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A718B" w14:textId="0E66584C" w:rsidR="0051104F" w:rsidRPr="0007740B" w:rsidRDefault="00556C55" w:rsidP="0051104F">
      <w:pPr>
        <w:spacing w:after="0" w:line="480" w:lineRule="auto"/>
        <w:jc w:val="center"/>
        <w:rPr>
          <w:rFonts w:ascii="Times New Roman" w:hAnsi="Times New Roman" w:cs="Times New Roman"/>
          <w:b/>
          <w:sz w:val="42"/>
          <w:szCs w:val="42"/>
        </w:rPr>
      </w:pPr>
      <w:bookmarkStart w:id="0" w:name="_Hlk84237817"/>
      <w:bookmarkStart w:id="1" w:name="_Hlk48123110"/>
      <w:r w:rsidRPr="0007740B">
        <w:rPr>
          <w:rFonts w:ascii="Times New Roman" w:hAnsi="Times New Roman" w:cs="Times New Roman"/>
          <w:b/>
          <w:sz w:val="42"/>
          <w:szCs w:val="42"/>
        </w:rPr>
        <w:t>Causes and consequences of</w:t>
      </w:r>
      <w:r w:rsidR="008367F1" w:rsidRPr="0007740B">
        <w:rPr>
          <w:rFonts w:ascii="Times New Roman" w:hAnsi="Times New Roman" w:cs="Times New Roman"/>
          <w:b/>
          <w:sz w:val="42"/>
          <w:szCs w:val="42"/>
        </w:rPr>
        <w:t xml:space="preserve"> variation in </w:t>
      </w:r>
      <w:r w:rsidR="0051104F" w:rsidRPr="0007740B">
        <w:rPr>
          <w:rFonts w:ascii="Times New Roman" w:hAnsi="Times New Roman" w:cs="Times New Roman"/>
          <w:b/>
          <w:sz w:val="42"/>
          <w:szCs w:val="42"/>
        </w:rPr>
        <w:t xml:space="preserve">early-life </w:t>
      </w:r>
      <w:r w:rsidR="008367F1" w:rsidRPr="0007740B">
        <w:rPr>
          <w:rFonts w:ascii="Times New Roman" w:hAnsi="Times New Roman" w:cs="Times New Roman"/>
          <w:b/>
          <w:sz w:val="42"/>
          <w:szCs w:val="42"/>
        </w:rPr>
        <w:t xml:space="preserve">telomere length in </w:t>
      </w:r>
      <w:r w:rsidR="00DF4B63" w:rsidRPr="0007740B">
        <w:rPr>
          <w:rFonts w:ascii="Times New Roman" w:hAnsi="Times New Roman" w:cs="Times New Roman"/>
          <w:b/>
          <w:sz w:val="42"/>
          <w:szCs w:val="42"/>
        </w:rPr>
        <w:t xml:space="preserve">a </w:t>
      </w:r>
      <w:r w:rsidR="00371994" w:rsidRPr="0007740B">
        <w:rPr>
          <w:rFonts w:ascii="Times New Roman" w:hAnsi="Times New Roman" w:cs="Times New Roman"/>
          <w:b/>
          <w:sz w:val="42"/>
          <w:szCs w:val="42"/>
        </w:rPr>
        <w:t xml:space="preserve">bird </w:t>
      </w:r>
      <w:r w:rsidR="008367F1" w:rsidRPr="0007740B">
        <w:rPr>
          <w:rFonts w:ascii="Times New Roman" w:hAnsi="Times New Roman" w:cs="Times New Roman"/>
          <w:b/>
          <w:sz w:val="42"/>
          <w:szCs w:val="42"/>
        </w:rPr>
        <w:t>metapopulation</w:t>
      </w:r>
    </w:p>
    <w:p w14:paraId="3DCC52F4" w14:textId="77777777" w:rsidR="00A90B54" w:rsidRDefault="00A90B54" w:rsidP="006C4F5E">
      <w:pPr>
        <w:spacing w:line="480" w:lineRule="auto"/>
        <w:jc w:val="both"/>
        <w:rPr>
          <w:rFonts w:ascii="Times New Roman" w:hAnsi="Times New Roman" w:cs="Times New Roman"/>
          <w:sz w:val="24"/>
          <w:szCs w:val="24"/>
        </w:rPr>
      </w:pPr>
      <w:bookmarkStart w:id="2" w:name="_Hlk84237806"/>
      <w:bookmarkEnd w:id="0"/>
    </w:p>
    <w:p w14:paraId="1B67E7CC" w14:textId="29B91E4E" w:rsidR="006C4F5E" w:rsidRDefault="006C4F5E" w:rsidP="006C4F5E">
      <w:pPr>
        <w:spacing w:line="480" w:lineRule="auto"/>
        <w:jc w:val="both"/>
        <w:rPr>
          <w:rFonts w:ascii="Times New Roman" w:hAnsi="Times New Roman" w:cs="Times New Roman"/>
          <w:sz w:val="24"/>
          <w:szCs w:val="24"/>
          <w:vertAlign w:val="superscript"/>
        </w:rPr>
      </w:pPr>
      <w:r w:rsidRPr="00B363D3">
        <w:rPr>
          <w:rFonts w:ascii="Times New Roman" w:hAnsi="Times New Roman" w:cs="Times New Roman"/>
          <w:sz w:val="24"/>
          <w:szCs w:val="24"/>
        </w:rPr>
        <w:t xml:space="preserve">Michael </w:t>
      </w:r>
      <w:r>
        <w:rPr>
          <w:rFonts w:ascii="Times New Roman" w:hAnsi="Times New Roman" w:cs="Times New Roman"/>
          <w:sz w:val="24"/>
          <w:szCs w:val="24"/>
        </w:rPr>
        <w:t xml:space="preserve">Le </w:t>
      </w:r>
      <w:r w:rsidRPr="00B363D3">
        <w:rPr>
          <w:rFonts w:ascii="Times New Roman" w:hAnsi="Times New Roman" w:cs="Times New Roman"/>
          <w:sz w:val="24"/>
          <w:szCs w:val="24"/>
        </w:rPr>
        <w:t>Pepke</w:t>
      </w:r>
      <w:r>
        <w:rPr>
          <w:rFonts w:ascii="Times New Roman" w:hAnsi="Times New Roman" w:cs="Times New Roman"/>
          <w:sz w:val="24"/>
          <w:szCs w:val="24"/>
          <w:vertAlign w:val="superscript"/>
        </w:rPr>
        <w:t>*</w:t>
      </w:r>
      <w:r>
        <w:rPr>
          <w:rFonts w:ascii="Times New Roman" w:hAnsi="Times New Roman" w:cs="Times New Roman"/>
          <w:sz w:val="24"/>
          <w:szCs w:val="24"/>
        </w:rPr>
        <w:t xml:space="preserve">, Thomas Kvalnes, </w:t>
      </w:r>
      <w:r w:rsidR="00831D3F">
        <w:rPr>
          <w:rFonts w:ascii="Times New Roman" w:hAnsi="Times New Roman" w:cs="Times New Roman"/>
          <w:sz w:val="24"/>
          <w:szCs w:val="24"/>
        </w:rPr>
        <w:t>Peter Sjolte Ranke</w:t>
      </w:r>
      <w:r>
        <w:rPr>
          <w:rFonts w:ascii="Times New Roman" w:hAnsi="Times New Roman" w:cs="Times New Roman"/>
          <w:sz w:val="24"/>
          <w:szCs w:val="24"/>
        </w:rPr>
        <w:t xml:space="preserve">, </w:t>
      </w:r>
      <w:r w:rsidR="00831D3F">
        <w:rPr>
          <w:rFonts w:ascii="Times New Roman" w:hAnsi="Times New Roman" w:cs="Times New Roman"/>
          <w:sz w:val="24"/>
          <w:szCs w:val="24"/>
        </w:rPr>
        <w:t xml:space="preserve">Yimen </w:t>
      </w:r>
      <w:r w:rsidR="009938A6">
        <w:rPr>
          <w:rFonts w:ascii="Times New Roman" w:hAnsi="Times New Roman" w:cs="Times New Roman"/>
          <w:sz w:val="24"/>
          <w:szCs w:val="24"/>
        </w:rPr>
        <w:t xml:space="preserve">G. </w:t>
      </w:r>
      <w:r w:rsidR="00831D3F">
        <w:rPr>
          <w:rFonts w:ascii="Times New Roman" w:hAnsi="Times New Roman" w:cs="Times New Roman"/>
          <w:sz w:val="24"/>
          <w:szCs w:val="24"/>
        </w:rPr>
        <w:t>Araya-Ajoy</w:t>
      </w:r>
      <w:r>
        <w:rPr>
          <w:rFonts w:ascii="Times New Roman" w:hAnsi="Times New Roman" w:cs="Times New Roman"/>
          <w:sz w:val="24"/>
          <w:szCs w:val="24"/>
        </w:rPr>
        <w:t xml:space="preserve">, </w:t>
      </w:r>
      <w:r w:rsidR="00831D3F">
        <w:rPr>
          <w:rFonts w:ascii="Times New Roman" w:hAnsi="Times New Roman" w:cs="Times New Roman"/>
          <w:sz w:val="24"/>
          <w:szCs w:val="24"/>
        </w:rPr>
        <w:t>Jon</w:t>
      </w:r>
      <w:r w:rsidR="009938A6">
        <w:rPr>
          <w:rFonts w:ascii="Times New Roman" w:hAnsi="Times New Roman" w:cs="Times New Roman"/>
          <w:sz w:val="24"/>
          <w:szCs w:val="24"/>
        </w:rPr>
        <w:t>athan</w:t>
      </w:r>
      <w:r w:rsidR="00831D3F">
        <w:rPr>
          <w:rFonts w:ascii="Times New Roman" w:hAnsi="Times New Roman" w:cs="Times New Roman"/>
          <w:sz w:val="24"/>
          <w:szCs w:val="24"/>
        </w:rPr>
        <w:t xml:space="preserve"> Wright, </w:t>
      </w:r>
      <w:r>
        <w:rPr>
          <w:rFonts w:ascii="Times New Roman" w:hAnsi="Times New Roman" w:cs="Times New Roman"/>
          <w:sz w:val="24"/>
          <w:szCs w:val="24"/>
        </w:rPr>
        <w:t xml:space="preserve">Bernt-Erik Sæther, </w:t>
      </w:r>
      <w:r w:rsidRPr="002B261B">
        <w:rPr>
          <w:rFonts w:ascii="Times New Roman" w:hAnsi="Times New Roman" w:cs="Times New Roman"/>
          <w:sz w:val="24"/>
          <w:szCs w:val="24"/>
        </w:rPr>
        <w:t>Henrik</w:t>
      </w:r>
      <w:r>
        <w:rPr>
          <w:rFonts w:ascii="Times New Roman" w:hAnsi="Times New Roman" w:cs="Times New Roman"/>
          <w:sz w:val="24"/>
          <w:szCs w:val="24"/>
        </w:rPr>
        <w:t xml:space="preserve"> </w:t>
      </w:r>
      <w:r w:rsidRPr="003D5849">
        <w:rPr>
          <w:rFonts w:ascii="Times New Roman" w:hAnsi="Times New Roman" w:cs="Times New Roman"/>
          <w:sz w:val="24"/>
          <w:szCs w:val="24"/>
        </w:rPr>
        <w:t>Jensen &amp; Thor Harald Ringsby</w:t>
      </w:r>
    </w:p>
    <w:p w14:paraId="7C344BB5" w14:textId="198705CC" w:rsidR="006C4F5E" w:rsidRPr="00B363D3" w:rsidRDefault="006C4F5E" w:rsidP="006C4F5E">
      <w:pPr>
        <w:spacing w:line="480" w:lineRule="auto"/>
        <w:jc w:val="both"/>
        <w:rPr>
          <w:rFonts w:ascii="Times New Roman" w:hAnsi="Times New Roman" w:cs="Times New Roman"/>
          <w:sz w:val="24"/>
          <w:szCs w:val="24"/>
        </w:rPr>
      </w:pPr>
      <w:r w:rsidRPr="00B363D3">
        <w:rPr>
          <w:rFonts w:ascii="Times New Roman" w:hAnsi="Times New Roman" w:cs="Times New Roman"/>
          <w:sz w:val="24"/>
          <w:szCs w:val="24"/>
        </w:rPr>
        <w:t xml:space="preserve">Centre for Biodiversity Dynamics (CBD), </w:t>
      </w:r>
      <w:r>
        <w:rPr>
          <w:rFonts w:ascii="Times New Roman" w:hAnsi="Times New Roman" w:cs="Times New Roman"/>
          <w:sz w:val="24"/>
          <w:szCs w:val="24"/>
        </w:rPr>
        <w:t xml:space="preserve">Department of Biology, </w:t>
      </w:r>
      <w:r w:rsidRPr="00B363D3">
        <w:rPr>
          <w:rFonts w:ascii="Times New Roman" w:hAnsi="Times New Roman" w:cs="Times New Roman"/>
          <w:sz w:val="24"/>
          <w:szCs w:val="24"/>
        </w:rPr>
        <w:t>Norwegian University of Science and Technology (NTNU), Trondheim, Norway</w:t>
      </w:r>
    </w:p>
    <w:p w14:paraId="14016CB6" w14:textId="73D28E4E" w:rsidR="00815721" w:rsidRPr="006C4F5E" w:rsidRDefault="00A86A8E" w:rsidP="00815721">
      <w:pPr>
        <w:spacing w:line="480" w:lineRule="auto"/>
        <w:jc w:val="both"/>
        <w:rPr>
          <w:rFonts w:ascii="Times New Roman" w:hAnsi="Times New Roman" w:cs="Times New Roman"/>
          <w:sz w:val="24"/>
          <w:szCs w:val="24"/>
          <w:lang w:val="fr-FR"/>
        </w:rPr>
      </w:pPr>
      <w:bookmarkStart w:id="3" w:name="_Hlk62127070"/>
      <w:bookmarkEnd w:id="2"/>
      <w:r w:rsidRPr="006C4F5E">
        <w:rPr>
          <w:rFonts w:ascii="Times New Roman" w:hAnsi="Times New Roman" w:cs="Times New Roman"/>
          <w:sz w:val="24"/>
          <w:szCs w:val="24"/>
          <w:vertAlign w:val="superscript"/>
          <w:lang w:val="fr-FR"/>
        </w:rPr>
        <w:t>*</w:t>
      </w:r>
      <w:r w:rsidR="00815721" w:rsidRPr="006C4F5E">
        <w:rPr>
          <w:rFonts w:ascii="Times New Roman" w:hAnsi="Times New Roman" w:cs="Times New Roman"/>
          <w:sz w:val="24"/>
          <w:szCs w:val="24"/>
          <w:lang w:val="fr-FR"/>
        </w:rPr>
        <w:t>Correspondence: Michael Le Pepke,</w:t>
      </w:r>
      <w:r w:rsidR="00CE1D5C" w:rsidRPr="006C4F5E">
        <w:rPr>
          <w:rFonts w:ascii="Times New Roman" w:hAnsi="Times New Roman" w:cs="Times New Roman"/>
          <w:sz w:val="24"/>
          <w:szCs w:val="24"/>
          <w:lang w:val="fr-FR"/>
        </w:rPr>
        <w:t xml:space="preserve"> e</w:t>
      </w:r>
      <w:r w:rsidR="00815721" w:rsidRPr="006C4F5E">
        <w:rPr>
          <w:rFonts w:ascii="Times New Roman" w:hAnsi="Times New Roman" w:cs="Times New Roman"/>
          <w:sz w:val="24"/>
          <w:szCs w:val="24"/>
          <w:lang w:val="fr-FR"/>
        </w:rPr>
        <w:t>mail: michael@pepke.dk</w:t>
      </w:r>
    </w:p>
    <w:bookmarkEnd w:id="3"/>
    <w:p w14:paraId="3501C0E6" w14:textId="16C7E528" w:rsidR="001A6576" w:rsidRPr="00B363D3" w:rsidRDefault="001A6576" w:rsidP="001A6576">
      <w:pPr>
        <w:spacing w:line="480" w:lineRule="auto"/>
        <w:jc w:val="both"/>
        <w:rPr>
          <w:rFonts w:ascii="Times New Roman" w:hAnsi="Times New Roman" w:cs="Times New Roman"/>
          <w:b/>
          <w:sz w:val="24"/>
          <w:szCs w:val="24"/>
        </w:rPr>
      </w:pPr>
      <w:r w:rsidRPr="00B363D3">
        <w:rPr>
          <w:rFonts w:ascii="Times New Roman" w:hAnsi="Times New Roman" w:cs="Times New Roman"/>
          <w:b/>
          <w:sz w:val="24"/>
          <w:szCs w:val="24"/>
        </w:rPr>
        <w:t xml:space="preserve">Word count: </w:t>
      </w:r>
      <w:r w:rsidR="00D8341D">
        <w:rPr>
          <w:rFonts w:ascii="Times New Roman" w:hAnsi="Times New Roman" w:cs="Times New Roman"/>
          <w:sz w:val="24"/>
          <w:szCs w:val="24"/>
          <w:lang w:val="en-GB"/>
        </w:rPr>
        <w:t>6,2</w:t>
      </w:r>
      <w:r w:rsidR="0043026A">
        <w:rPr>
          <w:rFonts w:ascii="Times New Roman" w:hAnsi="Times New Roman" w:cs="Times New Roman"/>
          <w:sz w:val="24"/>
          <w:szCs w:val="24"/>
          <w:lang w:val="en-GB"/>
        </w:rPr>
        <w:t>26</w:t>
      </w:r>
      <w:r w:rsidR="009833CC">
        <w:rPr>
          <w:rFonts w:ascii="Times New Roman" w:hAnsi="Times New Roman" w:cs="Times New Roman"/>
          <w:sz w:val="24"/>
          <w:szCs w:val="24"/>
          <w:lang w:val="en-GB"/>
        </w:rPr>
        <w:t xml:space="preserve"> (</w:t>
      </w:r>
      <w:r w:rsidR="009F3CB3">
        <w:rPr>
          <w:rFonts w:ascii="Times New Roman" w:hAnsi="Times New Roman" w:cs="Times New Roman"/>
          <w:sz w:val="24"/>
          <w:szCs w:val="24"/>
          <w:lang w:val="en-GB"/>
        </w:rPr>
        <w:t>main text</w:t>
      </w:r>
      <w:r w:rsidR="009833CC">
        <w:rPr>
          <w:rFonts w:ascii="Times New Roman" w:hAnsi="Times New Roman" w:cs="Times New Roman"/>
          <w:sz w:val="24"/>
          <w:szCs w:val="24"/>
          <w:lang w:val="en-GB"/>
        </w:rPr>
        <w:t>)</w:t>
      </w:r>
      <w:r w:rsidR="00917088">
        <w:rPr>
          <w:rFonts w:ascii="Times New Roman" w:hAnsi="Times New Roman" w:cs="Times New Roman"/>
          <w:sz w:val="24"/>
          <w:szCs w:val="24"/>
          <w:lang w:val="en-GB"/>
        </w:rPr>
        <w:t>;</w:t>
      </w:r>
      <w:r w:rsidR="009F3CB3">
        <w:rPr>
          <w:rFonts w:ascii="Times New Roman" w:hAnsi="Times New Roman" w:cs="Times New Roman"/>
          <w:sz w:val="24"/>
          <w:szCs w:val="24"/>
          <w:lang w:val="en-GB"/>
        </w:rPr>
        <w:t xml:space="preserve"> </w:t>
      </w:r>
      <w:r w:rsidR="00132045">
        <w:rPr>
          <w:rFonts w:ascii="Times New Roman" w:hAnsi="Times New Roman" w:cs="Times New Roman"/>
          <w:sz w:val="24"/>
          <w:szCs w:val="24"/>
          <w:lang w:val="en-GB"/>
        </w:rPr>
        <w:t>3</w:t>
      </w:r>
      <w:r w:rsidR="00BB1C5E">
        <w:rPr>
          <w:rFonts w:ascii="Times New Roman" w:hAnsi="Times New Roman" w:cs="Times New Roman"/>
          <w:sz w:val="24"/>
          <w:szCs w:val="24"/>
          <w:lang w:val="en-GB"/>
        </w:rPr>
        <w:t>4</w:t>
      </w:r>
      <w:r w:rsidR="00B438DF">
        <w:rPr>
          <w:rFonts w:ascii="Times New Roman" w:hAnsi="Times New Roman" w:cs="Times New Roman"/>
          <w:sz w:val="24"/>
          <w:szCs w:val="24"/>
          <w:lang w:val="en-GB"/>
        </w:rPr>
        <w:t>2</w:t>
      </w:r>
      <w:r w:rsidR="009833CC">
        <w:rPr>
          <w:rFonts w:ascii="Times New Roman" w:hAnsi="Times New Roman" w:cs="Times New Roman"/>
          <w:sz w:val="24"/>
          <w:szCs w:val="24"/>
          <w:lang w:val="en-GB"/>
        </w:rPr>
        <w:t xml:space="preserve"> (abstract); </w:t>
      </w:r>
      <w:r w:rsidR="004B3483">
        <w:rPr>
          <w:rFonts w:ascii="Times New Roman" w:hAnsi="Times New Roman" w:cs="Times New Roman"/>
          <w:sz w:val="24"/>
          <w:szCs w:val="24"/>
          <w:lang w:val="en-GB"/>
        </w:rPr>
        <w:t>1</w:t>
      </w:r>
      <w:r w:rsidR="00974AAC">
        <w:rPr>
          <w:rFonts w:ascii="Times New Roman" w:hAnsi="Times New Roman" w:cs="Times New Roman"/>
          <w:sz w:val="24"/>
          <w:szCs w:val="24"/>
          <w:lang w:val="en-GB"/>
        </w:rPr>
        <w:t>6</w:t>
      </w:r>
      <w:r w:rsidR="00946AB9">
        <w:rPr>
          <w:rFonts w:ascii="Times New Roman" w:hAnsi="Times New Roman" w:cs="Times New Roman"/>
          <w:sz w:val="24"/>
          <w:szCs w:val="24"/>
          <w:lang w:val="en-GB"/>
        </w:rPr>
        <w:t>6</w:t>
      </w:r>
      <w:r w:rsidR="009F3CB3">
        <w:rPr>
          <w:rFonts w:ascii="Times New Roman" w:hAnsi="Times New Roman" w:cs="Times New Roman"/>
          <w:sz w:val="24"/>
          <w:szCs w:val="24"/>
          <w:lang w:val="en-GB"/>
        </w:rPr>
        <w:t xml:space="preserve"> references</w:t>
      </w:r>
      <w:r w:rsidR="00917088">
        <w:rPr>
          <w:rFonts w:ascii="Times New Roman" w:hAnsi="Times New Roman" w:cs="Times New Roman"/>
          <w:sz w:val="24"/>
          <w:szCs w:val="24"/>
          <w:lang w:val="en-GB"/>
        </w:rPr>
        <w:t>;</w:t>
      </w:r>
      <w:r w:rsidR="009F3CB3">
        <w:rPr>
          <w:rFonts w:ascii="Times New Roman" w:hAnsi="Times New Roman" w:cs="Times New Roman"/>
          <w:sz w:val="24"/>
          <w:szCs w:val="24"/>
          <w:lang w:val="en-GB"/>
        </w:rPr>
        <w:t xml:space="preserve"> </w:t>
      </w:r>
      <w:r w:rsidR="00804764">
        <w:rPr>
          <w:rFonts w:ascii="Times New Roman" w:hAnsi="Times New Roman" w:cs="Times New Roman"/>
          <w:sz w:val="24"/>
          <w:szCs w:val="24"/>
          <w:lang w:val="en-GB"/>
        </w:rPr>
        <w:t>5</w:t>
      </w:r>
      <w:r w:rsidR="00351AB0">
        <w:rPr>
          <w:rFonts w:ascii="Times New Roman" w:hAnsi="Times New Roman" w:cs="Times New Roman"/>
          <w:sz w:val="24"/>
          <w:szCs w:val="24"/>
          <w:lang w:val="en-GB"/>
        </w:rPr>
        <w:t xml:space="preserve"> </w:t>
      </w:r>
      <w:r w:rsidR="009F3CB3">
        <w:rPr>
          <w:rFonts w:ascii="Times New Roman" w:hAnsi="Times New Roman" w:cs="Times New Roman"/>
          <w:sz w:val="24"/>
          <w:szCs w:val="24"/>
          <w:lang w:val="en-GB"/>
        </w:rPr>
        <w:t xml:space="preserve">figures and </w:t>
      </w:r>
      <w:r w:rsidR="00351AB0">
        <w:rPr>
          <w:rFonts w:ascii="Times New Roman" w:hAnsi="Times New Roman" w:cs="Times New Roman"/>
          <w:sz w:val="24"/>
          <w:szCs w:val="24"/>
          <w:lang w:val="en-GB"/>
        </w:rPr>
        <w:t xml:space="preserve">3 </w:t>
      </w:r>
      <w:r w:rsidR="009F3CB3" w:rsidRPr="00B765DA">
        <w:rPr>
          <w:rFonts w:ascii="Times New Roman" w:hAnsi="Times New Roman" w:cs="Times New Roman"/>
          <w:sz w:val="24"/>
          <w:szCs w:val="24"/>
          <w:lang w:val="en-GB"/>
        </w:rPr>
        <w:t>tables</w:t>
      </w:r>
      <w:r w:rsidR="009F3CB3">
        <w:rPr>
          <w:rFonts w:ascii="Times New Roman" w:hAnsi="Times New Roman" w:cs="Times New Roman"/>
          <w:sz w:val="24"/>
          <w:szCs w:val="24"/>
          <w:lang w:val="en-GB"/>
        </w:rPr>
        <w:t>.</w:t>
      </w:r>
    </w:p>
    <w:p w14:paraId="1F52002A" w14:textId="089A9D62" w:rsidR="001A6576" w:rsidRPr="00B363D3" w:rsidRDefault="001A6576" w:rsidP="001A6576">
      <w:pPr>
        <w:spacing w:line="480" w:lineRule="auto"/>
        <w:jc w:val="both"/>
        <w:rPr>
          <w:rFonts w:ascii="Times New Roman" w:hAnsi="Times New Roman" w:cs="Times New Roman"/>
          <w:sz w:val="24"/>
          <w:szCs w:val="24"/>
        </w:rPr>
      </w:pPr>
      <w:r w:rsidRPr="00B363D3">
        <w:rPr>
          <w:rFonts w:ascii="Times New Roman" w:hAnsi="Times New Roman" w:cs="Times New Roman"/>
          <w:b/>
          <w:sz w:val="24"/>
          <w:szCs w:val="24"/>
        </w:rPr>
        <w:t xml:space="preserve">Key words: </w:t>
      </w:r>
      <w:r w:rsidR="00DC7668">
        <w:rPr>
          <w:rFonts w:ascii="Times New Roman" w:hAnsi="Times New Roman" w:cs="Times New Roman"/>
          <w:bCs/>
          <w:sz w:val="24"/>
          <w:szCs w:val="24"/>
        </w:rPr>
        <w:t>demography</w:t>
      </w:r>
      <w:r w:rsidR="00701320">
        <w:rPr>
          <w:rFonts w:ascii="Times New Roman" w:hAnsi="Times New Roman" w:cs="Times New Roman"/>
          <w:bCs/>
          <w:sz w:val="24"/>
          <w:szCs w:val="24"/>
        </w:rPr>
        <w:t xml:space="preserve">, </w:t>
      </w:r>
      <w:r w:rsidR="00AD05FF">
        <w:rPr>
          <w:rFonts w:ascii="Times New Roman" w:hAnsi="Times New Roman" w:cs="Times New Roman"/>
          <w:bCs/>
          <w:sz w:val="24"/>
          <w:szCs w:val="24"/>
        </w:rPr>
        <w:t xml:space="preserve">early-life, </w:t>
      </w:r>
      <w:r w:rsidR="007F67EF" w:rsidRPr="007F67EF">
        <w:rPr>
          <w:rFonts w:ascii="Times New Roman" w:hAnsi="Times New Roman" w:cs="Times New Roman"/>
          <w:bCs/>
          <w:sz w:val="24"/>
          <w:szCs w:val="24"/>
        </w:rPr>
        <w:t>individual heterogeneity</w:t>
      </w:r>
      <w:r w:rsidR="007F67EF">
        <w:rPr>
          <w:rFonts w:ascii="Times New Roman" w:hAnsi="Times New Roman" w:cs="Times New Roman"/>
          <w:bCs/>
          <w:sz w:val="24"/>
          <w:szCs w:val="24"/>
        </w:rPr>
        <w:t>,</w:t>
      </w:r>
      <w:r w:rsidR="007F67EF" w:rsidRPr="007F67EF">
        <w:rPr>
          <w:rFonts w:ascii="Times New Roman" w:hAnsi="Times New Roman" w:cs="Times New Roman"/>
          <w:bCs/>
          <w:sz w:val="24"/>
          <w:szCs w:val="24"/>
        </w:rPr>
        <w:t xml:space="preserve"> </w:t>
      </w:r>
      <w:r w:rsidR="00701320">
        <w:rPr>
          <w:rFonts w:ascii="Times New Roman" w:hAnsi="Times New Roman" w:cs="Times New Roman"/>
          <w:sz w:val="24"/>
          <w:szCs w:val="24"/>
        </w:rPr>
        <w:t>pace-of-life</w:t>
      </w:r>
      <w:r w:rsidR="007F400F">
        <w:rPr>
          <w:rFonts w:ascii="Times New Roman" w:hAnsi="Times New Roman" w:cs="Times New Roman"/>
          <w:sz w:val="24"/>
          <w:szCs w:val="24"/>
        </w:rPr>
        <w:t xml:space="preserve">, </w:t>
      </w:r>
      <w:r w:rsidR="00CA5DCF">
        <w:rPr>
          <w:rFonts w:ascii="Times New Roman" w:hAnsi="Times New Roman" w:cs="Times New Roman"/>
          <w:sz w:val="24"/>
          <w:szCs w:val="24"/>
        </w:rPr>
        <w:t xml:space="preserve">stress, </w:t>
      </w:r>
      <w:r w:rsidR="007F400F">
        <w:rPr>
          <w:rFonts w:ascii="Times New Roman" w:hAnsi="Times New Roman" w:cs="Times New Roman"/>
          <w:sz w:val="24"/>
          <w:szCs w:val="24"/>
        </w:rPr>
        <w:t>telomere dynamics</w:t>
      </w:r>
    </w:p>
    <w:bookmarkEnd w:id="1"/>
    <w:p w14:paraId="54FCC5F2" w14:textId="61A2C99A" w:rsidR="00566185" w:rsidRDefault="00566185" w:rsidP="001A6576">
      <w:pPr>
        <w:spacing w:line="480" w:lineRule="auto"/>
        <w:jc w:val="both"/>
        <w:rPr>
          <w:rFonts w:ascii="Times New Roman" w:hAnsi="Times New Roman" w:cs="Times New Roman"/>
          <w:sz w:val="24"/>
          <w:szCs w:val="24"/>
        </w:rPr>
      </w:pPr>
    </w:p>
    <w:p w14:paraId="3D1CFAF4" w14:textId="0AC2C8EE" w:rsidR="00566185" w:rsidRPr="00566185" w:rsidRDefault="00566185" w:rsidP="001A6576">
      <w:pPr>
        <w:spacing w:line="480" w:lineRule="auto"/>
        <w:jc w:val="both"/>
        <w:rPr>
          <w:rFonts w:ascii="Times New Roman" w:hAnsi="Times New Roman" w:cs="Times New Roman"/>
          <w:b/>
          <w:bCs/>
          <w:sz w:val="24"/>
          <w:szCs w:val="24"/>
        </w:rPr>
      </w:pPr>
      <w:r w:rsidRPr="00566185">
        <w:rPr>
          <w:rFonts w:ascii="Times New Roman" w:hAnsi="Times New Roman" w:cs="Times New Roman"/>
          <w:b/>
          <w:bCs/>
          <w:sz w:val="24"/>
          <w:szCs w:val="24"/>
        </w:rPr>
        <w:t>ABSTRACT</w:t>
      </w:r>
    </w:p>
    <w:p w14:paraId="31177942" w14:textId="459CEED6" w:rsidR="00CC2ECC" w:rsidRPr="00F75A0A" w:rsidRDefault="00CC2ECC" w:rsidP="00CC2ECC">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Environmental conditions during </w:t>
      </w:r>
      <w:r w:rsidR="00683A76">
        <w:rPr>
          <w:rFonts w:ascii="Times New Roman" w:hAnsi="Times New Roman" w:cs="Times New Roman"/>
          <w:sz w:val="24"/>
          <w:szCs w:val="24"/>
        </w:rPr>
        <w:t xml:space="preserve">early-life </w:t>
      </w:r>
      <w:r>
        <w:rPr>
          <w:rFonts w:ascii="Times New Roman" w:hAnsi="Times New Roman" w:cs="Times New Roman"/>
          <w:sz w:val="24"/>
          <w:szCs w:val="24"/>
        </w:rPr>
        <w:t>development can have lasting effects on individual quality and fitness.</w:t>
      </w:r>
      <w:r w:rsidRPr="005B0C40">
        <w:rPr>
          <w:rFonts w:ascii="Times New Roman" w:hAnsi="Times New Roman" w:cs="Times New Roman"/>
          <w:sz w:val="24"/>
          <w:szCs w:val="24"/>
        </w:rPr>
        <w:t xml:space="preserve"> </w:t>
      </w:r>
      <w:r>
        <w:rPr>
          <w:rFonts w:ascii="Times New Roman" w:hAnsi="Times New Roman" w:cs="Times New Roman"/>
          <w:sz w:val="24"/>
          <w:szCs w:val="24"/>
        </w:rPr>
        <w:t xml:space="preserve">Telomere length (TL) may correlate with early-life conditions and </w:t>
      </w:r>
      <w:r w:rsidR="00A2095C">
        <w:rPr>
          <w:rFonts w:ascii="Times New Roman" w:hAnsi="Times New Roman" w:cs="Times New Roman"/>
          <w:sz w:val="24"/>
          <w:szCs w:val="24"/>
        </w:rPr>
        <w:t xml:space="preserve">may </w:t>
      </w:r>
      <w:r>
        <w:rPr>
          <w:rFonts w:ascii="Times New Roman" w:hAnsi="Times New Roman" w:cs="Times New Roman"/>
          <w:sz w:val="24"/>
          <w:szCs w:val="24"/>
        </w:rPr>
        <w:t>be an important mediator or biomarker of individual quality or pace-of-life, as periods of increased energy demands can increase telomere attrition due to oxidative stress. Thus, knowledge of</w:t>
      </w:r>
      <w:r w:rsidRPr="005B0C40">
        <w:rPr>
          <w:rFonts w:ascii="Times New Roman" w:hAnsi="Times New Roman" w:cs="Times New Roman"/>
          <w:sz w:val="24"/>
          <w:szCs w:val="24"/>
        </w:rPr>
        <w:t xml:space="preserve"> the mechanisms that generate </w:t>
      </w:r>
      <w:r>
        <w:rPr>
          <w:rFonts w:ascii="Times New Roman" w:hAnsi="Times New Roman" w:cs="Times New Roman"/>
          <w:sz w:val="24"/>
          <w:szCs w:val="24"/>
        </w:rPr>
        <w:t xml:space="preserve">variation in TL, and the relation between TL and fitness, </w:t>
      </w:r>
      <w:r w:rsidRPr="005B0C40">
        <w:rPr>
          <w:rFonts w:ascii="Times New Roman" w:hAnsi="Times New Roman" w:cs="Times New Roman"/>
          <w:sz w:val="24"/>
          <w:szCs w:val="24"/>
        </w:rPr>
        <w:t xml:space="preserve">is </w:t>
      </w:r>
      <w:r>
        <w:rPr>
          <w:rFonts w:ascii="Times New Roman" w:hAnsi="Times New Roman" w:cs="Times New Roman"/>
          <w:sz w:val="24"/>
          <w:szCs w:val="24"/>
        </w:rPr>
        <w:t>important</w:t>
      </w:r>
      <w:r w:rsidRPr="005B0C40">
        <w:rPr>
          <w:rFonts w:ascii="Times New Roman" w:hAnsi="Times New Roman" w:cs="Times New Roman"/>
          <w:sz w:val="24"/>
          <w:szCs w:val="24"/>
        </w:rPr>
        <w:t xml:space="preserve"> </w:t>
      </w:r>
      <w:r>
        <w:rPr>
          <w:rFonts w:ascii="Times New Roman" w:hAnsi="Times New Roman" w:cs="Times New Roman"/>
          <w:sz w:val="24"/>
          <w:szCs w:val="24"/>
        </w:rPr>
        <w:t>in</w:t>
      </w:r>
      <w:r w:rsidRPr="005B0C40">
        <w:rPr>
          <w:rFonts w:ascii="Times New Roman" w:hAnsi="Times New Roman" w:cs="Times New Roman"/>
          <w:sz w:val="24"/>
          <w:szCs w:val="24"/>
        </w:rPr>
        <w:t xml:space="preserve"> </w:t>
      </w:r>
      <w:r>
        <w:rPr>
          <w:rFonts w:ascii="Times New Roman" w:hAnsi="Times New Roman" w:cs="Times New Roman"/>
          <w:sz w:val="24"/>
          <w:szCs w:val="24"/>
        </w:rPr>
        <w:t>understanding the role of telomeres in ecology</w:t>
      </w:r>
      <w:r w:rsidRPr="005B0C40">
        <w:rPr>
          <w:rFonts w:ascii="Times New Roman" w:hAnsi="Times New Roman" w:cs="Times New Roman"/>
          <w:sz w:val="24"/>
          <w:szCs w:val="24"/>
        </w:rPr>
        <w:t xml:space="preserve"> and life-</w:t>
      </w:r>
      <w:r w:rsidRPr="00F75A0A">
        <w:rPr>
          <w:rFonts w:ascii="Times New Roman" w:hAnsi="Times New Roman" w:cs="Times New Roman"/>
          <w:sz w:val="24"/>
          <w:szCs w:val="24"/>
        </w:rPr>
        <w:t xml:space="preserve">history evolution. </w:t>
      </w:r>
    </w:p>
    <w:p w14:paraId="54D61C46" w14:textId="7AD4E329" w:rsidR="005B0C40" w:rsidRPr="00E10A57" w:rsidRDefault="007132C0" w:rsidP="00552686">
      <w:pPr>
        <w:pStyle w:val="ListParagraph"/>
        <w:numPr>
          <w:ilvl w:val="0"/>
          <w:numId w:val="1"/>
        </w:numPr>
        <w:spacing w:line="480" w:lineRule="auto"/>
        <w:jc w:val="both"/>
        <w:rPr>
          <w:rFonts w:ascii="Times New Roman" w:hAnsi="Times New Roman" w:cs="Times New Roman"/>
          <w:sz w:val="24"/>
          <w:szCs w:val="24"/>
        </w:rPr>
      </w:pPr>
      <w:r w:rsidRPr="00E10A57">
        <w:rPr>
          <w:rFonts w:ascii="Times New Roman" w:hAnsi="Times New Roman" w:cs="Times New Roman"/>
          <w:sz w:val="24"/>
          <w:szCs w:val="24"/>
        </w:rPr>
        <w:lastRenderedPageBreak/>
        <w:t xml:space="preserve">Here, we investigate </w:t>
      </w:r>
      <w:r w:rsidR="00CC2ECC" w:rsidRPr="00E10A57">
        <w:rPr>
          <w:rFonts w:ascii="Times New Roman" w:hAnsi="Times New Roman" w:cs="Times New Roman"/>
          <w:sz w:val="24"/>
          <w:szCs w:val="24"/>
        </w:rPr>
        <w:t xml:space="preserve">how environmental conditions and morphological </w:t>
      </w:r>
      <w:r w:rsidR="00CC2ECC">
        <w:rPr>
          <w:rFonts w:ascii="Times New Roman" w:hAnsi="Times New Roman" w:cs="Times New Roman"/>
          <w:sz w:val="24"/>
          <w:szCs w:val="24"/>
        </w:rPr>
        <w:t>traits</w:t>
      </w:r>
      <w:r w:rsidR="00CC2ECC" w:rsidRPr="00E10A57">
        <w:rPr>
          <w:rFonts w:ascii="Times New Roman" w:hAnsi="Times New Roman" w:cs="Times New Roman"/>
          <w:sz w:val="24"/>
          <w:szCs w:val="24"/>
        </w:rPr>
        <w:t xml:space="preserve"> </w:t>
      </w:r>
      <w:r w:rsidR="00CC2ECC">
        <w:rPr>
          <w:rFonts w:ascii="Times New Roman" w:hAnsi="Times New Roman" w:cs="Times New Roman"/>
          <w:sz w:val="24"/>
          <w:szCs w:val="24"/>
        </w:rPr>
        <w:t>a</w:t>
      </w:r>
      <w:r w:rsidR="00CC2ECC" w:rsidRPr="00E10A57">
        <w:rPr>
          <w:rFonts w:ascii="Times New Roman" w:hAnsi="Times New Roman" w:cs="Times New Roman"/>
          <w:sz w:val="24"/>
          <w:szCs w:val="24"/>
        </w:rPr>
        <w:t xml:space="preserve">re associated with </w:t>
      </w:r>
      <w:r w:rsidR="00CC2ECC">
        <w:rPr>
          <w:rFonts w:ascii="Times New Roman" w:hAnsi="Times New Roman" w:cs="Times New Roman"/>
          <w:sz w:val="24"/>
          <w:szCs w:val="24"/>
        </w:rPr>
        <w:t>early-life</w:t>
      </w:r>
      <w:r w:rsidR="00CC2ECC" w:rsidRPr="00E10A57">
        <w:rPr>
          <w:rFonts w:ascii="Times New Roman" w:hAnsi="Times New Roman" w:cs="Times New Roman"/>
          <w:sz w:val="24"/>
          <w:szCs w:val="24"/>
        </w:rPr>
        <w:t xml:space="preserve"> TL</w:t>
      </w:r>
      <w:r w:rsidR="00CC2ECC">
        <w:rPr>
          <w:rFonts w:ascii="Times New Roman" w:hAnsi="Times New Roman" w:cs="Times New Roman"/>
          <w:sz w:val="24"/>
          <w:szCs w:val="24"/>
        </w:rPr>
        <w:t xml:space="preserve"> and</w:t>
      </w:r>
      <w:r w:rsidR="00CC2ECC" w:rsidRPr="00E10A57">
        <w:rPr>
          <w:rFonts w:ascii="Times New Roman" w:hAnsi="Times New Roman" w:cs="Times New Roman"/>
          <w:sz w:val="24"/>
          <w:szCs w:val="24"/>
        </w:rPr>
        <w:t xml:space="preserve"> if TL predicts natal dispersal probability</w:t>
      </w:r>
      <w:r w:rsidR="00CC2ECC">
        <w:rPr>
          <w:rFonts w:ascii="Times New Roman" w:hAnsi="Times New Roman" w:cs="Times New Roman"/>
          <w:sz w:val="24"/>
          <w:szCs w:val="24"/>
        </w:rPr>
        <w:t xml:space="preserve"> or </w:t>
      </w:r>
      <w:r w:rsidR="00CC2ECC" w:rsidRPr="00E10A57">
        <w:rPr>
          <w:rFonts w:ascii="Times New Roman" w:hAnsi="Times New Roman" w:cs="Times New Roman"/>
          <w:sz w:val="24"/>
          <w:szCs w:val="24"/>
        </w:rPr>
        <w:t xml:space="preserve">components </w:t>
      </w:r>
      <w:r w:rsidR="00CC2ECC">
        <w:rPr>
          <w:rFonts w:ascii="Times New Roman" w:hAnsi="Times New Roman" w:cs="Times New Roman"/>
          <w:sz w:val="24"/>
          <w:szCs w:val="24"/>
        </w:rPr>
        <w:t xml:space="preserve">of </w:t>
      </w:r>
      <w:r w:rsidR="00CC2ECC" w:rsidRPr="00E10A57">
        <w:rPr>
          <w:rFonts w:ascii="Times New Roman" w:hAnsi="Times New Roman" w:cs="Times New Roman"/>
          <w:sz w:val="24"/>
          <w:szCs w:val="24"/>
        </w:rPr>
        <w:t xml:space="preserve">fitness </w:t>
      </w:r>
      <w:r w:rsidR="005B0C40" w:rsidRPr="00E10A57">
        <w:rPr>
          <w:rFonts w:ascii="Times New Roman" w:hAnsi="Times New Roman" w:cs="Times New Roman"/>
          <w:sz w:val="24"/>
          <w:szCs w:val="24"/>
        </w:rPr>
        <w:t xml:space="preserve">in </w:t>
      </w:r>
      <w:r w:rsidR="00CA3BB7">
        <w:rPr>
          <w:rFonts w:ascii="Times New Roman" w:hAnsi="Times New Roman" w:cs="Times New Roman"/>
          <w:sz w:val="24"/>
          <w:szCs w:val="24"/>
        </w:rPr>
        <w:t xml:space="preserve">two </w:t>
      </w:r>
      <w:r w:rsidR="005B0C40" w:rsidRPr="00E10A57">
        <w:rPr>
          <w:rFonts w:ascii="Times New Roman" w:hAnsi="Times New Roman" w:cs="Times New Roman"/>
          <w:sz w:val="24"/>
          <w:szCs w:val="24"/>
        </w:rPr>
        <w:t>population</w:t>
      </w:r>
      <w:r w:rsidR="00CA3BB7">
        <w:rPr>
          <w:rFonts w:ascii="Times New Roman" w:hAnsi="Times New Roman" w:cs="Times New Roman"/>
          <w:sz w:val="24"/>
          <w:szCs w:val="24"/>
        </w:rPr>
        <w:t>s</w:t>
      </w:r>
      <w:r w:rsidR="006C3114" w:rsidRPr="00E10A57">
        <w:rPr>
          <w:rFonts w:ascii="Times New Roman" w:hAnsi="Times New Roman" w:cs="Times New Roman"/>
          <w:sz w:val="24"/>
          <w:szCs w:val="24"/>
        </w:rPr>
        <w:t xml:space="preserve"> </w:t>
      </w:r>
      <w:r w:rsidR="0036088E" w:rsidRPr="00E10A57">
        <w:rPr>
          <w:rFonts w:ascii="Times New Roman" w:hAnsi="Times New Roman" w:cs="Times New Roman"/>
          <w:sz w:val="24"/>
          <w:szCs w:val="24"/>
        </w:rPr>
        <w:t xml:space="preserve">of </w:t>
      </w:r>
      <w:r w:rsidR="00CA3BB7">
        <w:rPr>
          <w:rFonts w:ascii="Times New Roman" w:hAnsi="Times New Roman" w:cs="Times New Roman"/>
          <w:sz w:val="24"/>
          <w:szCs w:val="24"/>
        </w:rPr>
        <w:t xml:space="preserve">wild </w:t>
      </w:r>
      <w:r w:rsidR="0036088E" w:rsidRPr="00E10A57">
        <w:rPr>
          <w:rFonts w:ascii="Times New Roman" w:hAnsi="Times New Roman" w:cs="Times New Roman"/>
          <w:sz w:val="24"/>
          <w:szCs w:val="24"/>
        </w:rPr>
        <w:t xml:space="preserve">house sparrows </w:t>
      </w:r>
      <w:r w:rsidR="00715EAF">
        <w:rPr>
          <w:rFonts w:ascii="Times New Roman" w:hAnsi="Times New Roman" w:cs="Times New Roman"/>
          <w:sz w:val="24"/>
          <w:szCs w:val="24"/>
        </w:rPr>
        <w:t>(</w:t>
      </w:r>
      <w:r w:rsidR="00715EAF">
        <w:rPr>
          <w:rFonts w:ascii="Times New Roman" w:hAnsi="Times New Roman" w:cs="Times New Roman"/>
          <w:i/>
          <w:iCs/>
          <w:sz w:val="24"/>
          <w:szCs w:val="24"/>
        </w:rPr>
        <w:t>Passer domesticus</w:t>
      </w:r>
      <w:r w:rsidR="00715EAF">
        <w:rPr>
          <w:rFonts w:ascii="Times New Roman" w:hAnsi="Times New Roman" w:cs="Times New Roman"/>
          <w:sz w:val="24"/>
          <w:szCs w:val="24"/>
        </w:rPr>
        <w:t>)</w:t>
      </w:r>
      <w:r w:rsidR="005B0C40" w:rsidRPr="00E10A57">
        <w:rPr>
          <w:rFonts w:ascii="Times New Roman" w:hAnsi="Times New Roman" w:cs="Times New Roman"/>
          <w:sz w:val="24"/>
          <w:szCs w:val="24"/>
        </w:rPr>
        <w:t xml:space="preserve">. </w:t>
      </w:r>
    </w:p>
    <w:p w14:paraId="14BA0DE6" w14:textId="1E44E9DD" w:rsidR="005B0C40" w:rsidRDefault="005B0C40" w:rsidP="005B0C40">
      <w:pPr>
        <w:pStyle w:val="ListParagraph"/>
        <w:numPr>
          <w:ilvl w:val="0"/>
          <w:numId w:val="1"/>
        </w:numPr>
        <w:spacing w:line="480" w:lineRule="auto"/>
        <w:jc w:val="both"/>
        <w:rPr>
          <w:rFonts w:ascii="Times New Roman" w:hAnsi="Times New Roman" w:cs="Times New Roman"/>
          <w:sz w:val="24"/>
          <w:szCs w:val="24"/>
        </w:rPr>
      </w:pPr>
      <w:r w:rsidRPr="00F75A0A">
        <w:rPr>
          <w:rFonts w:ascii="Times New Roman" w:hAnsi="Times New Roman" w:cs="Times New Roman"/>
          <w:sz w:val="24"/>
          <w:szCs w:val="24"/>
        </w:rPr>
        <w:t xml:space="preserve">We </w:t>
      </w:r>
      <w:r>
        <w:rPr>
          <w:rFonts w:ascii="Times New Roman" w:hAnsi="Times New Roman" w:cs="Times New Roman"/>
          <w:sz w:val="24"/>
          <w:szCs w:val="24"/>
        </w:rPr>
        <w:t xml:space="preserve">measured </w:t>
      </w:r>
      <w:r w:rsidR="00E7717C">
        <w:rPr>
          <w:rFonts w:ascii="Times New Roman" w:hAnsi="Times New Roman" w:cs="Times New Roman"/>
          <w:sz w:val="24"/>
          <w:szCs w:val="24"/>
        </w:rPr>
        <w:t xml:space="preserve">morphological traits and blood </w:t>
      </w:r>
      <w:r>
        <w:rPr>
          <w:rFonts w:ascii="Times New Roman" w:hAnsi="Times New Roman" w:cs="Times New Roman"/>
          <w:sz w:val="24"/>
          <w:szCs w:val="24"/>
        </w:rPr>
        <w:t xml:space="preserve">TL in </w:t>
      </w:r>
      <w:r w:rsidR="002C6606">
        <w:rPr>
          <w:rFonts w:ascii="Times New Roman" w:hAnsi="Times New Roman" w:cs="Times New Roman"/>
          <w:sz w:val="24"/>
          <w:szCs w:val="24"/>
        </w:rPr>
        <w:t xml:space="preserve">2746 </w:t>
      </w:r>
      <w:r>
        <w:rPr>
          <w:rFonts w:ascii="Times New Roman" w:hAnsi="Times New Roman" w:cs="Times New Roman"/>
          <w:sz w:val="24"/>
          <w:szCs w:val="24"/>
        </w:rPr>
        <w:t xml:space="preserve">nestlings </w:t>
      </w:r>
      <w:r w:rsidR="00CC2ECC">
        <w:rPr>
          <w:rFonts w:ascii="Times New Roman" w:hAnsi="Times New Roman" w:cs="Times New Roman"/>
          <w:sz w:val="24"/>
          <w:szCs w:val="24"/>
        </w:rPr>
        <w:t>from</w:t>
      </w:r>
      <w:r>
        <w:rPr>
          <w:rFonts w:ascii="Times New Roman" w:hAnsi="Times New Roman" w:cs="Times New Roman"/>
          <w:sz w:val="24"/>
          <w:szCs w:val="24"/>
        </w:rPr>
        <w:t xml:space="preserve"> 20 cohorts (1994-2013)</w:t>
      </w:r>
      <w:r w:rsidR="00715EAF">
        <w:rPr>
          <w:rFonts w:ascii="Times New Roman" w:hAnsi="Times New Roman" w:cs="Times New Roman"/>
          <w:sz w:val="24"/>
          <w:szCs w:val="24"/>
        </w:rPr>
        <w:t xml:space="preserve"> </w:t>
      </w:r>
      <w:r w:rsidR="0060293A">
        <w:rPr>
          <w:rFonts w:ascii="Times New Roman" w:hAnsi="Times New Roman" w:cs="Times New Roman"/>
          <w:sz w:val="24"/>
          <w:szCs w:val="24"/>
        </w:rPr>
        <w:t>and retrieved data on weather conditions</w:t>
      </w:r>
      <w:r w:rsidR="00F74F3D">
        <w:rPr>
          <w:rFonts w:ascii="Times New Roman" w:hAnsi="Times New Roman" w:cs="Times New Roman"/>
          <w:sz w:val="24"/>
          <w:szCs w:val="24"/>
        </w:rPr>
        <w:t>.</w:t>
      </w:r>
      <w:r w:rsidR="00E7717C">
        <w:rPr>
          <w:rFonts w:ascii="Times New Roman" w:hAnsi="Times New Roman" w:cs="Times New Roman"/>
          <w:sz w:val="24"/>
          <w:szCs w:val="24"/>
        </w:rPr>
        <w:t xml:space="preserve"> </w:t>
      </w:r>
      <w:r w:rsidR="00F74F3D">
        <w:rPr>
          <w:rFonts w:ascii="Times New Roman" w:hAnsi="Times New Roman" w:cs="Times New Roman"/>
          <w:sz w:val="24"/>
          <w:szCs w:val="24"/>
        </w:rPr>
        <w:t xml:space="preserve">We </w:t>
      </w:r>
      <w:r w:rsidR="00E7717C">
        <w:rPr>
          <w:rFonts w:ascii="Times New Roman" w:hAnsi="Times New Roman" w:cs="Times New Roman"/>
          <w:sz w:val="24"/>
          <w:szCs w:val="24"/>
        </w:rPr>
        <w:t xml:space="preserve">monitored </w:t>
      </w:r>
      <w:r w:rsidR="006B31A8">
        <w:rPr>
          <w:rFonts w:ascii="Times New Roman" w:hAnsi="Times New Roman" w:cs="Times New Roman"/>
          <w:sz w:val="24"/>
          <w:szCs w:val="24"/>
        </w:rPr>
        <w:t xml:space="preserve">population fluctuations, </w:t>
      </w:r>
      <w:r w:rsidR="00957D5D">
        <w:rPr>
          <w:rFonts w:ascii="Times New Roman" w:hAnsi="Times New Roman" w:cs="Times New Roman"/>
          <w:sz w:val="24"/>
          <w:szCs w:val="24"/>
        </w:rPr>
        <w:t xml:space="preserve">and </w:t>
      </w:r>
      <w:r w:rsidR="0060293A">
        <w:rPr>
          <w:rFonts w:ascii="Times New Roman" w:hAnsi="Times New Roman" w:cs="Times New Roman"/>
          <w:sz w:val="24"/>
          <w:szCs w:val="24"/>
        </w:rPr>
        <w:t>individual survival and reproductive output using field observations and genetic pedigrees.</w:t>
      </w:r>
      <w:r w:rsidR="001F5CDF">
        <w:rPr>
          <w:rFonts w:ascii="Times New Roman" w:hAnsi="Times New Roman" w:cs="Times New Roman"/>
          <w:sz w:val="24"/>
          <w:szCs w:val="24"/>
        </w:rPr>
        <w:t xml:space="preserve"> We then used </w:t>
      </w:r>
      <w:r w:rsidR="00716E6F">
        <w:rPr>
          <w:rFonts w:ascii="Times New Roman" w:hAnsi="Times New Roman" w:cs="Times New Roman"/>
          <w:sz w:val="24"/>
          <w:szCs w:val="24"/>
        </w:rPr>
        <w:t xml:space="preserve">generalized linear </w:t>
      </w:r>
      <w:r w:rsidR="001F5CDF">
        <w:rPr>
          <w:rFonts w:ascii="Times New Roman" w:hAnsi="Times New Roman" w:cs="Times New Roman"/>
          <w:sz w:val="24"/>
          <w:szCs w:val="24"/>
        </w:rPr>
        <w:t>mixed</w:t>
      </w:r>
      <w:r w:rsidR="00513A40">
        <w:rPr>
          <w:rFonts w:ascii="Times New Roman" w:hAnsi="Times New Roman" w:cs="Times New Roman"/>
          <w:sz w:val="24"/>
          <w:szCs w:val="24"/>
        </w:rPr>
        <w:t>-effects</w:t>
      </w:r>
      <w:r w:rsidR="001F5CDF">
        <w:rPr>
          <w:rFonts w:ascii="Times New Roman" w:hAnsi="Times New Roman" w:cs="Times New Roman"/>
          <w:sz w:val="24"/>
          <w:szCs w:val="24"/>
        </w:rPr>
        <w:t xml:space="preserve"> models to test which factor</w:t>
      </w:r>
      <w:r w:rsidR="00DD5A61">
        <w:rPr>
          <w:rFonts w:ascii="Times New Roman" w:hAnsi="Times New Roman" w:cs="Times New Roman"/>
          <w:sz w:val="24"/>
          <w:szCs w:val="24"/>
        </w:rPr>
        <w:t>s</w:t>
      </w:r>
      <w:r w:rsidR="001F5CDF">
        <w:rPr>
          <w:rFonts w:ascii="Times New Roman" w:hAnsi="Times New Roman" w:cs="Times New Roman"/>
          <w:sz w:val="24"/>
          <w:szCs w:val="24"/>
        </w:rPr>
        <w:t xml:space="preserve"> affect</w:t>
      </w:r>
      <w:r w:rsidR="00C531B6">
        <w:rPr>
          <w:rFonts w:ascii="Times New Roman" w:hAnsi="Times New Roman" w:cs="Times New Roman"/>
          <w:sz w:val="24"/>
          <w:szCs w:val="24"/>
        </w:rPr>
        <w:t>ed</w:t>
      </w:r>
      <w:r w:rsidR="001F5CDF">
        <w:rPr>
          <w:rFonts w:ascii="Times New Roman" w:hAnsi="Times New Roman" w:cs="Times New Roman"/>
          <w:sz w:val="24"/>
          <w:szCs w:val="24"/>
        </w:rPr>
        <w:t xml:space="preserve"> TL in early-life, and if TL predicted dispersal </w:t>
      </w:r>
      <w:r w:rsidR="00F804A9">
        <w:rPr>
          <w:rFonts w:ascii="Times New Roman" w:hAnsi="Times New Roman" w:cs="Times New Roman"/>
          <w:sz w:val="24"/>
          <w:szCs w:val="24"/>
        </w:rPr>
        <w:t>propensity</w:t>
      </w:r>
      <w:r w:rsidR="00D92EA8">
        <w:rPr>
          <w:rFonts w:ascii="Times New Roman" w:hAnsi="Times New Roman" w:cs="Times New Roman"/>
          <w:sz w:val="24"/>
          <w:szCs w:val="24"/>
        </w:rPr>
        <w:t>,</w:t>
      </w:r>
      <w:r w:rsidR="001F5CDF">
        <w:rPr>
          <w:rFonts w:ascii="Times New Roman" w:hAnsi="Times New Roman" w:cs="Times New Roman"/>
          <w:sz w:val="24"/>
          <w:szCs w:val="24"/>
        </w:rPr>
        <w:t xml:space="preserve"> or was associated with </w:t>
      </w:r>
      <w:r w:rsidR="001F5CDF" w:rsidRPr="001F5CDF">
        <w:rPr>
          <w:rFonts w:ascii="Times New Roman" w:hAnsi="Times New Roman" w:cs="Times New Roman"/>
          <w:sz w:val="24"/>
          <w:szCs w:val="24"/>
        </w:rPr>
        <w:t xml:space="preserve">recruitment probability, mortality risk, </w:t>
      </w:r>
      <w:r w:rsidR="00EB78C1">
        <w:rPr>
          <w:rFonts w:ascii="Times New Roman" w:hAnsi="Times New Roman" w:cs="Times New Roman"/>
          <w:sz w:val="24"/>
          <w:szCs w:val="24"/>
        </w:rPr>
        <w:t>or</w:t>
      </w:r>
      <w:r w:rsidR="001F5CDF" w:rsidRPr="001F5CDF">
        <w:rPr>
          <w:rFonts w:ascii="Times New Roman" w:hAnsi="Times New Roman" w:cs="Times New Roman"/>
          <w:sz w:val="24"/>
          <w:szCs w:val="24"/>
        </w:rPr>
        <w:t xml:space="preserve"> reproductive success.</w:t>
      </w:r>
    </w:p>
    <w:p w14:paraId="3BE921EC" w14:textId="70784D14" w:rsidR="00241FCC" w:rsidRPr="00241FCC" w:rsidRDefault="005B0C40" w:rsidP="005B0C40">
      <w:pPr>
        <w:pStyle w:val="ListParagraph"/>
        <w:numPr>
          <w:ilvl w:val="0"/>
          <w:numId w:val="1"/>
        </w:numPr>
        <w:spacing w:line="480" w:lineRule="auto"/>
        <w:jc w:val="both"/>
        <w:rPr>
          <w:rFonts w:ascii="Times New Roman" w:hAnsi="Times New Roman" w:cs="Times New Roman"/>
          <w:bCs/>
          <w:sz w:val="24"/>
          <w:szCs w:val="24"/>
        </w:rPr>
      </w:pPr>
      <w:r w:rsidRPr="005B0C40">
        <w:rPr>
          <w:rFonts w:ascii="Times New Roman" w:hAnsi="Times New Roman" w:cs="Times New Roman"/>
          <w:sz w:val="24"/>
          <w:szCs w:val="24"/>
        </w:rPr>
        <w:t>We f</w:t>
      </w:r>
      <w:r w:rsidR="00004BCC">
        <w:rPr>
          <w:rFonts w:ascii="Times New Roman" w:hAnsi="Times New Roman" w:cs="Times New Roman"/>
          <w:sz w:val="24"/>
          <w:szCs w:val="24"/>
        </w:rPr>
        <w:t>ou</w:t>
      </w:r>
      <w:r w:rsidRPr="005B0C40">
        <w:rPr>
          <w:rFonts w:ascii="Times New Roman" w:hAnsi="Times New Roman" w:cs="Times New Roman"/>
          <w:sz w:val="24"/>
          <w:szCs w:val="24"/>
        </w:rPr>
        <w:t xml:space="preserve">nd </w:t>
      </w:r>
      <w:r w:rsidR="00241FCC">
        <w:rPr>
          <w:rFonts w:ascii="Times New Roman" w:hAnsi="Times New Roman" w:cs="Times New Roman"/>
          <w:sz w:val="24"/>
          <w:szCs w:val="24"/>
        </w:rPr>
        <w:t xml:space="preserve">a </w:t>
      </w:r>
      <w:r w:rsidR="00241FCC" w:rsidRPr="005B0C40">
        <w:rPr>
          <w:rFonts w:ascii="Times New Roman" w:hAnsi="Times New Roman" w:cs="Times New Roman"/>
          <w:sz w:val="24"/>
          <w:szCs w:val="24"/>
        </w:rPr>
        <w:t>negative effect of population density</w:t>
      </w:r>
      <w:r w:rsidR="00241FCC">
        <w:rPr>
          <w:rFonts w:ascii="Times New Roman" w:hAnsi="Times New Roman" w:cs="Times New Roman"/>
          <w:sz w:val="24"/>
          <w:szCs w:val="24"/>
        </w:rPr>
        <w:t xml:space="preserve"> on TL, but only in one of the populations. There was a</w:t>
      </w:r>
      <w:r w:rsidR="00004BCC">
        <w:rPr>
          <w:rFonts w:ascii="Times New Roman" w:hAnsi="Times New Roman" w:cs="Times New Roman"/>
          <w:sz w:val="24"/>
          <w:szCs w:val="24"/>
        </w:rPr>
        <w:t xml:space="preserve"> </w:t>
      </w:r>
      <w:r w:rsidR="00241FCC" w:rsidRPr="00241FCC">
        <w:rPr>
          <w:rFonts w:ascii="Times New Roman" w:hAnsi="Times New Roman" w:cs="Times New Roman"/>
          <w:sz w:val="24"/>
          <w:szCs w:val="24"/>
        </w:rPr>
        <w:t>curvilinear association between TL and the maximum daily North Atlantic Oscillation</w:t>
      </w:r>
      <w:r w:rsidR="00241FCC">
        <w:rPr>
          <w:rFonts w:ascii="Times New Roman" w:hAnsi="Times New Roman" w:cs="Times New Roman"/>
          <w:sz w:val="24"/>
          <w:szCs w:val="24"/>
        </w:rPr>
        <w:t xml:space="preserve"> (NAO)</w:t>
      </w:r>
      <w:r w:rsidR="00241FCC" w:rsidRPr="00241FCC">
        <w:rPr>
          <w:rFonts w:ascii="Times New Roman" w:hAnsi="Times New Roman" w:cs="Times New Roman"/>
          <w:sz w:val="24"/>
          <w:szCs w:val="24"/>
        </w:rPr>
        <w:t xml:space="preserve"> index during incubation, suggesting that there are optimal </w:t>
      </w:r>
      <w:r w:rsidR="00677858">
        <w:rPr>
          <w:rFonts w:ascii="Times New Roman" w:hAnsi="Times New Roman" w:cs="Times New Roman"/>
          <w:sz w:val="24"/>
          <w:szCs w:val="24"/>
        </w:rPr>
        <w:t>weather</w:t>
      </w:r>
      <w:r w:rsidR="00241FCC" w:rsidRPr="00241FCC">
        <w:rPr>
          <w:rFonts w:ascii="Times New Roman" w:hAnsi="Times New Roman" w:cs="Times New Roman"/>
          <w:sz w:val="24"/>
          <w:szCs w:val="24"/>
        </w:rPr>
        <w:t xml:space="preserve"> conditions that </w:t>
      </w:r>
      <w:r w:rsidR="00683A76">
        <w:rPr>
          <w:rFonts w:ascii="Times New Roman" w:hAnsi="Times New Roman" w:cs="Times New Roman"/>
          <w:sz w:val="24"/>
          <w:szCs w:val="24"/>
        </w:rPr>
        <w:t>result</w:t>
      </w:r>
      <w:r w:rsidR="00241FCC" w:rsidRPr="00241FCC">
        <w:rPr>
          <w:rFonts w:ascii="Times New Roman" w:hAnsi="Times New Roman" w:cs="Times New Roman"/>
          <w:sz w:val="24"/>
          <w:szCs w:val="24"/>
        </w:rPr>
        <w:t xml:space="preserve"> in the longest TL.</w:t>
      </w:r>
      <w:r w:rsidR="009E21C8">
        <w:rPr>
          <w:rFonts w:ascii="Times New Roman" w:hAnsi="Times New Roman" w:cs="Times New Roman"/>
          <w:sz w:val="24"/>
          <w:szCs w:val="24"/>
        </w:rPr>
        <w:t xml:space="preserve"> </w:t>
      </w:r>
      <w:r w:rsidR="003C3A5A">
        <w:rPr>
          <w:rFonts w:ascii="Times New Roman" w:hAnsi="Times New Roman" w:cs="Times New Roman"/>
          <w:sz w:val="24"/>
          <w:szCs w:val="24"/>
        </w:rPr>
        <w:t>D</w:t>
      </w:r>
      <w:r w:rsidR="009E21C8">
        <w:rPr>
          <w:rFonts w:ascii="Times New Roman" w:hAnsi="Times New Roman" w:cs="Times New Roman"/>
          <w:sz w:val="24"/>
          <w:szCs w:val="24"/>
        </w:rPr>
        <w:t xml:space="preserve">ispersers </w:t>
      </w:r>
      <w:r w:rsidR="003C3A5A" w:rsidRPr="009E21C8">
        <w:rPr>
          <w:rFonts w:ascii="Times New Roman" w:hAnsi="Times New Roman" w:cs="Times New Roman"/>
          <w:sz w:val="24"/>
          <w:szCs w:val="24"/>
        </w:rPr>
        <w:t>tended to have shorter telomeres than non-dispersers</w:t>
      </w:r>
      <w:r w:rsidR="009E21C8">
        <w:rPr>
          <w:rFonts w:ascii="Times New Roman" w:hAnsi="Times New Roman" w:cs="Times New Roman"/>
          <w:sz w:val="24"/>
          <w:szCs w:val="24"/>
        </w:rPr>
        <w:t>.</w:t>
      </w:r>
      <w:r w:rsidR="00CF0AC7">
        <w:rPr>
          <w:rFonts w:ascii="Times New Roman" w:hAnsi="Times New Roman" w:cs="Times New Roman"/>
          <w:sz w:val="24"/>
          <w:szCs w:val="24"/>
        </w:rPr>
        <w:t xml:space="preserve"> </w:t>
      </w:r>
      <w:r w:rsidR="002324D4">
        <w:rPr>
          <w:rFonts w:ascii="Times New Roman" w:hAnsi="Times New Roman" w:cs="Times New Roman"/>
          <w:sz w:val="24"/>
          <w:szCs w:val="24"/>
        </w:rPr>
        <w:t xml:space="preserve">TL did not predict survival, </w:t>
      </w:r>
      <w:r w:rsidR="00EB78C1">
        <w:rPr>
          <w:rFonts w:ascii="Times New Roman" w:hAnsi="Times New Roman" w:cs="Times New Roman"/>
          <w:sz w:val="24"/>
          <w:szCs w:val="24"/>
        </w:rPr>
        <w:t xml:space="preserve">but </w:t>
      </w:r>
      <w:r w:rsidR="002324D4">
        <w:rPr>
          <w:rFonts w:ascii="Times New Roman" w:hAnsi="Times New Roman" w:cs="Times New Roman"/>
          <w:sz w:val="24"/>
          <w:szCs w:val="24"/>
        </w:rPr>
        <w:t xml:space="preserve">we found </w:t>
      </w:r>
      <w:r w:rsidR="00EB78C1">
        <w:rPr>
          <w:rFonts w:ascii="Times New Roman" w:hAnsi="Times New Roman" w:cs="Times New Roman"/>
          <w:sz w:val="24"/>
          <w:szCs w:val="24"/>
        </w:rPr>
        <w:t xml:space="preserve">a tendency for </w:t>
      </w:r>
      <w:r w:rsidR="00084C89">
        <w:rPr>
          <w:rFonts w:ascii="Times New Roman" w:hAnsi="Times New Roman" w:cs="Times New Roman"/>
          <w:sz w:val="24"/>
          <w:szCs w:val="24"/>
        </w:rPr>
        <w:t>individuals with short telomeres</w:t>
      </w:r>
      <w:r w:rsidR="002324D4">
        <w:rPr>
          <w:rFonts w:ascii="Times New Roman" w:hAnsi="Times New Roman" w:cs="Times New Roman"/>
          <w:sz w:val="24"/>
          <w:szCs w:val="24"/>
        </w:rPr>
        <w:t xml:space="preserve"> </w:t>
      </w:r>
      <w:r w:rsidR="00EB78C1">
        <w:rPr>
          <w:rFonts w:ascii="Times New Roman" w:hAnsi="Times New Roman" w:cs="Times New Roman"/>
          <w:sz w:val="24"/>
          <w:szCs w:val="24"/>
        </w:rPr>
        <w:t>to have</w:t>
      </w:r>
      <w:r w:rsidR="00084C89">
        <w:rPr>
          <w:rFonts w:ascii="Times New Roman" w:hAnsi="Times New Roman" w:cs="Times New Roman"/>
          <w:sz w:val="24"/>
          <w:szCs w:val="24"/>
        </w:rPr>
        <w:t xml:space="preserve"> </w:t>
      </w:r>
      <w:r w:rsidR="00D629C8">
        <w:rPr>
          <w:rFonts w:ascii="Times New Roman" w:hAnsi="Times New Roman" w:cs="Times New Roman"/>
          <w:sz w:val="24"/>
          <w:szCs w:val="24"/>
        </w:rPr>
        <w:t>higher</w:t>
      </w:r>
      <w:r w:rsidR="002324D4">
        <w:rPr>
          <w:rFonts w:ascii="Times New Roman" w:hAnsi="Times New Roman" w:cs="Times New Roman"/>
          <w:sz w:val="24"/>
          <w:szCs w:val="24"/>
        </w:rPr>
        <w:t xml:space="preserve"> annual reproductive success.</w:t>
      </w:r>
    </w:p>
    <w:p w14:paraId="0ECD0C7E" w14:textId="640CFF82" w:rsidR="008167C6" w:rsidRPr="00622D79" w:rsidRDefault="005A0366" w:rsidP="008167C6">
      <w:pPr>
        <w:pStyle w:val="ListParagraph"/>
        <w:numPr>
          <w:ilvl w:val="0"/>
          <w:numId w:val="1"/>
        </w:numPr>
        <w:spacing w:line="480" w:lineRule="auto"/>
        <w:jc w:val="both"/>
        <w:rPr>
          <w:rFonts w:ascii="Times New Roman" w:hAnsi="Times New Roman" w:cs="Times New Roman"/>
          <w:sz w:val="24"/>
          <w:szCs w:val="24"/>
        </w:rPr>
      </w:pPr>
      <w:bookmarkStart w:id="4" w:name="_Hlk85235042"/>
      <w:r w:rsidRPr="00A6088D">
        <w:rPr>
          <w:rFonts w:ascii="Times New Roman" w:hAnsi="Times New Roman" w:cs="Times New Roman"/>
          <w:sz w:val="24"/>
          <w:szCs w:val="24"/>
        </w:rPr>
        <w:t>Our study show</w:t>
      </w:r>
      <w:r w:rsidR="00BB4D85" w:rsidRPr="00A6088D">
        <w:rPr>
          <w:rFonts w:ascii="Times New Roman" w:hAnsi="Times New Roman" w:cs="Times New Roman"/>
          <w:sz w:val="24"/>
          <w:szCs w:val="24"/>
        </w:rPr>
        <w:t>ed</w:t>
      </w:r>
      <w:r w:rsidRPr="00A6088D">
        <w:rPr>
          <w:rFonts w:ascii="Times New Roman" w:hAnsi="Times New Roman" w:cs="Times New Roman"/>
          <w:sz w:val="24"/>
          <w:szCs w:val="24"/>
        </w:rPr>
        <w:t xml:space="preserve"> how</w:t>
      </w:r>
      <w:r w:rsidR="005B0C40" w:rsidRPr="00A6088D">
        <w:rPr>
          <w:rFonts w:ascii="Times New Roman" w:hAnsi="Times New Roman" w:cs="Times New Roman"/>
          <w:bCs/>
          <w:sz w:val="24"/>
          <w:szCs w:val="24"/>
        </w:rPr>
        <w:t xml:space="preserve"> </w:t>
      </w:r>
      <w:r w:rsidRPr="00A6088D">
        <w:rPr>
          <w:rFonts w:ascii="Times New Roman" w:hAnsi="Times New Roman" w:cs="Times New Roman"/>
          <w:bCs/>
          <w:sz w:val="24"/>
          <w:szCs w:val="24"/>
        </w:rPr>
        <w:t>e</w:t>
      </w:r>
      <w:r w:rsidR="005B0C40" w:rsidRPr="00A6088D">
        <w:rPr>
          <w:rFonts w:ascii="Times New Roman" w:hAnsi="Times New Roman" w:cs="Times New Roman"/>
          <w:bCs/>
          <w:sz w:val="24"/>
          <w:szCs w:val="24"/>
        </w:rPr>
        <w:t xml:space="preserve">arly-life </w:t>
      </w:r>
      <w:r w:rsidRPr="00A6088D">
        <w:rPr>
          <w:rFonts w:ascii="Times New Roman" w:hAnsi="Times New Roman" w:cs="Times New Roman"/>
          <w:bCs/>
          <w:sz w:val="24"/>
          <w:szCs w:val="24"/>
        </w:rPr>
        <w:t>TL</w:t>
      </w:r>
      <w:r w:rsidR="005B0C40" w:rsidRPr="00A6088D">
        <w:rPr>
          <w:rFonts w:ascii="Times New Roman" w:hAnsi="Times New Roman" w:cs="Times New Roman"/>
          <w:bCs/>
          <w:sz w:val="24"/>
          <w:szCs w:val="24"/>
        </w:rPr>
        <w:t xml:space="preserve"> is shaped by </w:t>
      </w:r>
      <w:r w:rsidRPr="00A6088D">
        <w:rPr>
          <w:rFonts w:ascii="Times New Roman" w:hAnsi="Times New Roman" w:cs="Times New Roman"/>
          <w:bCs/>
          <w:sz w:val="24"/>
          <w:szCs w:val="24"/>
        </w:rPr>
        <w:t xml:space="preserve">effects of </w:t>
      </w:r>
      <w:r w:rsidR="005B0C40" w:rsidRPr="00A6088D">
        <w:rPr>
          <w:rFonts w:ascii="Times New Roman" w:hAnsi="Times New Roman" w:cs="Times New Roman"/>
          <w:bCs/>
          <w:sz w:val="24"/>
          <w:szCs w:val="24"/>
        </w:rPr>
        <w:t xml:space="preserve">growth, weather conditions and population density, </w:t>
      </w:r>
      <w:r w:rsidR="00EB78C1">
        <w:rPr>
          <w:rFonts w:ascii="Times New Roman" w:hAnsi="Times New Roman" w:cs="Times New Roman"/>
          <w:bCs/>
          <w:sz w:val="24"/>
          <w:szCs w:val="24"/>
        </w:rPr>
        <w:t>supporting</w:t>
      </w:r>
      <w:r w:rsidRPr="00A6088D">
        <w:rPr>
          <w:rFonts w:ascii="Times New Roman" w:hAnsi="Times New Roman" w:cs="Times New Roman"/>
          <w:bCs/>
          <w:sz w:val="24"/>
          <w:szCs w:val="24"/>
        </w:rPr>
        <w:t xml:space="preserve"> that environmental stressors negatively affect TL in</w:t>
      </w:r>
      <w:r w:rsidR="00EB78C1">
        <w:rPr>
          <w:rFonts w:ascii="Times New Roman" w:hAnsi="Times New Roman" w:cs="Times New Roman"/>
          <w:bCs/>
          <w:sz w:val="24"/>
          <w:szCs w:val="24"/>
        </w:rPr>
        <w:t xml:space="preserve"> </w:t>
      </w:r>
      <w:r w:rsidRPr="00A6088D">
        <w:rPr>
          <w:rFonts w:ascii="Times New Roman" w:hAnsi="Times New Roman" w:cs="Times New Roman"/>
          <w:bCs/>
          <w:sz w:val="24"/>
          <w:szCs w:val="24"/>
        </w:rPr>
        <w:t xml:space="preserve">wild </w:t>
      </w:r>
      <w:r w:rsidR="008765C6">
        <w:rPr>
          <w:rFonts w:ascii="Times New Roman" w:hAnsi="Times New Roman" w:cs="Times New Roman"/>
          <w:bCs/>
          <w:sz w:val="24"/>
          <w:szCs w:val="24"/>
        </w:rPr>
        <w:t>population</w:t>
      </w:r>
      <w:r w:rsidR="00EB78C1">
        <w:rPr>
          <w:rFonts w:ascii="Times New Roman" w:hAnsi="Times New Roman" w:cs="Times New Roman"/>
          <w:bCs/>
          <w:sz w:val="24"/>
          <w:szCs w:val="24"/>
        </w:rPr>
        <w:t>s</w:t>
      </w:r>
      <w:r w:rsidRPr="00A6088D">
        <w:rPr>
          <w:rFonts w:ascii="Times New Roman" w:hAnsi="Times New Roman" w:cs="Times New Roman"/>
          <w:bCs/>
          <w:sz w:val="24"/>
          <w:szCs w:val="24"/>
        </w:rPr>
        <w:t>.</w:t>
      </w:r>
      <w:r w:rsidR="00BE01B3">
        <w:rPr>
          <w:rFonts w:ascii="Times New Roman" w:hAnsi="Times New Roman" w:cs="Times New Roman"/>
          <w:bCs/>
          <w:sz w:val="24"/>
          <w:szCs w:val="24"/>
        </w:rPr>
        <w:t xml:space="preserve"> In addition, TL may be a mediator or biomarker of individual pace-of-life, with higher dispersal rates and annual reproduction tend</w:t>
      </w:r>
      <w:r w:rsidR="00662F17">
        <w:rPr>
          <w:rFonts w:ascii="Times New Roman" w:hAnsi="Times New Roman" w:cs="Times New Roman"/>
          <w:bCs/>
          <w:sz w:val="24"/>
          <w:szCs w:val="24"/>
        </w:rPr>
        <w:t>ing to be</w:t>
      </w:r>
      <w:r w:rsidR="00BE01B3">
        <w:rPr>
          <w:rFonts w:ascii="Times New Roman" w:hAnsi="Times New Roman" w:cs="Times New Roman"/>
          <w:bCs/>
          <w:sz w:val="24"/>
          <w:szCs w:val="24"/>
        </w:rPr>
        <w:t xml:space="preserve"> associated with shorter early-life TL in this study. </w:t>
      </w:r>
      <w:r w:rsidR="00BE01B3" w:rsidRPr="00A6088D">
        <w:rPr>
          <w:rFonts w:ascii="Times New Roman" w:hAnsi="Times New Roman" w:cs="Times New Roman"/>
          <w:bCs/>
          <w:sz w:val="24"/>
          <w:szCs w:val="24"/>
        </w:rPr>
        <w:t xml:space="preserve">However, </w:t>
      </w:r>
      <w:r w:rsidR="00BE01B3">
        <w:rPr>
          <w:rFonts w:ascii="Times New Roman" w:hAnsi="Times New Roman" w:cs="Times New Roman"/>
          <w:bCs/>
          <w:sz w:val="24"/>
          <w:szCs w:val="24"/>
        </w:rPr>
        <w:t xml:space="preserve">clear associations between early-life </w:t>
      </w:r>
      <w:r w:rsidR="00AE2913">
        <w:rPr>
          <w:rFonts w:ascii="Times New Roman" w:hAnsi="Times New Roman" w:cs="Times New Roman"/>
          <w:bCs/>
          <w:sz w:val="24"/>
          <w:szCs w:val="24"/>
        </w:rPr>
        <w:t>TL</w:t>
      </w:r>
      <w:r w:rsidR="00BE01B3">
        <w:rPr>
          <w:rFonts w:ascii="Times New Roman" w:hAnsi="Times New Roman" w:cs="Times New Roman"/>
          <w:bCs/>
          <w:sz w:val="24"/>
          <w:szCs w:val="24"/>
        </w:rPr>
        <w:t xml:space="preserve"> and individual fitness seems difficult to establish and may differ between different populations</w:t>
      </w:r>
      <w:r w:rsidR="00083110">
        <w:rPr>
          <w:rFonts w:ascii="Times New Roman" w:hAnsi="Times New Roman" w:cs="Times New Roman"/>
          <w:bCs/>
          <w:sz w:val="24"/>
          <w:szCs w:val="24"/>
        </w:rPr>
        <w:t xml:space="preserve"> in the wild</w:t>
      </w:r>
      <w:r w:rsidR="00BE01B3">
        <w:rPr>
          <w:rFonts w:ascii="Times New Roman" w:hAnsi="Times New Roman" w:cs="Times New Roman"/>
          <w:bCs/>
          <w:sz w:val="24"/>
          <w:szCs w:val="24"/>
        </w:rPr>
        <w:t>.</w:t>
      </w:r>
    </w:p>
    <w:bookmarkEnd w:id="4"/>
    <w:p w14:paraId="0CE21F08" w14:textId="77777777" w:rsidR="001A6576" w:rsidRDefault="001A6576" w:rsidP="00A90B54">
      <w:pPr>
        <w:pageBreakBefore/>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INTRODUCTION</w:t>
      </w:r>
    </w:p>
    <w:p w14:paraId="190315A3" w14:textId="4DBD18F4" w:rsidR="002D3F9D" w:rsidRDefault="006833DE" w:rsidP="00675B49">
      <w:pPr>
        <w:spacing w:after="0" w:line="480" w:lineRule="auto"/>
        <w:ind w:firstLine="708"/>
        <w:jc w:val="both"/>
        <w:rPr>
          <w:rFonts w:ascii="Times New Roman" w:hAnsi="Times New Roman" w:cs="Times New Roman"/>
          <w:sz w:val="24"/>
          <w:szCs w:val="24"/>
        </w:rPr>
      </w:pPr>
      <w:bookmarkStart w:id="5" w:name="_Hlk72006608"/>
      <w:r w:rsidRPr="008B0055">
        <w:rPr>
          <w:rFonts w:ascii="Times New Roman" w:hAnsi="Times New Roman" w:cs="Times New Roman"/>
          <w:sz w:val="24"/>
          <w:szCs w:val="24"/>
        </w:rPr>
        <w:t xml:space="preserve">Telomeres are </w:t>
      </w:r>
      <w:r w:rsidR="00791634">
        <w:rPr>
          <w:rFonts w:ascii="Times New Roman" w:hAnsi="Times New Roman" w:cs="Times New Roman"/>
          <w:sz w:val="24"/>
          <w:szCs w:val="24"/>
        </w:rPr>
        <w:t xml:space="preserve">short </w:t>
      </w:r>
      <w:r>
        <w:rPr>
          <w:rFonts w:ascii="Times New Roman" w:hAnsi="Times New Roman" w:cs="Times New Roman"/>
          <w:sz w:val="24"/>
          <w:szCs w:val="24"/>
        </w:rPr>
        <w:t>repetitive</w:t>
      </w:r>
      <w:r w:rsidRPr="008B0055">
        <w:rPr>
          <w:rFonts w:ascii="Times New Roman" w:hAnsi="Times New Roman" w:cs="Times New Roman"/>
          <w:sz w:val="24"/>
          <w:szCs w:val="24"/>
        </w:rPr>
        <w:t xml:space="preserve"> nucleo</w:t>
      </w:r>
      <w:r>
        <w:rPr>
          <w:rFonts w:ascii="Times New Roman" w:hAnsi="Times New Roman" w:cs="Times New Roman"/>
          <w:sz w:val="24"/>
          <w:szCs w:val="24"/>
        </w:rPr>
        <w:t>tide sequences capping the ends of linear chromosomes</w:t>
      </w:r>
      <w:r w:rsidR="00791634">
        <w:rPr>
          <w:rFonts w:ascii="Times New Roman" w:hAnsi="Times New Roman" w:cs="Times New Roman"/>
          <w:sz w:val="24"/>
          <w:szCs w:val="24"/>
        </w:rPr>
        <w:t xml:space="preserve"> (</w:t>
      </w:r>
      <w:r w:rsidR="00EB29FC">
        <w:rPr>
          <w:rFonts w:ascii="Times New Roman" w:hAnsi="Times New Roman" w:cs="Times New Roman"/>
          <w:sz w:val="24"/>
          <w:szCs w:val="24"/>
        </w:rPr>
        <w:fldChar w:fldCharType="begin"/>
      </w:r>
      <w:r w:rsidR="00EB29FC">
        <w:rPr>
          <w:rFonts w:ascii="Times New Roman" w:hAnsi="Times New Roman" w:cs="Times New Roman"/>
          <w:sz w:val="24"/>
          <w:szCs w:val="24"/>
        </w:rPr>
        <w:instrText xml:space="preserve"> ADDIN EN.CITE &lt;EndNote&gt;&lt;Cite&gt;&lt;Author&gt;Blackburn&lt;/Author&gt;&lt;Year&gt;1984&lt;/Year&gt;&lt;RecNum&gt;4190&lt;/RecNum&gt;&lt;DisplayText&gt;Blackburn &amp;amp; Szostak, 1984&lt;/DisplayText&gt;&lt;record&gt;&lt;rec-number&gt;4190&lt;/rec-number&gt;&lt;foreign-keys&gt;&lt;key app="EN" db-id="pwpstdax4tr9vher2e659051vfazwdwswrrd" timestamp="1594393995"&gt;4190&lt;/key&gt;&lt;/foreign-keys&gt;&lt;ref-type name="Journal Article"&gt;17&lt;/ref-type&gt;&lt;contributors&gt;&lt;authors&gt;&lt;author&gt;Blackburn, E. H.&lt;/author&gt;&lt;author&gt;Szostak, J. W.&lt;/author&gt;&lt;/authors&gt;&lt;/contributors&gt;&lt;titles&gt;&lt;title&gt;The molecular structure of centromeres and telomeres&lt;/title&gt;&lt;secondary-title&gt;Annual Review of Biochemistry&lt;/secondary-title&gt;&lt;/titles&gt;&lt;periodical&gt;&lt;full-title&gt;Annual Review of Biochemistry&lt;/full-title&gt;&lt;/periodical&gt;&lt;pages&gt;163-194&lt;/pages&gt;&lt;volume&gt;53&lt;/volume&gt;&lt;number&gt;1&lt;/number&gt;&lt;dates&gt;&lt;year&gt;1984&lt;/year&gt;&lt;pub-dates&gt;&lt;date&gt;1984/06/01&lt;/date&gt;&lt;/pub-dates&gt;&lt;/dates&gt;&lt;publisher&gt;Annual Reviews&lt;/publisher&gt;&lt;isbn&gt;0066-4154&lt;/isbn&gt;&lt;urls&gt;&lt;related-urls&gt;&lt;url&gt;https://doi.org/10.1146/annurev.bi.53.070184.001115&lt;/url&gt;&lt;url&gt;https://www.annualreviews.org/doi/pdf/10.1146/annurev.bi.53.070184.001115&lt;/url&gt;&lt;/related-urls&gt;&lt;/urls&gt;&lt;electronic-resource-num&gt;10.1146/annurev.bi.53.070184.001115&lt;/electronic-resource-num&gt;&lt;access-date&gt;2020/07/10&lt;/access-date&gt;&lt;/record&gt;&lt;/Cite&gt;&lt;/EndNote&gt;</w:instrText>
      </w:r>
      <w:r w:rsidR="00EB29FC">
        <w:rPr>
          <w:rFonts w:ascii="Times New Roman" w:hAnsi="Times New Roman" w:cs="Times New Roman"/>
          <w:sz w:val="24"/>
          <w:szCs w:val="24"/>
        </w:rPr>
        <w:fldChar w:fldCharType="separate"/>
      </w:r>
      <w:r w:rsidR="00EB29FC">
        <w:rPr>
          <w:rFonts w:ascii="Times New Roman" w:hAnsi="Times New Roman" w:cs="Times New Roman"/>
          <w:noProof/>
          <w:sz w:val="24"/>
          <w:szCs w:val="24"/>
        </w:rPr>
        <w:t>Blackburn &amp; Szostak, 1984</w:t>
      </w:r>
      <w:r w:rsidR="00EB29FC">
        <w:rPr>
          <w:rFonts w:ascii="Times New Roman" w:hAnsi="Times New Roman" w:cs="Times New Roman"/>
          <w:sz w:val="24"/>
          <w:szCs w:val="24"/>
        </w:rPr>
        <w:fldChar w:fldCharType="end"/>
      </w:r>
      <w:r w:rsidR="00791634">
        <w:rPr>
          <w:rFonts w:ascii="Times New Roman" w:hAnsi="Times New Roman" w:cs="Times New Roman"/>
          <w:sz w:val="24"/>
          <w:szCs w:val="24"/>
        </w:rPr>
        <w:t>)</w:t>
      </w:r>
      <w:r>
        <w:rPr>
          <w:rFonts w:ascii="Times New Roman" w:hAnsi="Times New Roman" w:cs="Times New Roman"/>
          <w:sz w:val="24"/>
          <w:szCs w:val="24"/>
        </w:rPr>
        <w:t xml:space="preserve">. Recent studies have shown that individual variation in telomere dynamics might play an important role shaping the </w:t>
      </w:r>
      <w:r w:rsidR="00083110">
        <w:rPr>
          <w:rFonts w:ascii="Times New Roman" w:hAnsi="Times New Roman" w:cs="Times New Roman"/>
          <w:sz w:val="24"/>
          <w:szCs w:val="24"/>
        </w:rPr>
        <w:t>life-history</w:t>
      </w:r>
      <w:r>
        <w:rPr>
          <w:rFonts w:ascii="Times New Roman" w:hAnsi="Times New Roman" w:cs="Times New Roman"/>
          <w:sz w:val="24"/>
          <w:szCs w:val="24"/>
        </w:rPr>
        <w:t xml:space="preserve"> of many species</w:t>
      </w:r>
      <w:bookmarkEnd w:id="5"/>
      <w:r>
        <w:rPr>
          <w:rFonts w:ascii="Times New Roman" w:hAnsi="Times New Roman" w:cs="Times New Roman"/>
          <w:sz w:val="24"/>
          <w:szCs w:val="24"/>
        </w:rPr>
        <w:t>, including wild birds (</w:t>
      </w:r>
      <w:r w:rsidR="00EB29FC">
        <w:rPr>
          <w:rFonts w:ascii="Times New Roman" w:hAnsi="Times New Roman" w:cs="Times New Roman"/>
          <w:sz w:val="24"/>
          <w:szCs w:val="24"/>
        </w:rPr>
        <w:fldChar w:fldCharType="begin">
          <w:fldData xml:space="preserve">PEVuZE5vdGU+PENpdGU+PEF1dGhvcj5TcHVyZ2luPC9BdXRob3I+PFllYXI+MjAxODwvWWVhcj48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</w:fldData>
        </w:fldChar>
      </w:r>
      <w:r w:rsidR="009770B3">
        <w:rPr>
          <w:rFonts w:ascii="Times New Roman" w:hAnsi="Times New Roman" w:cs="Times New Roman"/>
          <w:sz w:val="24"/>
          <w:szCs w:val="24"/>
        </w:rPr>
        <w:instrText xml:space="preserve"> ADDIN EN.CITE </w:instrText>
      </w:r>
      <w:r w:rsidR="009770B3">
        <w:rPr>
          <w:rFonts w:ascii="Times New Roman" w:hAnsi="Times New Roman" w:cs="Times New Roman"/>
          <w:sz w:val="24"/>
          <w:szCs w:val="24"/>
        </w:rPr>
        <w:fldChar w:fldCharType="begin">
          <w:fldData xml:space="preserve">PEVuZE5vdGU+PENpdGU+PEF1dGhvcj5TcHVyZ2luPC9BdXRob3I+PFllYXI+MjAxODwvWWVhcj48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</w:fldData>
        </w:fldChar>
      </w:r>
      <w:r w:rsidR="009770B3">
        <w:rPr>
          <w:rFonts w:ascii="Times New Roman" w:hAnsi="Times New Roman" w:cs="Times New Roman"/>
          <w:sz w:val="24"/>
          <w:szCs w:val="24"/>
        </w:rPr>
        <w:instrText xml:space="preserve"> ADDIN EN.CITE.DATA </w:instrText>
      </w:r>
      <w:r w:rsidR="009770B3">
        <w:rPr>
          <w:rFonts w:ascii="Times New Roman" w:hAnsi="Times New Roman" w:cs="Times New Roman"/>
          <w:sz w:val="24"/>
          <w:szCs w:val="24"/>
        </w:rPr>
      </w:r>
      <w:r w:rsidR="009770B3">
        <w:rPr>
          <w:rFonts w:ascii="Times New Roman" w:hAnsi="Times New Roman" w:cs="Times New Roman"/>
          <w:sz w:val="24"/>
          <w:szCs w:val="24"/>
        </w:rPr>
        <w:fldChar w:fldCharType="end"/>
      </w:r>
      <w:r w:rsidR="00EB29FC">
        <w:rPr>
          <w:rFonts w:ascii="Times New Roman" w:hAnsi="Times New Roman" w:cs="Times New Roman"/>
          <w:sz w:val="24"/>
          <w:szCs w:val="24"/>
        </w:rPr>
      </w:r>
      <w:r w:rsidR="00EB29FC">
        <w:rPr>
          <w:rFonts w:ascii="Times New Roman" w:hAnsi="Times New Roman" w:cs="Times New Roman"/>
          <w:sz w:val="24"/>
          <w:szCs w:val="24"/>
        </w:rPr>
        <w:fldChar w:fldCharType="separate"/>
      </w:r>
      <w:r w:rsidR="009770B3">
        <w:rPr>
          <w:rFonts w:ascii="Times New Roman" w:hAnsi="Times New Roman" w:cs="Times New Roman"/>
          <w:noProof/>
          <w:sz w:val="24"/>
          <w:szCs w:val="24"/>
        </w:rPr>
        <w:t>Eastwood et al., 2019; Spurgin et al., 2018; Vedder et al., 2021</w:t>
      </w:r>
      <w:r w:rsidR="00EB29FC">
        <w:rPr>
          <w:rFonts w:ascii="Times New Roman" w:hAnsi="Times New Roman" w:cs="Times New Roman"/>
          <w:sz w:val="24"/>
          <w:szCs w:val="24"/>
        </w:rPr>
        <w:fldChar w:fldCharType="end"/>
      </w:r>
      <w:r>
        <w:rPr>
          <w:rFonts w:ascii="Times New Roman" w:hAnsi="Times New Roman" w:cs="Times New Roman"/>
          <w:sz w:val="24"/>
          <w:szCs w:val="24"/>
        </w:rPr>
        <w:t xml:space="preserve">), </w:t>
      </w:r>
      <w:r w:rsidR="007540E7">
        <w:rPr>
          <w:rFonts w:ascii="Times New Roman" w:hAnsi="Times New Roman" w:cs="Times New Roman"/>
          <w:sz w:val="24"/>
          <w:szCs w:val="24"/>
        </w:rPr>
        <w:t>reptiles (</w:t>
      </w:r>
      <w:r w:rsidR="00EB29FC">
        <w:rPr>
          <w:rFonts w:ascii="Times New Roman" w:hAnsi="Times New Roman" w:cs="Times New Roman"/>
          <w:sz w:val="24"/>
          <w:szCs w:val="24"/>
        </w:rPr>
        <w:fldChar w:fldCharType="begin"/>
      </w:r>
      <w:r w:rsidR="00774442">
        <w:rPr>
          <w:rFonts w:ascii="Times New Roman" w:hAnsi="Times New Roman" w:cs="Times New Roman"/>
          <w:sz w:val="24"/>
          <w:szCs w:val="24"/>
        </w:rPr>
        <w:instrText xml:space="preserve"> ADDIN EN.CITE &lt;EndNote&gt;&lt;Cite&gt;&lt;Author&gt;Olsson&lt;/Author&gt;&lt;Year&gt;2018&lt;/Year&gt;&lt;RecNum&gt;4187&lt;/RecNum&gt;&lt;DisplayText&gt;Olsson et al., 2018a&lt;/DisplayText&gt;&lt;record&gt;&lt;rec-number&gt;4187&lt;/rec-number&gt;&lt;foreign-keys&gt;&lt;key app="EN" db-id="pwpstdax4tr9vher2e659051vfazwdwswrrd" timestamp="1594213683"&gt;4187&lt;/key&gt;&lt;/foreign-keys&gt;&lt;ref-type name="Journal Article"&gt;17&lt;/ref-type&gt;&lt;contributors&gt;&lt;authors&gt;&lt;author&gt;Olsson, Mats&lt;/author&gt;&lt;author&gt;Wapstra, Erik&lt;/author&gt;&lt;author&gt;Friesen, Christopher&lt;/author&gt;&lt;/authors&gt;&lt;/contributors&gt;&lt;titles&gt;&lt;title&gt;Ectothermic telomeres: it&amp;apos;s time they came in from the cold&lt;/title&gt;&lt;secondary-title&gt;Philosophical Transactions of the Royal Society B: Biological Sciences&lt;/secondary-title&gt;&lt;/titles&gt;&lt;periodical&gt;&lt;full-title&gt;Philosophical Transactions of the Royal Society B: Biological Sciences&lt;/full-title&gt;&lt;/periodical&gt;&lt;pages&gt;20160449&lt;/pages&gt;&lt;volume&gt;373&lt;/volume&gt;&lt;number&gt;1741&lt;/number&gt;&lt;dates&gt;&lt;year&gt;2018&lt;/year&gt;&lt;pub-dates&gt;&lt;date&gt;2018/03/05&lt;/date&gt;&lt;/pub-dates&gt;&lt;/dates&gt;&lt;publisher&gt;Royal Society&lt;/publisher&gt;&lt;urls&gt;&lt;related-urls&gt;&lt;url&gt;https://doi.org/10.1098/rstb.2016.0449&lt;/url&gt;&lt;/related-urls&gt;&lt;/urls&gt;&lt;electronic-resource-num&gt;10.1098/rstb.2016.0449&lt;/electronic-resource-num&gt;&lt;access-date&gt;2020/07/08&lt;/access-date&gt;&lt;/record&gt;&lt;/Cite&gt;&lt;/EndNote&gt;</w:instrText>
      </w:r>
      <w:r w:rsidR="00EB29FC">
        <w:rPr>
          <w:rFonts w:ascii="Times New Roman" w:hAnsi="Times New Roman" w:cs="Times New Roman"/>
          <w:sz w:val="24"/>
          <w:szCs w:val="24"/>
        </w:rPr>
        <w:fldChar w:fldCharType="separate"/>
      </w:r>
      <w:r w:rsidR="00774442">
        <w:rPr>
          <w:rFonts w:ascii="Times New Roman" w:hAnsi="Times New Roman" w:cs="Times New Roman"/>
          <w:noProof/>
          <w:sz w:val="24"/>
          <w:szCs w:val="24"/>
        </w:rPr>
        <w:t>Olsson et al., 2018a</w:t>
      </w:r>
      <w:r w:rsidR="00EB29FC">
        <w:rPr>
          <w:rFonts w:ascii="Times New Roman" w:hAnsi="Times New Roman" w:cs="Times New Roman"/>
          <w:sz w:val="24"/>
          <w:szCs w:val="24"/>
        </w:rPr>
        <w:fldChar w:fldCharType="end"/>
      </w:r>
      <w:r w:rsidR="007540E7">
        <w:rPr>
          <w:rFonts w:ascii="Times New Roman" w:hAnsi="Times New Roman" w:cs="Times New Roman"/>
          <w:sz w:val="24"/>
          <w:szCs w:val="24"/>
        </w:rPr>
        <w:t xml:space="preserve">), </w:t>
      </w:r>
      <w:r>
        <w:rPr>
          <w:rFonts w:ascii="Times New Roman" w:hAnsi="Times New Roman" w:cs="Times New Roman"/>
          <w:sz w:val="24"/>
          <w:szCs w:val="24"/>
        </w:rPr>
        <w:t>mammals (</w:t>
      </w:r>
      <w:r w:rsidR="00EB29FC">
        <w:rPr>
          <w:rFonts w:ascii="Times New Roman" w:hAnsi="Times New Roman" w:cs="Times New Roman"/>
          <w:sz w:val="24"/>
          <w:szCs w:val="24"/>
        </w:rPr>
        <w:fldChar w:fldCharType="begin">
          <w:fldData xml:space="preserve">PEVuZE5vdGU+PENpdGU+PEF1dGhvcj52YW4gTGllc2hvdXQ8L0F1dGhvcj48WWVhcj4yMDE5PC9Z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</w:fldData>
        </w:fldChar>
      </w:r>
      <w:r w:rsidR="009770B3">
        <w:rPr>
          <w:rFonts w:ascii="Times New Roman" w:hAnsi="Times New Roman" w:cs="Times New Roman"/>
          <w:sz w:val="24"/>
          <w:szCs w:val="24"/>
        </w:rPr>
        <w:instrText xml:space="preserve"> ADDIN EN.CITE </w:instrText>
      </w:r>
      <w:r w:rsidR="009770B3">
        <w:rPr>
          <w:rFonts w:ascii="Times New Roman" w:hAnsi="Times New Roman" w:cs="Times New Roman"/>
          <w:sz w:val="24"/>
          <w:szCs w:val="24"/>
        </w:rPr>
        <w:fldChar w:fldCharType="begin">
          <w:fldData xml:space="preserve">PEVuZE5vdGU+PENpdGU+PEF1dGhvcj52YW4gTGllc2hvdXQ8L0F1dGhvcj48WWVhcj4yMDE5PC9Z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</w:fldData>
        </w:fldChar>
      </w:r>
      <w:r w:rsidR="009770B3">
        <w:rPr>
          <w:rFonts w:ascii="Times New Roman" w:hAnsi="Times New Roman" w:cs="Times New Roman"/>
          <w:sz w:val="24"/>
          <w:szCs w:val="24"/>
        </w:rPr>
        <w:instrText xml:space="preserve"> ADDIN EN.CITE.DATA </w:instrText>
      </w:r>
      <w:r w:rsidR="009770B3">
        <w:rPr>
          <w:rFonts w:ascii="Times New Roman" w:hAnsi="Times New Roman" w:cs="Times New Roman"/>
          <w:sz w:val="24"/>
          <w:szCs w:val="24"/>
        </w:rPr>
      </w:r>
      <w:r w:rsidR="009770B3">
        <w:rPr>
          <w:rFonts w:ascii="Times New Roman" w:hAnsi="Times New Roman" w:cs="Times New Roman"/>
          <w:sz w:val="24"/>
          <w:szCs w:val="24"/>
        </w:rPr>
        <w:fldChar w:fldCharType="end"/>
      </w:r>
      <w:r w:rsidR="00EB29FC">
        <w:rPr>
          <w:rFonts w:ascii="Times New Roman" w:hAnsi="Times New Roman" w:cs="Times New Roman"/>
          <w:sz w:val="24"/>
          <w:szCs w:val="24"/>
        </w:rPr>
      </w:r>
      <w:r w:rsidR="00EB29FC">
        <w:rPr>
          <w:rFonts w:ascii="Times New Roman" w:hAnsi="Times New Roman" w:cs="Times New Roman"/>
          <w:sz w:val="24"/>
          <w:szCs w:val="24"/>
        </w:rPr>
        <w:fldChar w:fldCharType="separate"/>
      </w:r>
      <w:r w:rsidR="009770B3">
        <w:rPr>
          <w:rFonts w:ascii="Times New Roman" w:hAnsi="Times New Roman" w:cs="Times New Roman"/>
          <w:noProof/>
          <w:sz w:val="24"/>
          <w:szCs w:val="24"/>
        </w:rPr>
        <w:t>Foley et al., 2020; van Lieshout et al., 2019</w:t>
      </w:r>
      <w:r w:rsidR="00EB29FC">
        <w:rPr>
          <w:rFonts w:ascii="Times New Roman" w:hAnsi="Times New Roman" w:cs="Times New Roman"/>
          <w:sz w:val="24"/>
          <w:szCs w:val="24"/>
        </w:rPr>
        <w:fldChar w:fldCharType="end"/>
      </w:r>
      <w:r>
        <w:rPr>
          <w:rFonts w:ascii="Times New Roman" w:hAnsi="Times New Roman" w:cs="Times New Roman"/>
          <w:sz w:val="24"/>
          <w:szCs w:val="24"/>
        </w:rPr>
        <w:t>)</w:t>
      </w:r>
      <w:r w:rsidR="007540E7">
        <w:rPr>
          <w:rFonts w:ascii="Times New Roman" w:hAnsi="Times New Roman" w:cs="Times New Roman"/>
          <w:sz w:val="24"/>
          <w:szCs w:val="24"/>
        </w:rPr>
        <w:t xml:space="preserve"> and</w:t>
      </w:r>
      <w:r>
        <w:rPr>
          <w:rFonts w:ascii="Times New Roman" w:hAnsi="Times New Roman" w:cs="Times New Roman"/>
          <w:sz w:val="24"/>
          <w:szCs w:val="24"/>
        </w:rPr>
        <w:t xml:space="preserve"> fish (</w:t>
      </w:r>
      <w:r w:rsidR="00EB29FC">
        <w:rPr>
          <w:rFonts w:ascii="Times New Roman" w:hAnsi="Times New Roman" w:cs="Times New Roman"/>
          <w:sz w:val="24"/>
          <w:szCs w:val="24"/>
        </w:rPr>
        <w:fldChar w:fldCharType="begin"/>
      </w:r>
      <w:r w:rsidR="00EB29FC">
        <w:rPr>
          <w:rFonts w:ascii="Times New Roman" w:hAnsi="Times New Roman" w:cs="Times New Roman"/>
          <w:sz w:val="24"/>
          <w:szCs w:val="24"/>
        </w:rPr>
        <w:instrText xml:space="preserve"> ADDIN EN.CITE &lt;EndNote&gt;&lt;Cite&gt;&lt;Author&gt;McLennan&lt;/Author&gt;&lt;Year&gt;2016&lt;/Year&gt;&lt;RecNum&gt;4137&lt;/RecNum&gt;&lt;DisplayText&gt;McLennan et al., 2016&lt;/DisplayText&gt;&lt;record&gt;&lt;rec-number&gt;4137&lt;/rec-number&gt;&lt;foreign-keys&gt;&lt;key app="EN" db-id="pwpstdax4tr9vher2e659051vfazwdwswrrd" timestamp="1593597410"&gt;4137&lt;/key&gt;&lt;/foreign-keys&gt;&lt;ref-type name="Journal Article"&gt;17&lt;/ref-type&gt;&lt;contributors&gt;&lt;authors&gt;&lt;author&gt;McLennan, D.&lt;/author&gt;&lt;author&gt;Armstrong, J. D.&lt;/author&gt;&lt;author&gt;Stewart, D. C.&lt;/author&gt;&lt;author&gt;McKelvey, S.&lt;/author&gt;&lt;author&gt;Boner, W.&lt;/author&gt;&lt;author&gt;Monaghan, P.&lt;/author&gt;&lt;author&gt;Metcalfe, N. B.&lt;/author&gt;&lt;/authors&gt;&lt;/contributors&gt;&lt;titles&gt;&lt;title&gt;Interactions between parental traits, environmental harshness and growth rate in determining telomere length in wild juvenile salmon&lt;/title&gt;&lt;secondary-title&gt;Molecular Ecology&lt;/secondary-title&gt;&lt;/titles&gt;&lt;periodical&gt;&lt;full-title&gt;Mol Ecol&lt;/full-title&gt;&lt;abbr-1&gt;Molecular ecology&lt;/abbr-1&gt;&lt;/periodical&gt;&lt;pages&gt;5425-5438&lt;/pages&gt;&lt;volume&gt;25&lt;/volume&gt;&lt;number&gt;21&lt;/number&gt;&lt;keywords&gt;&lt;keyword&gt;environmental&lt;/keyword&gt;&lt;keyword&gt;growth&lt;/keyword&gt;&lt;keyword&gt;parental&lt;/keyword&gt;&lt;keyword&gt;Salmo&lt;/keyword&gt;&lt;keyword&gt;telomere&lt;/keyword&gt;&lt;/keywords&gt;&lt;dates&gt;&lt;year&gt;2016&lt;/year&gt;&lt;pub-dates&gt;&lt;date&gt;2016/11/01&lt;/date&gt;&lt;/pub-dates&gt;&lt;/dates&gt;&lt;publisher&gt;John Wiley &amp;amp; Sons, Ltd&lt;/publisher&gt;&lt;isbn&gt;0962-1083&lt;/isbn&gt;&lt;urls&gt;&lt;related-urls&gt;&lt;url&gt;https://doi.org/10.1111/mec.13857&lt;/url&gt;&lt;url&gt;https://www.ncbi.nlm.nih.gov/pmc/articles/PMC5091633/pdf/MEC-25-5425.pdf&lt;/url&gt;&lt;/related-urls&gt;&lt;/urls&gt;&lt;electronic-resource-num&gt;10.1111/mec.13857&lt;/electronic-resource-num&gt;&lt;access-date&gt;2020/07/01&lt;/access-date&gt;&lt;/record&gt;&lt;/Cite&gt;&lt;/EndNote&gt;</w:instrText>
      </w:r>
      <w:r w:rsidR="00EB29FC">
        <w:rPr>
          <w:rFonts w:ascii="Times New Roman" w:hAnsi="Times New Roman" w:cs="Times New Roman"/>
          <w:sz w:val="24"/>
          <w:szCs w:val="24"/>
        </w:rPr>
        <w:fldChar w:fldCharType="separate"/>
      </w:r>
      <w:r w:rsidR="00EB29FC">
        <w:rPr>
          <w:rFonts w:ascii="Times New Roman" w:hAnsi="Times New Roman" w:cs="Times New Roman"/>
          <w:noProof/>
          <w:sz w:val="24"/>
          <w:szCs w:val="24"/>
        </w:rPr>
        <w:t>McLennan et al., 2016</w:t>
      </w:r>
      <w:r w:rsidR="00EB29FC">
        <w:rPr>
          <w:rFonts w:ascii="Times New Roman" w:hAnsi="Times New Roman" w:cs="Times New Roman"/>
          <w:sz w:val="24"/>
          <w:szCs w:val="24"/>
        </w:rPr>
        <w:fldChar w:fldCharType="end"/>
      </w:r>
      <w:r>
        <w:rPr>
          <w:rFonts w:ascii="Times New Roman" w:hAnsi="Times New Roman" w:cs="Times New Roman"/>
          <w:sz w:val="24"/>
          <w:szCs w:val="24"/>
        </w:rPr>
        <w:t xml:space="preserve">). </w:t>
      </w:r>
      <w:r w:rsidR="00273673">
        <w:rPr>
          <w:rFonts w:ascii="Times New Roman" w:hAnsi="Times New Roman" w:cs="Times New Roman"/>
          <w:sz w:val="24"/>
          <w:szCs w:val="24"/>
        </w:rPr>
        <w:t>Telomeres shorten during growth due to cell divisions and oxidative damage (</w:t>
      </w:r>
      <w:r w:rsidR="00273673">
        <w:rPr>
          <w:rFonts w:ascii="Times New Roman" w:hAnsi="Times New Roman" w:cs="Times New Roman"/>
          <w:sz w:val="24"/>
          <w:szCs w:val="24"/>
        </w:rPr>
        <w:fldChar w:fldCharType="begin">
          <w:fldData xml:space="preserve">PEVuZE5vdGU+PENpdGU+PEF1dGhvcj5KZW5uaW5nczwvQXV0aG9yPjxZZWFyPjE5OTk8L1llYXI+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</w:fldData>
        </w:fldChar>
      </w:r>
      <w:r w:rsidR="00273673">
        <w:rPr>
          <w:rFonts w:ascii="Times New Roman" w:hAnsi="Times New Roman" w:cs="Times New Roman"/>
          <w:sz w:val="24"/>
          <w:szCs w:val="24"/>
        </w:rPr>
        <w:instrText xml:space="preserve"> ADDIN EN.CITE </w:instrText>
      </w:r>
      <w:r w:rsidR="00273673">
        <w:rPr>
          <w:rFonts w:ascii="Times New Roman" w:hAnsi="Times New Roman" w:cs="Times New Roman"/>
          <w:sz w:val="24"/>
          <w:szCs w:val="24"/>
        </w:rPr>
        <w:fldChar w:fldCharType="begin">
          <w:fldData xml:space="preserve">PEVuZE5vdGU+PENpdGU+PEF1dGhvcj5KZW5uaW5nczwvQXV0aG9yPjxZZWFyPjE5OTk8L1llYXI+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</w:fldData>
        </w:fldChar>
      </w:r>
      <w:r w:rsidR="00273673">
        <w:rPr>
          <w:rFonts w:ascii="Times New Roman" w:hAnsi="Times New Roman" w:cs="Times New Roman"/>
          <w:sz w:val="24"/>
          <w:szCs w:val="24"/>
        </w:rPr>
        <w:instrText xml:space="preserve"> ADDIN EN.CITE.DATA </w:instrText>
      </w:r>
      <w:r w:rsidR="00273673">
        <w:rPr>
          <w:rFonts w:ascii="Times New Roman" w:hAnsi="Times New Roman" w:cs="Times New Roman"/>
          <w:sz w:val="24"/>
          <w:szCs w:val="24"/>
        </w:rPr>
      </w:r>
      <w:r w:rsidR="00273673">
        <w:rPr>
          <w:rFonts w:ascii="Times New Roman" w:hAnsi="Times New Roman" w:cs="Times New Roman"/>
          <w:sz w:val="24"/>
          <w:szCs w:val="24"/>
        </w:rPr>
        <w:fldChar w:fldCharType="end"/>
      </w:r>
      <w:r w:rsidR="00273673">
        <w:rPr>
          <w:rFonts w:ascii="Times New Roman" w:hAnsi="Times New Roman" w:cs="Times New Roman"/>
          <w:sz w:val="24"/>
          <w:szCs w:val="24"/>
        </w:rPr>
      </w:r>
      <w:r w:rsidR="00273673">
        <w:rPr>
          <w:rFonts w:ascii="Times New Roman" w:hAnsi="Times New Roman" w:cs="Times New Roman"/>
          <w:sz w:val="24"/>
          <w:szCs w:val="24"/>
        </w:rPr>
        <w:fldChar w:fldCharType="separate"/>
      </w:r>
      <w:r w:rsidR="00273673">
        <w:rPr>
          <w:rFonts w:ascii="Times New Roman" w:hAnsi="Times New Roman" w:cs="Times New Roman"/>
          <w:noProof/>
          <w:sz w:val="24"/>
          <w:szCs w:val="24"/>
        </w:rPr>
        <w:t>Jennings et al., 1999; von Zglinicki, 2002</w:t>
      </w:r>
      <w:r w:rsidR="00273673">
        <w:rPr>
          <w:rFonts w:ascii="Times New Roman" w:hAnsi="Times New Roman" w:cs="Times New Roman"/>
          <w:sz w:val="24"/>
          <w:szCs w:val="24"/>
        </w:rPr>
        <w:fldChar w:fldCharType="end"/>
      </w:r>
      <w:r w:rsidR="00273673">
        <w:rPr>
          <w:rFonts w:ascii="Times New Roman" w:hAnsi="Times New Roman" w:cs="Times New Roman"/>
          <w:sz w:val="24"/>
          <w:szCs w:val="24"/>
        </w:rPr>
        <w:t xml:space="preserve">). </w:t>
      </w:r>
      <w:r w:rsidR="00DF4B63" w:rsidRPr="00DF4B63">
        <w:rPr>
          <w:rFonts w:ascii="Times New Roman" w:hAnsi="Times New Roman" w:cs="Times New Roman"/>
          <w:sz w:val="24"/>
          <w:szCs w:val="24"/>
        </w:rPr>
        <w:t>Individual differences in</w:t>
      </w:r>
      <w:r w:rsidR="006705DF">
        <w:rPr>
          <w:rFonts w:ascii="Times New Roman" w:hAnsi="Times New Roman" w:cs="Times New Roman"/>
          <w:sz w:val="24"/>
          <w:szCs w:val="24"/>
        </w:rPr>
        <w:t xml:space="preserve"> telomere length</w:t>
      </w:r>
      <w:r w:rsidR="00DF4B63" w:rsidRPr="00DF4B63">
        <w:rPr>
          <w:rFonts w:ascii="Times New Roman" w:hAnsi="Times New Roman" w:cs="Times New Roman"/>
          <w:sz w:val="24"/>
          <w:szCs w:val="24"/>
        </w:rPr>
        <w:t xml:space="preserve"> </w:t>
      </w:r>
      <w:r w:rsidR="006705DF">
        <w:rPr>
          <w:rFonts w:ascii="Times New Roman" w:hAnsi="Times New Roman" w:cs="Times New Roman"/>
          <w:sz w:val="24"/>
          <w:szCs w:val="24"/>
        </w:rPr>
        <w:t>(</w:t>
      </w:r>
      <w:r w:rsidR="00DF4B63" w:rsidRPr="00DF4B63">
        <w:rPr>
          <w:rFonts w:ascii="Times New Roman" w:hAnsi="Times New Roman" w:cs="Times New Roman"/>
          <w:sz w:val="24"/>
          <w:szCs w:val="24"/>
        </w:rPr>
        <w:t>TL</w:t>
      </w:r>
      <w:r w:rsidR="006705DF">
        <w:rPr>
          <w:rFonts w:ascii="Times New Roman" w:hAnsi="Times New Roman" w:cs="Times New Roman"/>
          <w:sz w:val="24"/>
          <w:szCs w:val="24"/>
        </w:rPr>
        <w:t>)</w:t>
      </w:r>
      <w:r w:rsidR="00DF4B63" w:rsidRPr="00DF4B63">
        <w:rPr>
          <w:rFonts w:ascii="Times New Roman" w:hAnsi="Times New Roman" w:cs="Times New Roman"/>
          <w:sz w:val="24"/>
          <w:szCs w:val="24"/>
        </w:rPr>
        <w:t xml:space="preserve"> are established early in life (</w:t>
      </w:r>
      <w:r w:rsidR="00EB29FC">
        <w:rPr>
          <w:rFonts w:ascii="Times New Roman" w:hAnsi="Times New Roman" w:cs="Times New Roman"/>
          <w:sz w:val="24"/>
          <w:szCs w:val="24"/>
        </w:rPr>
        <w:fldChar w:fldCharType="begin">
          <w:fldData xml:space="preserve">PEVuZE5vdGU+PENpdGU+PEF1dGhvcj5FbnRyaW5nZXI8L0F1dGhvcj48WWVhcj4yMDE4PC9ZZWFy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</w:fldData>
        </w:fldChar>
      </w:r>
      <w:r w:rsidR="00774442">
        <w:rPr>
          <w:rFonts w:ascii="Times New Roman" w:hAnsi="Times New Roman" w:cs="Times New Roman"/>
          <w:sz w:val="24"/>
          <w:szCs w:val="24"/>
        </w:rPr>
        <w:instrText xml:space="preserve"> ADDIN EN.CITE </w:instrText>
      </w:r>
      <w:r w:rsidR="00774442">
        <w:rPr>
          <w:rFonts w:ascii="Times New Roman" w:hAnsi="Times New Roman" w:cs="Times New Roman"/>
          <w:sz w:val="24"/>
          <w:szCs w:val="24"/>
        </w:rPr>
        <w:fldChar w:fldCharType="begin">
          <w:fldData xml:space="preserve">PEVuZE5vdGU+PENpdGU+PEF1dGhvcj5FbnRyaW5nZXI8L0F1dGhvcj48WWVhcj4yMDE4PC9ZZWFy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</w:fldData>
        </w:fldChar>
      </w:r>
      <w:r w:rsidR="00774442">
        <w:rPr>
          <w:rFonts w:ascii="Times New Roman" w:hAnsi="Times New Roman" w:cs="Times New Roman"/>
          <w:sz w:val="24"/>
          <w:szCs w:val="24"/>
        </w:rPr>
        <w:instrText xml:space="preserve"> ADDIN EN.CITE.DATA </w:instrText>
      </w:r>
      <w:r w:rsidR="00774442">
        <w:rPr>
          <w:rFonts w:ascii="Times New Roman" w:hAnsi="Times New Roman" w:cs="Times New Roman"/>
          <w:sz w:val="24"/>
          <w:szCs w:val="24"/>
        </w:rPr>
      </w:r>
      <w:r w:rsidR="00774442">
        <w:rPr>
          <w:rFonts w:ascii="Times New Roman" w:hAnsi="Times New Roman" w:cs="Times New Roman"/>
          <w:sz w:val="24"/>
          <w:szCs w:val="24"/>
        </w:rPr>
        <w:fldChar w:fldCharType="end"/>
      </w:r>
      <w:r w:rsidR="00EB29FC">
        <w:rPr>
          <w:rFonts w:ascii="Times New Roman" w:hAnsi="Times New Roman" w:cs="Times New Roman"/>
          <w:sz w:val="24"/>
          <w:szCs w:val="24"/>
        </w:rPr>
      </w:r>
      <w:r w:rsidR="00EB29FC">
        <w:rPr>
          <w:rFonts w:ascii="Times New Roman" w:hAnsi="Times New Roman" w:cs="Times New Roman"/>
          <w:sz w:val="24"/>
          <w:szCs w:val="24"/>
        </w:rPr>
        <w:fldChar w:fldCharType="separate"/>
      </w:r>
      <w:r w:rsidR="00774442">
        <w:rPr>
          <w:rFonts w:ascii="Times New Roman" w:hAnsi="Times New Roman" w:cs="Times New Roman"/>
          <w:noProof/>
          <w:sz w:val="24"/>
          <w:szCs w:val="24"/>
        </w:rPr>
        <w:t>Entringer et al., 2018; Martens et al., 2021</w:t>
      </w:r>
      <w:r w:rsidR="00EB29FC">
        <w:rPr>
          <w:rFonts w:ascii="Times New Roman" w:hAnsi="Times New Roman" w:cs="Times New Roman"/>
          <w:sz w:val="24"/>
          <w:szCs w:val="24"/>
        </w:rPr>
        <w:fldChar w:fldCharType="end"/>
      </w:r>
      <w:r w:rsidR="00DF4B63" w:rsidRPr="00DF4B63">
        <w:rPr>
          <w:rFonts w:ascii="Times New Roman" w:hAnsi="Times New Roman" w:cs="Times New Roman"/>
          <w:sz w:val="24"/>
          <w:szCs w:val="24"/>
        </w:rPr>
        <w:t xml:space="preserve">) and may reflect cumulative </w:t>
      </w:r>
      <w:r w:rsidR="00D25168">
        <w:rPr>
          <w:rFonts w:ascii="Times New Roman" w:hAnsi="Times New Roman" w:cs="Times New Roman"/>
          <w:sz w:val="24"/>
          <w:szCs w:val="24"/>
        </w:rPr>
        <w:t xml:space="preserve">effects of </w:t>
      </w:r>
      <w:r w:rsidR="00DF4B63" w:rsidRPr="00DF4B63">
        <w:rPr>
          <w:rFonts w:ascii="Times New Roman" w:hAnsi="Times New Roman" w:cs="Times New Roman"/>
          <w:sz w:val="24"/>
          <w:szCs w:val="24"/>
        </w:rPr>
        <w:t xml:space="preserve">physiological </w:t>
      </w:r>
      <w:r w:rsidR="00D25168">
        <w:rPr>
          <w:rFonts w:ascii="Times New Roman" w:hAnsi="Times New Roman" w:cs="Times New Roman"/>
          <w:sz w:val="24"/>
          <w:szCs w:val="24"/>
        </w:rPr>
        <w:t>stress</w:t>
      </w:r>
      <w:r w:rsidR="00DF4B63" w:rsidRPr="00DF4B63">
        <w:rPr>
          <w:rFonts w:ascii="Times New Roman" w:hAnsi="Times New Roman" w:cs="Times New Roman"/>
          <w:sz w:val="24"/>
          <w:szCs w:val="24"/>
        </w:rPr>
        <w:t xml:space="preserve"> incurred during early life (</w:t>
      </w:r>
      <w:r w:rsidR="00EB29FC">
        <w:rPr>
          <w:rFonts w:ascii="Times New Roman" w:hAnsi="Times New Roman" w:cs="Times New Roman"/>
          <w:sz w:val="24"/>
          <w:szCs w:val="24"/>
        </w:rPr>
        <w:fldChar w:fldCharType="begin">
          <w:fldData xml:space="preserve">PEVuZE5vdGU+PENpdGU+PEF1dGhvcj5OZXR0bGU8L0F1dGhvcj48WWVhcj4yMDE3PC9ZZWFyPjxS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</w:fldData>
        </w:fldChar>
      </w:r>
      <w:r w:rsidR="00D708FE">
        <w:rPr>
          <w:rFonts w:ascii="Times New Roman" w:hAnsi="Times New Roman" w:cs="Times New Roman"/>
          <w:sz w:val="24"/>
          <w:szCs w:val="24"/>
        </w:rPr>
        <w:instrText xml:space="preserve"> ADDIN EN.CITE </w:instrText>
      </w:r>
      <w:r w:rsidR="00D708FE">
        <w:rPr>
          <w:rFonts w:ascii="Times New Roman" w:hAnsi="Times New Roman" w:cs="Times New Roman"/>
          <w:sz w:val="24"/>
          <w:szCs w:val="24"/>
        </w:rPr>
        <w:fldChar w:fldCharType="begin">
          <w:fldData xml:space="preserve">PEVuZE5vdGU+PENpdGU+PEF1dGhvcj5OZXR0bGU8L0F1dGhvcj48WWVhcj4yMDE3PC9ZZWFyPjxS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</w:fldData>
        </w:fldChar>
      </w:r>
      <w:r w:rsidR="00D708FE">
        <w:rPr>
          <w:rFonts w:ascii="Times New Roman" w:hAnsi="Times New Roman" w:cs="Times New Roman"/>
          <w:sz w:val="24"/>
          <w:szCs w:val="24"/>
        </w:rPr>
        <w:instrText xml:space="preserve"> ADDIN EN.CITE.DATA </w:instrText>
      </w:r>
      <w:r w:rsidR="00D708FE">
        <w:rPr>
          <w:rFonts w:ascii="Times New Roman" w:hAnsi="Times New Roman" w:cs="Times New Roman"/>
          <w:sz w:val="24"/>
          <w:szCs w:val="24"/>
        </w:rPr>
      </w:r>
      <w:r w:rsidR="00D708FE">
        <w:rPr>
          <w:rFonts w:ascii="Times New Roman" w:hAnsi="Times New Roman" w:cs="Times New Roman"/>
          <w:sz w:val="24"/>
          <w:szCs w:val="24"/>
        </w:rPr>
        <w:fldChar w:fldCharType="end"/>
      </w:r>
      <w:r w:rsidR="00EB29FC">
        <w:rPr>
          <w:rFonts w:ascii="Times New Roman" w:hAnsi="Times New Roman" w:cs="Times New Roman"/>
          <w:sz w:val="24"/>
          <w:szCs w:val="24"/>
        </w:rPr>
      </w:r>
      <w:r w:rsidR="00EB29FC">
        <w:rPr>
          <w:rFonts w:ascii="Times New Roman" w:hAnsi="Times New Roman" w:cs="Times New Roman"/>
          <w:sz w:val="24"/>
          <w:szCs w:val="24"/>
        </w:rPr>
        <w:fldChar w:fldCharType="separate"/>
      </w:r>
      <w:r w:rsidR="00D708FE">
        <w:rPr>
          <w:rFonts w:ascii="Times New Roman" w:hAnsi="Times New Roman" w:cs="Times New Roman"/>
          <w:noProof/>
          <w:sz w:val="24"/>
          <w:szCs w:val="24"/>
        </w:rPr>
        <w:t>Chatelain et al., 2020; Nettle et al., 2017; Ridout et al., 2018</w:t>
      </w:r>
      <w:r w:rsidR="00EB29FC">
        <w:rPr>
          <w:rFonts w:ascii="Times New Roman" w:hAnsi="Times New Roman" w:cs="Times New Roman"/>
          <w:sz w:val="24"/>
          <w:szCs w:val="24"/>
        </w:rPr>
        <w:fldChar w:fldCharType="end"/>
      </w:r>
      <w:r w:rsidR="00DF4B63" w:rsidRPr="00DF4B63">
        <w:rPr>
          <w:rFonts w:ascii="Times New Roman" w:hAnsi="Times New Roman" w:cs="Times New Roman"/>
          <w:sz w:val="24"/>
          <w:szCs w:val="24"/>
        </w:rPr>
        <w:t>).</w:t>
      </w:r>
      <w:r w:rsidR="00D52BE3">
        <w:rPr>
          <w:rFonts w:ascii="Times New Roman" w:hAnsi="Times New Roman" w:cs="Times New Roman"/>
          <w:sz w:val="24"/>
          <w:szCs w:val="24"/>
        </w:rPr>
        <w:t xml:space="preserve"> </w:t>
      </w:r>
    </w:p>
    <w:p w14:paraId="15C0D2C3" w14:textId="573FA842" w:rsidR="0004487E" w:rsidRDefault="006C7483" w:rsidP="00786FF4">
      <w:pPr>
        <w:spacing w:after="0" w:line="48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From an eco-evolutionary perspective, </w:t>
      </w:r>
      <w:r w:rsidR="00596354">
        <w:rPr>
          <w:rFonts w:ascii="Times New Roman" w:hAnsi="Times New Roman" w:cs="Times New Roman"/>
          <w:sz w:val="24"/>
          <w:szCs w:val="24"/>
        </w:rPr>
        <w:t xml:space="preserve">individual </w:t>
      </w:r>
      <w:r w:rsidR="00717004">
        <w:rPr>
          <w:rFonts w:ascii="Times New Roman" w:hAnsi="Times New Roman" w:cs="Times New Roman"/>
          <w:sz w:val="24"/>
          <w:szCs w:val="24"/>
        </w:rPr>
        <w:t>telomere</w:t>
      </w:r>
      <w:r w:rsidR="00B44408">
        <w:rPr>
          <w:rFonts w:ascii="Times New Roman" w:hAnsi="Times New Roman" w:cs="Times New Roman"/>
          <w:sz w:val="24"/>
          <w:szCs w:val="24"/>
        </w:rPr>
        <w:t xml:space="preserve"> </w:t>
      </w:r>
      <w:r>
        <w:rPr>
          <w:rFonts w:ascii="Times New Roman" w:hAnsi="Times New Roman" w:cs="Times New Roman"/>
          <w:sz w:val="24"/>
          <w:szCs w:val="24"/>
        </w:rPr>
        <w:t>dynamics are interesting because they</w:t>
      </w:r>
      <w:r w:rsidR="006833DE">
        <w:rPr>
          <w:rFonts w:ascii="Times New Roman" w:hAnsi="Times New Roman" w:cs="Times New Roman"/>
          <w:sz w:val="24"/>
          <w:szCs w:val="24"/>
        </w:rPr>
        <w:t xml:space="preserve"> ha</w:t>
      </w:r>
      <w:r>
        <w:rPr>
          <w:rFonts w:ascii="Times New Roman" w:hAnsi="Times New Roman" w:cs="Times New Roman"/>
          <w:sz w:val="24"/>
          <w:szCs w:val="24"/>
        </w:rPr>
        <w:t>ve</w:t>
      </w:r>
      <w:r w:rsidR="006833DE">
        <w:rPr>
          <w:rFonts w:ascii="Times New Roman" w:hAnsi="Times New Roman" w:cs="Times New Roman"/>
          <w:sz w:val="24"/>
          <w:szCs w:val="24"/>
        </w:rPr>
        <w:t xml:space="preserve"> been shown to be </w:t>
      </w:r>
      <w:r w:rsidR="00791634">
        <w:rPr>
          <w:rFonts w:ascii="Times New Roman" w:hAnsi="Times New Roman" w:cs="Times New Roman"/>
          <w:sz w:val="24"/>
          <w:szCs w:val="24"/>
        </w:rPr>
        <w:t>associated</w:t>
      </w:r>
      <w:r w:rsidR="006833DE">
        <w:rPr>
          <w:rFonts w:ascii="Times New Roman" w:hAnsi="Times New Roman" w:cs="Times New Roman"/>
          <w:sz w:val="24"/>
          <w:szCs w:val="24"/>
        </w:rPr>
        <w:t xml:space="preserve"> with survival</w:t>
      </w:r>
      <w:r w:rsidR="00791634">
        <w:rPr>
          <w:rFonts w:ascii="Times New Roman" w:hAnsi="Times New Roman" w:cs="Times New Roman"/>
          <w:sz w:val="24"/>
          <w:szCs w:val="24"/>
        </w:rPr>
        <w:t xml:space="preserve"> </w:t>
      </w:r>
      <w:r w:rsidR="006833DE">
        <w:rPr>
          <w:rFonts w:ascii="Times New Roman" w:hAnsi="Times New Roman" w:cs="Times New Roman"/>
          <w:sz w:val="24"/>
          <w:szCs w:val="24"/>
        </w:rPr>
        <w:t>and reproductive success in some free-living animal populations (</w:t>
      </w:r>
      <w:r w:rsidR="00C81563">
        <w:rPr>
          <w:rFonts w:ascii="Times New Roman" w:hAnsi="Times New Roman" w:cs="Times New Roman"/>
          <w:sz w:val="24"/>
          <w:szCs w:val="24"/>
        </w:rPr>
        <w:fldChar w:fldCharType="begin">
          <w:fldData xml:space="preserve">PEVuZE5vdGU+PENpdGU+PEF1dGhvcj5IYXVzc21hbm48L0F1dGhvcj48WWVhcj4yMDA1PC9ZZWFy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</w:fldData>
        </w:fldChar>
      </w:r>
      <w:r w:rsidR="000D4256">
        <w:rPr>
          <w:rFonts w:ascii="Times New Roman" w:hAnsi="Times New Roman" w:cs="Times New Roman"/>
          <w:sz w:val="24"/>
          <w:szCs w:val="24"/>
        </w:rPr>
        <w:instrText xml:space="preserve"> ADDIN EN.CITE </w:instrText>
      </w:r>
      <w:r w:rsidR="000D4256">
        <w:rPr>
          <w:rFonts w:ascii="Times New Roman" w:hAnsi="Times New Roman" w:cs="Times New Roman"/>
          <w:sz w:val="24"/>
          <w:szCs w:val="24"/>
        </w:rPr>
        <w:fldChar w:fldCharType="begin">
          <w:fldData xml:space="preserve">PEVuZE5vdGU+PENpdGU+PEF1dGhvcj5IYXVzc21hbm48L0F1dGhvcj48WWVhcj4yMDA1PC9ZZWFy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</w:fldData>
        </w:fldChar>
      </w:r>
      <w:r w:rsidR="000D4256">
        <w:rPr>
          <w:rFonts w:ascii="Times New Roman" w:hAnsi="Times New Roman" w:cs="Times New Roman"/>
          <w:sz w:val="24"/>
          <w:szCs w:val="24"/>
        </w:rPr>
        <w:instrText xml:space="preserve"> ADDIN EN.CITE.DATA </w:instrText>
      </w:r>
      <w:r w:rsidR="000D4256">
        <w:rPr>
          <w:rFonts w:ascii="Times New Roman" w:hAnsi="Times New Roman" w:cs="Times New Roman"/>
          <w:sz w:val="24"/>
          <w:szCs w:val="24"/>
        </w:rPr>
      </w:r>
      <w:r w:rsidR="000D4256">
        <w:rPr>
          <w:rFonts w:ascii="Times New Roman" w:hAnsi="Times New Roman" w:cs="Times New Roman"/>
          <w:sz w:val="24"/>
          <w:szCs w:val="24"/>
        </w:rPr>
        <w:fldChar w:fldCharType="end"/>
      </w:r>
      <w:r w:rsidR="00C81563">
        <w:rPr>
          <w:rFonts w:ascii="Times New Roman" w:hAnsi="Times New Roman" w:cs="Times New Roman"/>
          <w:sz w:val="24"/>
          <w:szCs w:val="24"/>
        </w:rPr>
      </w:r>
      <w:r w:rsidR="00C81563">
        <w:rPr>
          <w:rFonts w:ascii="Times New Roman" w:hAnsi="Times New Roman" w:cs="Times New Roman"/>
          <w:sz w:val="24"/>
          <w:szCs w:val="24"/>
        </w:rPr>
        <w:fldChar w:fldCharType="separate"/>
      </w:r>
      <w:r w:rsidR="000D4256">
        <w:rPr>
          <w:rFonts w:ascii="Times New Roman" w:hAnsi="Times New Roman" w:cs="Times New Roman"/>
          <w:noProof/>
          <w:sz w:val="24"/>
          <w:szCs w:val="24"/>
        </w:rPr>
        <w:t>Chatelain et al., 2020; Fairlie et al., 2016; Froy et al., 2021; Haussmann et al., 2005; Heidinger et al., 2021; Olsson et al., 2018b; Sudyka, 2019</w:t>
      </w:r>
      <w:r w:rsidR="00C81563">
        <w:rPr>
          <w:rFonts w:ascii="Times New Roman" w:hAnsi="Times New Roman" w:cs="Times New Roman"/>
          <w:sz w:val="24"/>
          <w:szCs w:val="24"/>
        </w:rPr>
        <w:fldChar w:fldCharType="end"/>
      </w:r>
      <w:r w:rsidR="006833DE" w:rsidRPr="00C81563">
        <w:rPr>
          <w:rFonts w:ascii="Times New Roman" w:hAnsi="Times New Roman" w:cs="Times New Roman"/>
          <w:sz w:val="24"/>
          <w:szCs w:val="24"/>
        </w:rPr>
        <w:t xml:space="preserve">). </w:t>
      </w:r>
      <w:r w:rsidR="00DF4B63" w:rsidRPr="00DF4B63">
        <w:rPr>
          <w:rFonts w:ascii="Times New Roman" w:hAnsi="Times New Roman" w:cs="Times New Roman"/>
          <w:sz w:val="24"/>
          <w:szCs w:val="24"/>
        </w:rPr>
        <w:t>Furthermore, TL ha</w:t>
      </w:r>
      <w:r w:rsidR="009428EE">
        <w:rPr>
          <w:rFonts w:ascii="Times New Roman" w:hAnsi="Times New Roman" w:cs="Times New Roman"/>
          <w:sz w:val="24"/>
          <w:szCs w:val="24"/>
        </w:rPr>
        <w:t>s</w:t>
      </w:r>
      <w:r w:rsidR="00DF4B63" w:rsidRPr="00DF4B63">
        <w:rPr>
          <w:rFonts w:ascii="Times New Roman" w:hAnsi="Times New Roman" w:cs="Times New Roman"/>
          <w:sz w:val="24"/>
          <w:szCs w:val="24"/>
        </w:rPr>
        <w:t xml:space="preserve"> been shown to predict individual health, quality, </w:t>
      </w:r>
      <w:r w:rsidR="00503074">
        <w:rPr>
          <w:rFonts w:ascii="Times New Roman" w:hAnsi="Times New Roman" w:cs="Times New Roman"/>
          <w:sz w:val="24"/>
          <w:szCs w:val="24"/>
        </w:rPr>
        <w:t>or</w:t>
      </w:r>
      <w:r w:rsidR="00DF4B63" w:rsidRPr="00DF4B63">
        <w:rPr>
          <w:rFonts w:ascii="Times New Roman" w:hAnsi="Times New Roman" w:cs="Times New Roman"/>
          <w:sz w:val="24"/>
          <w:szCs w:val="24"/>
        </w:rPr>
        <w:t xml:space="preserve"> lifespan </w:t>
      </w:r>
      <w:r w:rsidR="00110432">
        <w:rPr>
          <w:rFonts w:ascii="Times New Roman" w:hAnsi="Times New Roman" w:cs="Times New Roman"/>
          <w:sz w:val="24"/>
          <w:szCs w:val="24"/>
        </w:rPr>
        <w:t>with</w:t>
      </w:r>
      <w:r w:rsidR="00DF4B63" w:rsidRPr="00DF4B63">
        <w:rPr>
          <w:rFonts w:ascii="Times New Roman" w:hAnsi="Times New Roman" w:cs="Times New Roman"/>
          <w:sz w:val="24"/>
          <w:szCs w:val="24"/>
        </w:rPr>
        <w:t>in several species (</w:t>
      </w:r>
      <w:r w:rsidR="00C81563">
        <w:rPr>
          <w:rFonts w:ascii="Times New Roman" w:hAnsi="Times New Roman" w:cs="Times New Roman"/>
          <w:sz w:val="24"/>
          <w:szCs w:val="24"/>
        </w:rPr>
        <w:fldChar w:fldCharType="begin">
          <w:fldData xml:space="preserve">PEVuZE5vdGU+PENpdGU+PEF1dGhvcj5Bc2doYXI8L0F1dGhvcj48WWVhcj4yMDE1PC9ZZWFyPjxS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==
</w:fldData>
        </w:fldChar>
      </w:r>
      <w:r w:rsidR="007F4391">
        <w:rPr>
          <w:rFonts w:ascii="Times New Roman" w:hAnsi="Times New Roman" w:cs="Times New Roman"/>
          <w:sz w:val="24"/>
          <w:szCs w:val="24"/>
        </w:rPr>
        <w:instrText xml:space="preserve"> ADDIN EN.CITE </w:instrText>
      </w:r>
      <w:r w:rsidR="007F4391">
        <w:rPr>
          <w:rFonts w:ascii="Times New Roman" w:hAnsi="Times New Roman" w:cs="Times New Roman"/>
          <w:sz w:val="24"/>
          <w:szCs w:val="24"/>
        </w:rPr>
        <w:fldChar w:fldCharType="begin">
          <w:fldData xml:space="preserve">PEVuZE5vdGU+PENpdGU+PEF1dGhvcj5Bc2doYXI8L0F1dGhvcj48WWVhcj4yMDE1PC9ZZWFyPjxS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==
</w:fldData>
        </w:fldChar>
      </w:r>
      <w:r w:rsidR="007F4391">
        <w:rPr>
          <w:rFonts w:ascii="Times New Roman" w:hAnsi="Times New Roman" w:cs="Times New Roman"/>
          <w:sz w:val="24"/>
          <w:szCs w:val="24"/>
        </w:rPr>
        <w:instrText xml:space="preserve"> ADDIN EN.CITE.DATA </w:instrText>
      </w:r>
      <w:r w:rsidR="007F4391">
        <w:rPr>
          <w:rFonts w:ascii="Times New Roman" w:hAnsi="Times New Roman" w:cs="Times New Roman"/>
          <w:sz w:val="24"/>
          <w:szCs w:val="24"/>
        </w:rPr>
      </w:r>
      <w:r w:rsidR="007F4391">
        <w:rPr>
          <w:rFonts w:ascii="Times New Roman" w:hAnsi="Times New Roman" w:cs="Times New Roman"/>
          <w:sz w:val="24"/>
          <w:szCs w:val="24"/>
        </w:rPr>
        <w:fldChar w:fldCharType="end"/>
      </w:r>
      <w:r w:rsidR="00C81563">
        <w:rPr>
          <w:rFonts w:ascii="Times New Roman" w:hAnsi="Times New Roman" w:cs="Times New Roman"/>
          <w:sz w:val="24"/>
          <w:szCs w:val="24"/>
        </w:rPr>
      </w:r>
      <w:r w:rsidR="00C81563">
        <w:rPr>
          <w:rFonts w:ascii="Times New Roman" w:hAnsi="Times New Roman" w:cs="Times New Roman"/>
          <w:sz w:val="24"/>
          <w:szCs w:val="24"/>
        </w:rPr>
        <w:fldChar w:fldCharType="separate"/>
      </w:r>
      <w:r w:rsidR="007F4391">
        <w:rPr>
          <w:rFonts w:ascii="Times New Roman" w:hAnsi="Times New Roman" w:cs="Times New Roman"/>
          <w:noProof/>
          <w:sz w:val="24"/>
          <w:szCs w:val="24"/>
        </w:rPr>
        <w:t>Asghar et al., 2015; Eastwood et al., 2019; Fairlie et al., 2016; Heidinger et al., 2012; van Lieshout et al., 2019; Wilbourn et al., 2018</w:t>
      </w:r>
      <w:r w:rsidR="00C81563">
        <w:rPr>
          <w:rFonts w:ascii="Times New Roman" w:hAnsi="Times New Roman" w:cs="Times New Roman"/>
          <w:sz w:val="24"/>
          <w:szCs w:val="24"/>
        </w:rPr>
        <w:fldChar w:fldCharType="end"/>
      </w:r>
      <w:r w:rsidR="00DF4B63" w:rsidRPr="00DF4B63">
        <w:rPr>
          <w:rFonts w:ascii="Times New Roman" w:hAnsi="Times New Roman" w:cs="Times New Roman"/>
          <w:sz w:val="24"/>
          <w:szCs w:val="24"/>
        </w:rPr>
        <w:t xml:space="preserve">). </w:t>
      </w:r>
      <w:r w:rsidR="00924681">
        <w:rPr>
          <w:rFonts w:ascii="Times New Roman" w:hAnsi="Times New Roman" w:cs="Times New Roman"/>
          <w:sz w:val="24"/>
          <w:szCs w:val="24"/>
        </w:rPr>
        <w:t xml:space="preserve">Long telomeres are expected to infer better </w:t>
      </w:r>
      <w:r w:rsidR="00924681" w:rsidRPr="00924681">
        <w:rPr>
          <w:rFonts w:ascii="Times New Roman" w:hAnsi="Times New Roman" w:cs="Times New Roman"/>
          <w:sz w:val="24"/>
          <w:szCs w:val="24"/>
        </w:rPr>
        <w:t>immune competency (</w:t>
      </w:r>
      <w:r w:rsidR="005048D8">
        <w:rPr>
          <w:rFonts w:ascii="Times New Roman" w:hAnsi="Times New Roman" w:cs="Times New Roman"/>
          <w:sz w:val="24"/>
          <w:szCs w:val="24"/>
        </w:rPr>
        <w:fldChar w:fldCharType="begin"/>
      </w:r>
      <w:r w:rsidR="00774442">
        <w:rPr>
          <w:rFonts w:ascii="Times New Roman" w:hAnsi="Times New Roman" w:cs="Times New Roman"/>
          <w:sz w:val="24"/>
          <w:szCs w:val="24"/>
        </w:rPr>
        <w:instrText xml:space="preserve"> ADDIN EN.CITE &lt;EndNote&gt;&lt;Cite&gt;&lt;Author&gt;Blackburn&lt;/Author&gt;&lt;Year&gt;2015&lt;/Year&gt;&lt;RecNum&gt;2514&lt;/RecNum&gt;&lt;DisplayText&gt;Blackburn et al., 2015&lt;/DisplayText&gt;&lt;record&gt;&lt;rec-number&gt;2514&lt;/rec-number&gt;&lt;foreign-keys&gt;&lt;key app="EN" db-id="pwpstdax4tr9vher2e659051vfazwdwswrrd" timestamp="1541067856"&gt;2514&lt;/key&gt;&lt;/foreign-keys&gt;&lt;ref-type name="Journal Article"&gt;17&lt;/ref-type&gt;&lt;contributors&gt;&lt;authors&gt;&lt;author&gt;Blackburn, E. H.&lt;/author&gt;&lt;author&gt;Epel, E. S.&lt;/author&gt;&lt;author&gt;Lin, J.&lt;/author&gt;&lt;/authors&gt;&lt;/contributors&gt;&lt;auth-address&gt;Univ Calif San Francisco, Dept Biochem &amp;amp; Biophys, San Francisco, CA 94143 USA&amp;#xD;Univ Calif San Francisco, Dept Psychiat, San Francisco, CA 94143 USA&lt;/auth-address&gt;&lt;titles&gt;&lt;title&gt;Human telomere biology: A contributory and interactive factor in aging, disease risks, and protection&lt;/title&gt;&lt;secondary-title&gt;Science&lt;/secondary-title&gt;&lt;alt-title&gt;Science&lt;/alt-title&gt;&lt;/titles&gt;&lt;periodical&gt;&lt;full-title&gt;Science&lt;/full-title&gt;&lt;abbr-1&gt;Science&lt;/abbr-1&gt;&lt;/periodical&gt;&lt;alt-periodical&gt;&lt;full-title&gt;Science&lt;/full-title&gt;&lt;abbr-1&gt;Science&lt;/abbr-1&gt;&lt;/alt-periodical&gt;&lt;pages&gt;1193-1198&lt;/pages&gt;&lt;volume&gt;350&lt;/volume&gt;&lt;number&gt;6265&lt;/number&gt;&lt;keywords&gt;&lt;keyword&gt;werner-syndrome&lt;/keyword&gt;&lt;keyword&gt;dyskeratosis-congenita&lt;/keyword&gt;&lt;keyword&gt;bladder-cancer&lt;/keyword&gt;&lt;keyword&gt;DNA-damage&lt;/keyword&gt;&lt;keyword&gt;length&lt;/keyword&gt;&lt;keyword&gt;association&lt;/keyword&gt;&lt;keyword&gt;stress&lt;/keyword&gt;&lt;keyword&gt;dysfunction&lt;/keyword&gt;&lt;keyword&gt;life&lt;/keyword&gt;&lt;keyword&gt;mortality&lt;/keyword&gt;&lt;/keywords&gt;&lt;dates&gt;&lt;year&gt;2015&lt;/year&gt;&lt;pub-dates&gt;&lt;date&gt;Dec 4&lt;/date&gt;&lt;/pub-dates&gt;&lt;/dates&gt;&lt;isbn&gt;0036-8075&lt;/isbn&gt;&lt;accession-num&gt;WOS:000365700500062&lt;/accession-num&gt;&lt;urls&gt;&lt;related-urls&gt;&lt;url&gt;&amp;lt;Go to ISI&amp;gt;://WOS:000365700500062&lt;/url&gt;&lt;url&gt;http://science.sciencemag.org/content/sci/350/6265/1193.full.pdf&lt;/url&gt;&lt;/related-urls&gt;&lt;/urls&gt;&lt;electronic-resource-num&gt;10.1126/science.aab3389&lt;/electronic-resource-num&gt;&lt;language&gt;English&lt;/language&gt;&lt;/record&gt;&lt;/Cite&gt;&lt;/EndNote&gt;</w:instrText>
      </w:r>
      <w:r w:rsidR="005048D8">
        <w:rPr>
          <w:rFonts w:ascii="Times New Roman" w:hAnsi="Times New Roman" w:cs="Times New Roman"/>
          <w:sz w:val="24"/>
          <w:szCs w:val="24"/>
        </w:rPr>
        <w:fldChar w:fldCharType="separate"/>
      </w:r>
      <w:r w:rsidR="00774442">
        <w:rPr>
          <w:rFonts w:ascii="Times New Roman" w:hAnsi="Times New Roman" w:cs="Times New Roman"/>
          <w:noProof/>
          <w:sz w:val="24"/>
          <w:szCs w:val="24"/>
        </w:rPr>
        <w:t>Blackburn et al., 2015</w:t>
      </w:r>
      <w:r w:rsidR="005048D8">
        <w:rPr>
          <w:rFonts w:ascii="Times New Roman" w:hAnsi="Times New Roman" w:cs="Times New Roman"/>
          <w:sz w:val="24"/>
          <w:szCs w:val="24"/>
        </w:rPr>
        <w:fldChar w:fldCharType="end"/>
      </w:r>
      <w:r w:rsidR="00924681" w:rsidRPr="00924681">
        <w:rPr>
          <w:rFonts w:ascii="Times New Roman" w:hAnsi="Times New Roman" w:cs="Times New Roman"/>
          <w:sz w:val="24"/>
          <w:szCs w:val="24"/>
        </w:rPr>
        <w:t>)</w:t>
      </w:r>
      <w:r w:rsidR="00924681">
        <w:rPr>
          <w:rFonts w:ascii="Times New Roman" w:hAnsi="Times New Roman" w:cs="Times New Roman"/>
          <w:sz w:val="24"/>
          <w:szCs w:val="24"/>
        </w:rPr>
        <w:t xml:space="preserve">, resistance to oxidative damage and </w:t>
      </w:r>
      <w:r w:rsidR="00924681" w:rsidRPr="00924681">
        <w:rPr>
          <w:rFonts w:ascii="Times New Roman" w:hAnsi="Times New Roman" w:cs="Times New Roman"/>
          <w:sz w:val="24"/>
          <w:szCs w:val="24"/>
        </w:rPr>
        <w:t>metabolic aging</w:t>
      </w:r>
      <w:r w:rsidR="00924681">
        <w:rPr>
          <w:rFonts w:ascii="Times New Roman" w:hAnsi="Times New Roman" w:cs="Times New Roman"/>
          <w:sz w:val="24"/>
          <w:szCs w:val="24"/>
        </w:rPr>
        <w:t xml:space="preserve"> (</w:t>
      </w:r>
      <w:r w:rsidR="005048D8">
        <w:rPr>
          <w:rFonts w:ascii="Times New Roman" w:hAnsi="Times New Roman" w:cs="Times New Roman"/>
          <w:sz w:val="24"/>
          <w:szCs w:val="24"/>
        </w:rPr>
        <w:fldChar w:fldCharType="begin">
          <w:fldData xml:space="preserve">PEVuZE5vdGU+PENpdGU+PEF1dGhvcj5NdcOxb3otTG9yZW50ZTwvQXV0aG9yPjxZZWFyPjIwMTk8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</w:fldData>
        </w:fldChar>
      </w:r>
      <w:r w:rsidR="00774442">
        <w:rPr>
          <w:rFonts w:ascii="Times New Roman" w:hAnsi="Times New Roman" w:cs="Times New Roman"/>
          <w:sz w:val="24"/>
          <w:szCs w:val="24"/>
        </w:rPr>
        <w:instrText xml:space="preserve"> ADDIN EN.CITE </w:instrText>
      </w:r>
      <w:r w:rsidR="00774442">
        <w:rPr>
          <w:rFonts w:ascii="Times New Roman" w:hAnsi="Times New Roman" w:cs="Times New Roman"/>
          <w:sz w:val="24"/>
          <w:szCs w:val="24"/>
        </w:rPr>
        <w:fldChar w:fldCharType="begin">
          <w:fldData xml:space="preserve">PEVuZE5vdGU+PENpdGU+PEF1dGhvcj5NdcOxb3otTG9yZW50ZTwvQXV0aG9yPjxZZWFyPjIwMTk8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</w:fldData>
        </w:fldChar>
      </w:r>
      <w:r w:rsidR="00774442">
        <w:rPr>
          <w:rFonts w:ascii="Times New Roman" w:hAnsi="Times New Roman" w:cs="Times New Roman"/>
          <w:sz w:val="24"/>
          <w:szCs w:val="24"/>
        </w:rPr>
        <w:instrText xml:space="preserve"> ADDIN EN.CITE.DATA </w:instrText>
      </w:r>
      <w:r w:rsidR="00774442">
        <w:rPr>
          <w:rFonts w:ascii="Times New Roman" w:hAnsi="Times New Roman" w:cs="Times New Roman"/>
          <w:sz w:val="24"/>
          <w:szCs w:val="24"/>
        </w:rPr>
      </w:r>
      <w:r w:rsidR="00774442">
        <w:rPr>
          <w:rFonts w:ascii="Times New Roman" w:hAnsi="Times New Roman" w:cs="Times New Roman"/>
          <w:sz w:val="24"/>
          <w:szCs w:val="24"/>
        </w:rPr>
        <w:fldChar w:fldCharType="end"/>
      </w:r>
      <w:r w:rsidR="005048D8">
        <w:rPr>
          <w:rFonts w:ascii="Times New Roman" w:hAnsi="Times New Roman" w:cs="Times New Roman"/>
          <w:sz w:val="24"/>
          <w:szCs w:val="24"/>
        </w:rPr>
      </w:r>
      <w:r w:rsidR="005048D8">
        <w:rPr>
          <w:rFonts w:ascii="Times New Roman" w:hAnsi="Times New Roman" w:cs="Times New Roman"/>
          <w:sz w:val="24"/>
          <w:szCs w:val="24"/>
        </w:rPr>
        <w:fldChar w:fldCharType="separate"/>
      </w:r>
      <w:r w:rsidR="00774442">
        <w:rPr>
          <w:rFonts w:ascii="Times New Roman" w:hAnsi="Times New Roman" w:cs="Times New Roman"/>
          <w:noProof/>
          <w:sz w:val="24"/>
          <w:szCs w:val="24"/>
        </w:rPr>
        <w:t>Muñoz-Lorente et al., 2019</w:t>
      </w:r>
      <w:r w:rsidR="005048D8">
        <w:rPr>
          <w:rFonts w:ascii="Times New Roman" w:hAnsi="Times New Roman" w:cs="Times New Roman"/>
          <w:sz w:val="24"/>
          <w:szCs w:val="24"/>
        </w:rPr>
        <w:fldChar w:fldCharType="end"/>
      </w:r>
      <w:r w:rsidR="00924681">
        <w:rPr>
          <w:rFonts w:ascii="Times New Roman" w:hAnsi="Times New Roman" w:cs="Times New Roman"/>
          <w:sz w:val="24"/>
          <w:szCs w:val="24"/>
        </w:rPr>
        <w:t>) and hence higher survival probability (</w:t>
      </w:r>
      <w:r w:rsidR="005048D8">
        <w:rPr>
          <w:rFonts w:ascii="Times New Roman" w:hAnsi="Times New Roman" w:cs="Times New Roman"/>
          <w:sz w:val="24"/>
          <w:szCs w:val="24"/>
        </w:rPr>
        <w:fldChar w:fldCharType="begin">
          <w:fldData xml:space="preserve">PEVuZE5vdGU+PENpdGU+PEF1dGhvcj5XaWxib3VybjwvQXV0aG9yPjxZZWFyPjIwMTg8L1llYXI+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==
</w:fldData>
        </w:fldChar>
      </w:r>
      <w:r w:rsidR="007F4391">
        <w:rPr>
          <w:rFonts w:ascii="Times New Roman" w:hAnsi="Times New Roman" w:cs="Times New Roman"/>
          <w:sz w:val="24"/>
          <w:szCs w:val="24"/>
        </w:rPr>
        <w:instrText xml:space="preserve"> ADDIN EN.CITE </w:instrText>
      </w:r>
      <w:r w:rsidR="007F4391">
        <w:rPr>
          <w:rFonts w:ascii="Times New Roman" w:hAnsi="Times New Roman" w:cs="Times New Roman"/>
          <w:sz w:val="24"/>
          <w:szCs w:val="24"/>
        </w:rPr>
        <w:fldChar w:fldCharType="begin">
          <w:fldData xml:space="preserve">PEVuZE5vdGU+PENpdGU+PEF1dGhvcj5XaWxib3VybjwvQXV0aG9yPjxZZWFyPjIwMTg8L1llYXI+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==
</w:fldData>
        </w:fldChar>
      </w:r>
      <w:r w:rsidR="007F4391">
        <w:rPr>
          <w:rFonts w:ascii="Times New Roman" w:hAnsi="Times New Roman" w:cs="Times New Roman"/>
          <w:sz w:val="24"/>
          <w:szCs w:val="24"/>
        </w:rPr>
        <w:instrText xml:space="preserve"> ADDIN EN.CITE.DATA </w:instrText>
      </w:r>
      <w:r w:rsidR="007F4391">
        <w:rPr>
          <w:rFonts w:ascii="Times New Roman" w:hAnsi="Times New Roman" w:cs="Times New Roman"/>
          <w:sz w:val="24"/>
          <w:szCs w:val="24"/>
        </w:rPr>
      </w:r>
      <w:r w:rsidR="007F4391">
        <w:rPr>
          <w:rFonts w:ascii="Times New Roman" w:hAnsi="Times New Roman" w:cs="Times New Roman"/>
          <w:sz w:val="24"/>
          <w:szCs w:val="24"/>
        </w:rPr>
        <w:fldChar w:fldCharType="end"/>
      </w:r>
      <w:r w:rsidR="005048D8">
        <w:rPr>
          <w:rFonts w:ascii="Times New Roman" w:hAnsi="Times New Roman" w:cs="Times New Roman"/>
          <w:sz w:val="24"/>
          <w:szCs w:val="24"/>
        </w:rPr>
      </w:r>
      <w:r w:rsidR="005048D8">
        <w:rPr>
          <w:rFonts w:ascii="Times New Roman" w:hAnsi="Times New Roman" w:cs="Times New Roman"/>
          <w:sz w:val="24"/>
          <w:szCs w:val="24"/>
        </w:rPr>
        <w:fldChar w:fldCharType="separate"/>
      </w:r>
      <w:r w:rsidR="007F4391">
        <w:rPr>
          <w:rFonts w:ascii="Times New Roman" w:hAnsi="Times New Roman" w:cs="Times New Roman"/>
          <w:noProof/>
          <w:sz w:val="24"/>
          <w:szCs w:val="24"/>
        </w:rPr>
        <w:t>Wilbourn et al., 2018</w:t>
      </w:r>
      <w:r w:rsidR="005048D8">
        <w:rPr>
          <w:rFonts w:ascii="Times New Roman" w:hAnsi="Times New Roman" w:cs="Times New Roman"/>
          <w:sz w:val="24"/>
          <w:szCs w:val="24"/>
        </w:rPr>
        <w:fldChar w:fldCharType="end"/>
      </w:r>
      <w:r w:rsidR="00924681">
        <w:rPr>
          <w:rFonts w:ascii="Times New Roman" w:hAnsi="Times New Roman" w:cs="Times New Roman"/>
          <w:sz w:val="24"/>
          <w:szCs w:val="24"/>
        </w:rPr>
        <w:t xml:space="preserve">). </w:t>
      </w:r>
      <w:r w:rsidR="00ED5E88">
        <w:rPr>
          <w:rFonts w:ascii="Times New Roman" w:hAnsi="Times New Roman" w:cs="Times New Roman"/>
          <w:sz w:val="24"/>
          <w:szCs w:val="24"/>
        </w:rPr>
        <w:t xml:space="preserve">Covariation between </w:t>
      </w:r>
      <w:r w:rsidR="003A59C9">
        <w:rPr>
          <w:rFonts w:ascii="Times New Roman" w:hAnsi="Times New Roman" w:cs="Times New Roman"/>
          <w:sz w:val="24"/>
          <w:szCs w:val="24"/>
        </w:rPr>
        <w:t>TL</w:t>
      </w:r>
      <w:r w:rsidR="00F41F08">
        <w:rPr>
          <w:rFonts w:ascii="Times New Roman" w:hAnsi="Times New Roman" w:cs="Times New Roman"/>
          <w:sz w:val="24"/>
          <w:szCs w:val="24"/>
        </w:rPr>
        <w:t xml:space="preserve"> </w:t>
      </w:r>
      <w:r w:rsidR="00ED5E88">
        <w:rPr>
          <w:rFonts w:ascii="Times New Roman" w:hAnsi="Times New Roman" w:cs="Times New Roman"/>
          <w:sz w:val="24"/>
          <w:szCs w:val="24"/>
        </w:rPr>
        <w:t xml:space="preserve">dynamics and fitness </w:t>
      </w:r>
      <w:r w:rsidR="008749C6">
        <w:rPr>
          <w:rFonts w:ascii="Times New Roman" w:hAnsi="Times New Roman" w:cs="Times New Roman"/>
          <w:sz w:val="24"/>
          <w:szCs w:val="24"/>
        </w:rPr>
        <w:t xml:space="preserve">therefore </w:t>
      </w:r>
      <w:r w:rsidR="00ED5E88">
        <w:rPr>
          <w:rFonts w:ascii="Times New Roman" w:hAnsi="Times New Roman" w:cs="Times New Roman"/>
          <w:sz w:val="24"/>
          <w:szCs w:val="24"/>
        </w:rPr>
        <w:t>suggests that TL could act as mediator of the life-history trade-offs between growth, survival</w:t>
      </w:r>
      <w:r w:rsidR="005152F6">
        <w:rPr>
          <w:rFonts w:ascii="Times New Roman" w:hAnsi="Times New Roman" w:cs="Times New Roman"/>
          <w:sz w:val="24"/>
          <w:szCs w:val="24"/>
        </w:rPr>
        <w:t>,</w:t>
      </w:r>
      <w:r w:rsidR="00ED5E88">
        <w:rPr>
          <w:rFonts w:ascii="Times New Roman" w:hAnsi="Times New Roman" w:cs="Times New Roman"/>
          <w:sz w:val="24"/>
          <w:szCs w:val="24"/>
        </w:rPr>
        <w:t xml:space="preserve"> and reproduction (</w:t>
      </w:r>
      <w:r w:rsidR="005048D8">
        <w:rPr>
          <w:rFonts w:ascii="Times New Roman" w:hAnsi="Times New Roman" w:cs="Times New Roman"/>
          <w:sz w:val="24"/>
          <w:szCs w:val="24"/>
        </w:rPr>
        <w:fldChar w:fldCharType="begin">
          <w:fldData xml:space="preserve">PEVuZE5vdGU+PENpdGU+PEF1dGhvcj5Nb25hZ2hhbjwvQXV0aG9yPjxZZWFyPjIwMDY8L1llYXI+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</w:fldData>
        </w:fldChar>
      </w:r>
      <w:r w:rsidR="00246BAF">
        <w:rPr>
          <w:rFonts w:ascii="Times New Roman" w:hAnsi="Times New Roman" w:cs="Times New Roman"/>
          <w:sz w:val="24"/>
          <w:szCs w:val="24"/>
        </w:rPr>
        <w:instrText xml:space="preserve"> ADDIN EN.CITE </w:instrText>
      </w:r>
      <w:r w:rsidR="00246BAF">
        <w:rPr>
          <w:rFonts w:ascii="Times New Roman" w:hAnsi="Times New Roman" w:cs="Times New Roman"/>
          <w:sz w:val="24"/>
          <w:szCs w:val="24"/>
        </w:rPr>
        <w:fldChar w:fldCharType="begin">
          <w:fldData xml:space="preserve">PEVuZE5vdGU+PENpdGU+PEF1dGhvcj5Nb25hZ2hhbjwvQXV0aG9yPjxZZWFyPjIwMDY8L1llYXI+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</w:fldData>
        </w:fldChar>
      </w:r>
      <w:r w:rsidR="00246BAF">
        <w:rPr>
          <w:rFonts w:ascii="Times New Roman" w:hAnsi="Times New Roman" w:cs="Times New Roman"/>
          <w:sz w:val="24"/>
          <w:szCs w:val="24"/>
        </w:rPr>
        <w:instrText xml:space="preserve"> ADDIN EN.CITE.DATA </w:instrText>
      </w:r>
      <w:r w:rsidR="00246BAF">
        <w:rPr>
          <w:rFonts w:ascii="Times New Roman" w:hAnsi="Times New Roman" w:cs="Times New Roman"/>
          <w:sz w:val="24"/>
          <w:szCs w:val="24"/>
        </w:rPr>
      </w:r>
      <w:r w:rsidR="00246BAF">
        <w:rPr>
          <w:rFonts w:ascii="Times New Roman" w:hAnsi="Times New Roman" w:cs="Times New Roman"/>
          <w:sz w:val="24"/>
          <w:szCs w:val="24"/>
        </w:rPr>
        <w:fldChar w:fldCharType="end"/>
      </w:r>
      <w:r w:rsidR="005048D8">
        <w:rPr>
          <w:rFonts w:ascii="Times New Roman" w:hAnsi="Times New Roman" w:cs="Times New Roman"/>
          <w:sz w:val="24"/>
          <w:szCs w:val="24"/>
        </w:rPr>
      </w:r>
      <w:r w:rsidR="005048D8">
        <w:rPr>
          <w:rFonts w:ascii="Times New Roman" w:hAnsi="Times New Roman" w:cs="Times New Roman"/>
          <w:sz w:val="24"/>
          <w:szCs w:val="24"/>
        </w:rPr>
        <w:fldChar w:fldCharType="separate"/>
      </w:r>
      <w:r w:rsidR="00246BAF">
        <w:rPr>
          <w:rFonts w:ascii="Times New Roman" w:hAnsi="Times New Roman" w:cs="Times New Roman"/>
          <w:noProof/>
          <w:sz w:val="24"/>
          <w:szCs w:val="24"/>
        </w:rPr>
        <w:t>Heidinger et al., 2021; Monaghan, 2014; Monaghan &amp; Haussmann, 2006</w:t>
      </w:r>
      <w:r w:rsidR="005048D8">
        <w:rPr>
          <w:rFonts w:ascii="Times New Roman" w:hAnsi="Times New Roman" w:cs="Times New Roman"/>
          <w:sz w:val="24"/>
          <w:szCs w:val="24"/>
        </w:rPr>
        <w:fldChar w:fldCharType="end"/>
      </w:r>
      <w:r w:rsidR="009C5F18">
        <w:rPr>
          <w:rFonts w:ascii="Times New Roman" w:hAnsi="Times New Roman" w:cs="Times New Roman"/>
          <w:sz w:val="24"/>
          <w:szCs w:val="24"/>
        </w:rPr>
        <w:t xml:space="preserve">). </w:t>
      </w:r>
      <w:r w:rsidR="00ED5E88">
        <w:rPr>
          <w:rFonts w:ascii="Times New Roman" w:hAnsi="Times New Roman" w:cs="Times New Roman"/>
          <w:sz w:val="24"/>
          <w:szCs w:val="24"/>
        </w:rPr>
        <w:t xml:space="preserve">Alternatively, TL may be a transient, environmentally pliant trait reflecting experienced stress (i.e. a biomarker, </w:t>
      </w:r>
      <w:r w:rsidR="005048D8">
        <w:rPr>
          <w:rFonts w:ascii="Times New Roman" w:hAnsi="Times New Roman" w:cs="Times New Roman"/>
          <w:sz w:val="24"/>
          <w:szCs w:val="24"/>
        </w:rPr>
        <w:fldChar w:fldCharType="begin">
          <w:fldData xml:space="preserve">PEVuZE5vdGU+PENpdGU+PEF1dGhvcj5Cb29uZWthbXA8L0F1dGhvcj48WWVhcj4yMDEzPC9ZZWFy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</w:fldData>
        </w:fldChar>
      </w:r>
      <w:r w:rsidR="00D708FE">
        <w:rPr>
          <w:rFonts w:ascii="Times New Roman" w:hAnsi="Times New Roman" w:cs="Times New Roman"/>
          <w:sz w:val="24"/>
          <w:szCs w:val="24"/>
        </w:rPr>
        <w:instrText xml:space="preserve"> ADDIN EN.CITE </w:instrText>
      </w:r>
      <w:r w:rsidR="00D708FE">
        <w:rPr>
          <w:rFonts w:ascii="Times New Roman" w:hAnsi="Times New Roman" w:cs="Times New Roman"/>
          <w:sz w:val="24"/>
          <w:szCs w:val="24"/>
        </w:rPr>
        <w:fldChar w:fldCharType="begin">
          <w:fldData xml:space="preserve">PEVuZE5vdGU+PENpdGU+PEF1dGhvcj5Cb29uZWthbXA8L0F1dGhvcj48WWVhcj4yMDEzPC9ZZWFy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</w:fldData>
        </w:fldChar>
      </w:r>
      <w:r w:rsidR="00D708FE">
        <w:rPr>
          <w:rFonts w:ascii="Times New Roman" w:hAnsi="Times New Roman" w:cs="Times New Roman"/>
          <w:sz w:val="24"/>
          <w:szCs w:val="24"/>
        </w:rPr>
        <w:instrText xml:space="preserve"> ADDIN EN.CITE.DATA </w:instrText>
      </w:r>
      <w:r w:rsidR="00D708FE">
        <w:rPr>
          <w:rFonts w:ascii="Times New Roman" w:hAnsi="Times New Roman" w:cs="Times New Roman"/>
          <w:sz w:val="24"/>
          <w:szCs w:val="24"/>
        </w:rPr>
      </w:r>
      <w:r w:rsidR="00D708FE">
        <w:rPr>
          <w:rFonts w:ascii="Times New Roman" w:hAnsi="Times New Roman" w:cs="Times New Roman"/>
          <w:sz w:val="24"/>
          <w:szCs w:val="24"/>
        </w:rPr>
        <w:fldChar w:fldCharType="end"/>
      </w:r>
      <w:r w:rsidR="005048D8">
        <w:rPr>
          <w:rFonts w:ascii="Times New Roman" w:hAnsi="Times New Roman" w:cs="Times New Roman"/>
          <w:sz w:val="24"/>
          <w:szCs w:val="24"/>
        </w:rPr>
      </w:r>
      <w:r w:rsidR="005048D8">
        <w:rPr>
          <w:rFonts w:ascii="Times New Roman" w:hAnsi="Times New Roman" w:cs="Times New Roman"/>
          <w:sz w:val="24"/>
          <w:szCs w:val="24"/>
        </w:rPr>
        <w:fldChar w:fldCharType="separate"/>
      </w:r>
      <w:r w:rsidR="00774442">
        <w:rPr>
          <w:rFonts w:ascii="Times New Roman" w:hAnsi="Times New Roman" w:cs="Times New Roman"/>
          <w:noProof/>
          <w:sz w:val="24"/>
          <w:szCs w:val="24"/>
        </w:rPr>
        <w:t>Bateson &amp; Poirier, 2019; Boonekamp et al., 2013</w:t>
      </w:r>
      <w:r w:rsidR="005048D8">
        <w:rPr>
          <w:rFonts w:ascii="Times New Roman" w:hAnsi="Times New Roman" w:cs="Times New Roman"/>
          <w:sz w:val="24"/>
          <w:szCs w:val="24"/>
        </w:rPr>
        <w:fldChar w:fldCharType="end"/>
      </w:r>
      <w:r w:rsidR="00ED5E88" w:rsidRPr="005048D8">
        <w:rPr>
          <w:rFonts w:ascii="Times New Roman" w:hAnsi="Times New Roman" w:cs="Times New Roman"/>
          <w:sz w:val="24"/>
          <w:szCs w:val="24"/>
        </w:rPr>
        <w:t xml:space="preserve">), but with few </w:t>
      </w:r>
      <w:r w:rsidR="00F32382">
        <w:rPr>
          <w:rFonts w:ascii="Times New Roman" w:hAnsi="Times New Roman" w:cs="Times New Roman"/>
          <w:sz w:val="24"/>
          <w:szCs w:val="24"/>
        </w:rPr>
        <w:t xml:space="preserve">direct </w:t>
      </w:r>
      <w:r w:rsidR="00ED5E88" w:rsidRPr="005048D8">
        <w:rPr>
          <w:rFonts w:ascii="Times New Roman" w:hAnsi="Times New Roman" w:cs="Times New Roman"/>
          <w:sz w:val="24"/>
          <w:szCs w:val="24"/>
        </w:rPr>
        <w:t xml:space="preserve">fitness consequences. </w:t>
      </w:r>
    </w:p>
    <w:p w14:paraId="3666C4F2" w14:textId="777CCC6B" w:rsidR="00966014" w:rsidRDefault="00ED5E88" w:rsidP="00786FF4">
      <w:pPr>
        <w:spacing w:after="0" w:line="480" w:lineRule="auto"/>
        <w:ind w:firstLine="708"/>
        <w:jc w:val="both"/>
        <w:rPr>
          <w:rFonts w:ascii="Times New Roman" w:hAnsi="Times New Roman" w:cs="Times New Roman"/>
          <w:sz w:val="24"/>
          <w:szCs w:val="24"/>
        </w:rPr>
      </w:pPr>
      <w:r w:rsidRPr="00DA383A">
        <w:rPr>
          <w:rFonts w:ascii="Times New Roman" w:hAnsi="Times New Roman" w:cs="Times New Roman"/>
          <w:sz w:val="24"/>
          <w:szCs w:val="24"/>
        </w:rPr>
        <w:lastRenderedPageBreak/>
        <w:t>Whether telomere dynamics underpin constrain</w:t>
      </w:r>
      <w:r>
        <w:rPr>
          <w:rFonts w:ascii="Times New Roman" w:hAnsi="Times New Roman" w:cs="Times New Roman"/>
          <w:sz w:val="24"/>
          <w:szCs w:val="24"/>
        </w:rPr>
        <w:t>ts in</w:t>
      </w:r>
      <w:r w:rsidRPr="00DA383A">
        <w:rPr>
          <w:rFonts w:ascii="Times New Roman" w:hAnsi="Times New Roman" w:cs="Times New Roman"/>
          <w:sz w:val="24"/>
          <w:szCs w:val="24"/>
        </w:rPr>
        <w:t xml:space="preserve"> individual variation in life-history strategies remains debated (</w:t>
      </w:r>
      <w:r w:rsidR="005048D8">
        <w:rPr>
          <w:rFonts w:ascii="Times New Roman" w:hAnsi="Times New Roman" w:cs="Times New Roman"/>
          <w:sz w:val="24"/>
          <w:szCs w:val="24"/>
        </w:rPr>
        <w:fldChar w:fldCharType="begin">
          <w:fldData xml:space="preserve">PEVuZE5vdGU+PENpdGU+PEF1dGhvcj5Nb25hZ2hhbjwvQXV0aG9yPjxZZWFyPjIwMTA8L1llYXI+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</w:fldData>
        </w:fldChar>
      </w:r>
      <w:r w:rsidR="002B5B98">
        <w:rPr>
          <w:rFonts w:ascii="Times New Roman" w:hAnsi="Times New Roman" w:cs="Times New Roman"/>
          <w:sz w:val="24"/>
          <w:szCs w:val="24"/>
        </w:rPr>
        <w:instrText xml:space="preserve"> ADDIN EN.CITE </w:instrText>
      </w:r>
      <w:r w:rsidR="002B5B98">
        <w:rPr>
          <w:rFonts w:ascii="Times New Roman" w:hAnsi="Times New Roman" w:cs="Times New Roman"/>
          <w:sz w:val="24"/>
          <w:szCs w:val="24"/>
        </w:rPr>
        <w:fldChar w:fldCharType="begin">
          <w:fldData xml:space="preserve">PEVuZE5vdGU+PENpdGU+PEF1dGhvcj5Nb25hZ2hhbjwvQXV0aG9yPjxZZWFyPjIwMTA8L1llYXI+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</w:fldData>
        </w:fldChar>
      </w:r>
      <w:r w:rsidR="002B5B98">
        <w:rPr>
          <w:rFonts w:ascii="Times New Roman" w:hAnsi="Times New Roman" w:cs="Times New Roman"/>
          <w:sz w:val="24"/>
          <w:szCs w:val="24"/>
        </w:rPr>
        <w:instrText xml:space="preserve"> ADDIN EN.CITE.DATA </w:instrText>
      </w:r>
      <w:r w:rsidR="002B5B98">
        <w:rPr>
          <w:rFonts w:ascii="Times New Roman" w:hAnsi="Times New Roman" w:cs="Times New Roman"/>
          <w:sz w:val="24"/>
          <w:szCs w:val="24"/>
        </w:rPr>
      </w:r>
      <w:r w:rsidR="002B5B98">
        <w:rPr>
          <w:rFonts w:ascii="Times New Roman" w:hAnsi="Times New Roman" w:cs="Times New Roman"/>
          <w:sz w:val="24"/>
          <w:szCs w:val="24"/>
        </w:rPr>
        <w:fldChar w:fldCharType="end"/>
      </w:r>
      <w:r w:rsidR="005048D8">
        <w:rPr>
          <w:rFonts w:ascii="Times New Roman" w:hAnsi="Times New Roman" w:cs="Times New Roman"/>
          <w:sz w:val="24"/>
          <w:szCs w:val="24"/>
        </w:rPr>
      </w:r>
      <w:r w:rsidR="005048D8">
        <w:rPr>
          <w:rFonts w:ascii="Times New Roman" w:hAnsi="Times New Roman" w:cs="Times New Roman"/>
          <w:sz w:val="24"/>
          <w:szCs w:val="24"/>
        </w:rPr>
        <w:fldChar w:fldCharType="separate"/>
      </w:r>
      <w:r w:rsidR="002B5B98">
        <w:rPr>
          <w:rFonts w:ascii="Times New Roman" w:hAnsi="Times New Roman" w:cs="Times New Roman"/>
          <w:noProof/>
          <w:sz w:val="24"/>
          <w:szCs w:val="24"/>
        </w:rPr>
        <w:t>Monaghan, 2010; Vedder et al., 2017</w:t>
      </w:r>
      <w:r w:rsidR="005048D8">
        <w:rPr>
          <w:rFonts w:ascii="Times New Roman" w:hAnsi="Times New Roman" w:cs="Times New Roman"/>
          <w:sz w:val="24"/>
          <w:szCs w:val="24"/>
        </w:rPr>
        <w:fldChar w:fldCharType="end"/>
      </w:r>
      <w:r w:rsidRPr="00DA383A">
        <w:rPr>
          <w:rFonts w:ascii="Times New Roman" w:hAnsi="Times New Roman" w:cs="Times New Roman"/>
          <w:sz w:val="24"/>
          <w:szCs w:val="24"/>
        </w:rPr>
        <w:t xml:space="preserve">). </w:t>
      </w:r>
      <w:r w:rsidR="005C529E">
        <w:rPr>
          <w:rFonts w:ascii="Times New Roman" w:hAnsi="Times New Roman" w:cs="Times New Roman"/>
          <w:sz w:val="24"/>
          <w:szCs w:val="24"/>
        </w:rPr>
        <w:fldChar w:fldCharType="begin">
          <w:fldData xml:space="preserve">PEVuZE5vdGU+PENpdGUgQXV0aG9yWWVhcj0iMSI+PEF1dGhvcj5HaXJhdWRlYXU8L0F1dGhvcj48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</w:fldData>
        </w:fldChar>
      </w:r>
      <w:r w:rsidR="00774442">
        <w:rPr>
          <w:rFonts w:ascii="Times New Roman" w:hAnsi="Times New Roman" w:cs="Times New Roman"/>
          <w:sz w:val="24"/>
          <w:szCs w:val="24"/>
        </w:rPr>
        <w:instrText xml:space="preserve"> ADDIN EN.CITE </w:instrText>
      </w:r>
      <w:r w:rsidR="00774442">
        <w:rPr>
          <w:rFonts w:ascii="Times New Roman" w:hAnsi="Times New Roman" w:cs="Times New Roman"/>
          <w:sz w:val="24"/>
          <w:szCs w:val="24"/>
        </w:rPr>
        <w:fldChar w:fldCharType="begin">
          <w:fldData xml:space="preserve">PEVuZE5vdGU+PENpdGUgQXV0aG9yWWVhcj0iMSI+PEF1dGhvcj5HaXJhdWRlYXU8L0F1dGhvcj48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</w:fldData>
        </w:fldChar>
      </w:r>
      <w:r w:rsidR="00774442">
        <w:rPr>
          <w:rFonts w:ascii="Times New Roman" w:hAnsi="Times New Roman" w:cs="Times New Roman"/>
          <w:sz w:val="24"/>
          <w:szCs w:val="24"/>
        </w:rPr>
        <w:instrText xml:space="preserve"> ADDIN EN.CITE.DATA </w:instrText>
      </w:r>
      <w:r w:rsidR="00774442">
        <w:rPr>
          <w:rFonts w:ascii="Times New Roman" w:hAnsi="Times New Roman" w:cs="Times New Roman"/>
          <w:sz w:val="24"/>
          <w:szCs w:val="24"/>
        </w:rPr>
      </w:r>
      <w:r w:rsidR="00774442">
        <w:rPr>
          <w:rFonts w:ascii="Times New Roman" w:hAnsi="Times New Roman" w:cs="Times New Roman"/>
          <w:sz w:val="24"/>
          <w:szCs w:val="24"/>
        </w:rPr>
        <w:fldChar w:fldCharType="end"/>
      </w:r>
      <w:r w:rsidR="005C529E">
        <w:rPr>
          <w:rFonts w:ascii="Times New Roman" w:hAnsi="Times New Roman" w:cs="Times New Roman"/>
          <w:sz w:val="24"/>
          <w:szCs w:val="24"/>
        </w:rPr>
      </w:r>
      <w:r w:rsidR="005C529E">
        <w:rPr>
          <w:rFonts w:ascii="Times New Roman" w:hAnsi="Times New Roman" w:cs="Times New Roman"/>
          <w:sz w:val="24"/>
          <w:szCs w:val="24"/>
        </w:rPr>
        <w:fldChar w:fldCharType="separate"/>
      </w:r>
      <w:r w:rsidR="00774442">
        <w:rPr>
          <w:rFonts w:ascii="Times New Roman" w:hAnsi="Times New Roman" w:cs="Times New Roman"/>
          <w:noProof/>
          <w:sz w:val="24"/>
          <w:szCs w:val="24"/>
        </w:rPr>
        <w:t>Giraudeau et al. (2019a)</w:t>
      </w:r>
      <w:r w:rsidR="005C529E">
        <w:rPr>
          <w:rFonts w:ascii="Times New Roman" w:hAnsi="Times New Roman" w:cs="Times New Roman"/>
          <w:sz w:val="24"/>
          <w:szCs w:val="24"/>
        </w:rPr>
        <w:fldChar w:fldCharType="end"/>
      </w:r>
      <w:r w:rsidR="005C529E">
        <w:rPr>
          <w:rFonts w:ascii="Times New Roman" w:hAnsi="Times New Roman" w:cs="Times New Roman"/>
          <w:sz w:val="24"/>
          <w:szCs w:val="24"/>
        </w:rPr>
        <w:t xml:space="preserve"> </w:t>
      </w:r>
      <w:r w:rsidR="00834419" w:rsidRPr="00720729">
        <w:rPr>
          <w:rFonts w:ascii="Times New Roman" w:hAnsi="Times New Roman" w:cs="Times New Roman"/>
          <w:sz w:val="24"/>
          <w:szCs w:val="24"/>
        </w:rPr>
        <w:t xml:space="preserve">speculated that </w:t>
      </w:r>
      <w:r w:rsidR="00834419">
        <w:rPr>
          <w:rFonts w:ascii="Times New Roman" w:hAnsi="Times New Roman" w:cs="Times New Roman"/>
          <w:sz w:val="24"/>
          <w:szCs w:val="24"/>
        </w:rPr>
        <w:t>TL</w:t>
      </w:r>
      <w:r w:rsidR="00834419" w:rsidRPr="00720729">
        <w:rPr>
          <w:rFonts w:ascii="Times New Roman" w:hAnsi="Times New Roman" w:cs="Times New Roman"/>
          <w:sz w:val="24"/>
          <w:szCs w:val="24"/>
        </w:rPr>
        <w:t xml:space="preserve"> could </w:t>
      </w:r>
      <w:r w:rsidR="00787002">
        <w:rPr>
          <w:rFonts w:ascii="Times New Roman" w:hAnsi="Times New Roman" w:cs="Times New Roman"/>
          <w:sz w:val="24"/>
          <w:szCs w:val="24"/>
        </w:rPr>
        <w:t>act as</w:t>
      </w:r>
      <w:r w:rsidR="00834419" w:rsidRPr="00720729">
        <w:rPr>
          <w:rFonts w:ascii="Times New Roman" w:hAnsi="Times New Roman" w:cs="Times New Roman"/>
          <w:sz w:val="24"/>
          <w:szCs w:val="24"/>
        </w:rPr>
        <w:t xml:space="preserve"> an important physiological mediator of the individual variation in suites of life-history traits</w:t>
      </w:r>
      <w:r w:rsidR="00834419">
        <w:rPr>
          <w:rFonts w:ascii="Times New Roman" w:hAnsi="Times New Roman" w:cs="Times New Roman"/>
          <w:sz w:val="24"/>
          <w:szCs w:val="24"/>
        </w:rPr>
        <w:t xml:space="preserve"> (</w:t>
      </w:r>
      <w:r w:rsidR="00834419" w:rsidRPr="00720729">
        <w:rPr>
          <w:rFonts w:ascii="Times New Roman" w:hAnsi="Times New Roman" w:cs="Times New Roman"/>
          <w:sz w:val="24"/>
          <w:szCs w:val="24"/>
        </w:rPr>
        <w:t>pace-of-life syndromes</w:t>
      </w:r>
      <w:r w:rsidR="00834419">
        <w:rPr>
          <w:rFonts w:ascii="Times New Roman" w:hAnsi="Times New Roman" w:cs="Times New Roman"/>
          <w:sz w:val="24"/>
          <w:szCs w:val="24"/>
        </w:rPr>
        <w:t xml:space="preserve">, </w:t>
      </w:r>
      <w:r w:rsidR="005E3392">
        <w:rPr>
          <w:rFonts w:ascii="Times New Roman" w:hAnsi="Times New Roman" w:cs="Times New Roman"/>
          <w:sz w:val="24"/>
          <w:szCs w:val="24"/>
        </w:rPr>
        <w:t xml:space="preserve">e.g. </w:t>
      </w:r>
      <w:r w:rsidR="005C529E">
        <w:rPr>
          <w:rFonts w:ascii="Times New Roman" w:hAnsi="Times New Roman" w:cs="Times New Roman"/>
          <w:sz w:val="24"/>
          <w:szCs w:val="24"/>
        </w:rPr>
        <w:fldChar w:fldCharType="begin"/>
      </w:r>
      <w:r w:rsidR="005C529E">
        <w:rPr>
          <w:rFonts w:ascii="Times New Roman" w:hAnsi="Times New Roman" w:cs="Times New Roman"/>
          <w:sz w:val="24"/>
          <w:szCs w:val="24"/>
        </w:rPr>
        <w:instrText xml:space="preserve"> ADDIN EN.CITE &lt;EndNote&gt;&lt;Cite&gt;&lt;Author&gt;Reale&lt;/Author&gt;&lt;Year&gt;2010&lt;/Year&gt;&lt;RecNum&gt;2385&lt;/RecNum&gt;&lt;DisplayText&gt;Reale et al., 2010&lt;/DisplayText&gt;&lt;record&gt;&lt;rec-number&gt;2385&lt;/rec-number&gt;&lt;foreign-keys&gt;&lt;key app="EN" db-id="pwpstdax4tr9vher2e659051vfazwdwswrrd" timestamp="1541067856"&gt;2385&lt;/key&gt;&lt;/foreign-keys&gt;&lt;ref-type name="Journal Article"&gt;17&lt;/ref-type&gt;&lt;contributors&gt;&lt;authors&gt;&lt;author&gt;Reale, D.&lt;/author&gt;&lt;author&gt;Garant, D.&lt;/author&gt;&lt;author&gt;Humphries, M. M.&lt;/author&gt;&lt;author&gt;Bergeron, P.&lt;/author&gt;&lt;author&gt;Careau, V.&lt;/author&gt;&lt;author&gt;Montiglio, P. O.&lt;/author&gt;&lt;/authors&gt;&lt;/contributors&gt;&lt;auth-address&gt;Departement des Sciences Biologiques, Universite du Quebec, Montreal, Canada. reale.denis@uqam.ca&lt;/auth-address&gt;&lt;titles&gt;&lt;title&gt;Personality and the emergence of the pace-of-life syndrome concept at the population level&lt;/title&gt;&lt;secondary-title&gt;Philos Trans R Soc Lond B Biol Sci&lt;/secondary-title&gt;&lt;/titles&gt;&lt;periodical&gt;&lt;full-title&gt;Philos Trans R Soc Lond B Biol Sci&lt;/full-title&gt;&lt;/periodical&gt;&lt;pages&gt;4051-63&lt;/pages&gt;&lt;volume&gt;365&lt;/volume&gt;&lt;number&gt;1560&lt;/number&gt;&lt;keywords&gt;&lt;keyword&gt;Animals&lt;/keyword&gt;&lt;keyword&gt;*Behavior, Animal/physiology&lt;/keyword&gt;&lt;keyword&gt;Behavioral Research&lt;/keyword&gt;&lt;keyword&gt;Biological Evolution&lt;/keyword&gt;&lt;keyword&gt;Ecological and Environmental Phenomena&lt;/keyword&gt;&lt;keyword&gt;Models, Biological&lt;/keyword&gt;&lt;keyword&gt;Models, Psychological&lt;/keyword&gt;&lt;keyword&gt;*Personality/genetics/physiology&lt;/keyword&gt;&lt;keyword&gt;Population Dynamics&lt;/keyword&gt;&lt;keyword&gt;Reactive Oxygen Species/metabolism&lt;/keyword&gt;&lt;keyword&gt;Selection, Genetic&lt;/keyword&gt;&lt;/keywords&gt;&lt;dates&gt;&lt;year&gt;2010&lt;/year&gt;&lt;pub-dates&gt;&lt;date&gt;Dec 27&lt;/date&gt;&lt;/pub-dates&gt;&lt;/dates&gt;&lt;isbn&gt;1471-2970 (Electronic)&amp;#xD;0962-8436 (Linking)&lt;/isbn&gt;&lt;accession-num&gt;21078657&lt;/accession-num&gt;&lt;urls&gt;&lt;related-urls&gt;&lt;url&gt;http://www.ncbi.nlm.nih.gov/pubmed/21078657&lt;/url&gt;&lt;url&gt;https://www.ncbi.nlm.nih.gov/pmc/articles/PMC2992747/pdf/rstb20100208.pdf&lt;/url&gt;&lt;/related-urls&gt;&lt;/urls&gt;&lt;custom2&gt;PMC2992747&lt;/custom2&gt;&lt;electronic-resource-num&gt;10.1098/rstb.2010.0208&lt;/electronic-resource-num&gt;&lt;/record&gt;&lt;/Cite&gt;&lt;/EndNote&gt;</w:instrText>
      </w:r>
      <w:r w:rsidR="005C529E">
        <w:rPr>
          <w:rFonts w:ascii="Times New Roman" w:hAnsi="Times New Roman" w:cs="Times New Roman"/>
          <w:sz w:val="24"/>
          <w:szCs w:val="24"/>
        </w:rPr>
        <w:fldChar w:fldCharType="separate"/>
      </w:r>
      <w:r w:rsidR="005C529E">
        <w:rPr>
          <w:rFonts w:ascii="Times New Roman" w:hAnsi="Times New Roman" w:cs="Times New Roman"/>
          <w:noProof/>
          <w:sz w:val="24"/>
          <w:szCs w:val="24"/>
        </w:rPr>
        <w:t>Reale et al., 2010</w:t>
      </w:r>
      <w:r w:rsidR="005C529E">
        <w:rPr>
          <w:rFonts w:ascii="Times New Roman" w:hAnsi="Times New Roman" w:cs="Times New Roman"/>
          <w:sz w:val="24"/>
          <w:szCs w:val="24"/>
        </w:rPr>
        <w:fldChar w:fldCharType="end"/>
      </w:r>
      <w:r w:rsidR="00834419" w:rsidRPr="00720729">
        <w:rPr>
          <w:rFonts w:ascii="Times New Roman" w:hAnsi="Times New Roman" w:cs="Times New Roman"/>
          <w:sz w:val="24"/>
          <w:szCs w:val="24"/>
        </w:rPr>
        <w:t>)</w:t>
      </w:r>
      <w:r w:rsidR="00095A1E">
        <w:rPr>
          <w:rFonts w:ascii="Times New Roman" w:hAnsi="Times New Roman" w:cs="Times New Roman"/>
          <w:sz w:val="24"/>
          <w:szCs w:val="24"/>
        </w:rPr>
        <w:t xml:space="preserve"> within species</w:t>
      </w:r>
      <w:r w:rsidR="00834419" w:rsidRPr="00720729">
        <w:rPr>
          <w:rFonts w:ascii="Times New Roman" w:hAnsi="Times New Roman" w:cs="Times New Roman"/>
          <w:sz w:val="24"/>
          <w:szCs w:val="24"/>
        </w:rPr>
        <w:t>.</w:t>
      </w:r>
      <w:r w:rsidR="00834419">
        <w:rPr>
          <w:rFonts w:ascii="Times New Roman" w:hAnsi="Times New Roman" w:cs="Times New Roman"/>
          <w:sz w:val="24"/>
          <w:szCs w:val="24"/>
        </w:rPr>
        <w:t xml:space="preserve"> </w:t>
      </w:r>
      <w:r w:rsidR="00323F38">
        <w:rPr>
          <w:rFonts w:ascii="Times New Roman" w:hAnsi="Times New Roman" w:cs="Times New Roman"/>
          <w:sz w:val="24"/>
          <w:szCs w:val="24"/>
        </w:rPr>
        <w:t xml:space="preserve">It has also been suggested that telomere dynamics may underlie behavioral patterns </w:t>
      </w:r>
      <w:r w:rsidR="00334CB7">
        <w:rPr>
          <w:rFonts w:ascii="Times New Roman" w:hAnsi="Times New Roman" w:cs="Times New Roman"/>
          <w:sz w:val="24"/>
          <w:szCs w:val="24"/>
        </w:rPr>
        <w:t>or</w:t>
      </w:r>
      <w:r w:rsidR="00323F38" w:rsidRPr="00675C3E">
        <w:rPr>
          <w:rFonts w:ascii="Times New Roman" w:hAnsi="Times New Roman" w:cs="Times New Roman"/>
          <w:sz w:val="24"/>
          <w:szCs w:val="24"/>
        </w:rPr>
        <w:t xml:space="preserve"> individual </w:t>
      </w:r>
      <w:r w:rsidR="005033E5">
        <w:rPr>
          <w:rFonts w:ascii="Times New Roman" w:hAnsi="Times New Roman" w:cs="Times New Roman"/>
          <w:sz w:val="24"/>
          <w:szCs w:val="24"/>
        </w:rPr>
        <w:t xml:space="preserve">animal </w:t>
      </w:r>
      <w:r w:rsidR="00323F38" w:rsidRPr="00675C3E">
        <w:rPr>
          <w:rFonts w:ascii="Times New Roman" w:hAnsi="Times New Roman" w:cs="Times New Roman"/>
          <w:sz w:val="24"/>
          <w:szCs w:val="24"/>
        </w:rPr>
        <w:t>personalit</w:t>
      </w:r>
      <w:r w:rsidR="00323F38">
        <w:rPr>
          <w:rFonts w:ascii="Times New Roman" w:hAnsi="Times New Roman" w:cs="Times New Roman"/>
          <w:sz w:val="24"/>
          <w:szCs w:val="24"/>
        </w:rPr>
        <w:t xml:space="preserve">ies </w:t>
      </w:r>
      <w:r w:rsidR="00323F38" w:rsidRPr="00675C3E">
        <w:rPr>
          <w:rFonts w:ascii="Times New Roman" w:hAnsi="Times New Roman" w:cs="Times New Roman"/>
          <w:sz w:val="24"/>
          <w:szCs w:val="24"/>
        </w:rPr>
        <w:t>(</w:t>
      </w:r>
      <w:r w:rsidR="005C529E">
        <w:rPr>
          <w:rFonts w:ascii="Times New Roman" w:hAnsi="Times New Roman" w:cs="Times New Roman"/>
          <w:sz w:val="24"/>
          <w:szCs w:val="24"/>
        </w:rPr>
        <w:fldChar w:fldCharType="begin">
          <w:fldData xml:space="preserve">PEVuZE5vdGU+PENpdGU+PEF1dGhvcj5BZHJpYWVuc3NlbnM8L0F1dGhvcj48WWVhcj4yMDE2PC9Z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</w:fldData>
        </w:fldChar>
      </w:r>
      <w:r w:rsidR="00774442">
        <w:rPr>
          <w:rFonts w:ascii="Times New Roman" w:hAnsi="Times New Roman" w:cs="Times New Roman"/>
          <w:sz w:val="24"/>
          <w:szCs w:val="24"/>
        </w:rPr>
        <w:instrText xml:space="preserve"> ADDIN EN.CITE </w:instrText>
      </w:r>
      <w:r w:rsidR="00774442">
        <w:rPr>
          <w:rFonts w:ascii="Times New Roman" w:hAnsi="Times New Roman" w:cs="Times New Roman"/>
          <w:sz w:val="24"/>
          <w:szCs w:val="24"/>
        </w:rPr>
        <w:fldChar w:fldCharType="begin">
          <w:fldData xml:space="preserve">PEVuZE5vdGU+PENpdGU+PEF1dGhvcj5BZHJpYWVuc3NlbnM8L0F1dGhvcj48WWVhcj4yMDE2PC9Z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</w:fldData>
        </w:fldChar>
      </w:r>
      <w:r w:rsidR="00774442">
        <w:rPr>
          <w:rFonts w:ascii="Times New Roman" w:hAnsi="Times New Roman" w:cs="Times New Roman"/>
          <w:sz w:val="24"/>
          <w:szCs w:val="24"/>
        </w:rPr>
        <w:instrText xml:space="preserve"> ADDIN EN.CITE.DATA </w:instrText>
      </w:r>
      <w:r w:rsidR="00774442">
        <w:rPr>
          <w:rFonts w:ascii="Times New Roman" w:hAnsi="Times New Roman" w:cs="Times New Roman"/>
          <w:sz w:val="24"/>
          <w:szCs w:val="24"/>
        </w:rPr>
      </w:r>
      <w:r w:rsidR="00774442">
        <w:rPr>
          <w:rFonts w:ascii="Times New Roman" w:hAnsi="Times New Roman" w:cs="Times New Roman"/>
          <w:sz w:val="24"/>
          <w:szCs w:val="24"/>
        </w:rPr>
        <w:fldChar w:fldCharType="end"/>
      </w:r>
      <w:r w:rsidR="005C529E">
        <w:rPr>
          <w:rFonts w:ascii="Times New Roman" w:hAnsi="Times New Roman" w:cs="Times New Roman"/>
          <w:sz w:val="24"/>
          <w:szCs w:val="24"/>
        </w:rPr>
      </w:r>
      <w:r w:rsidR="005C529E">
        <w:rPr>
          <w:rFonts w:ascii="Times New Roman" w:hAnsi="Times New Roman" w:cs="Times New Roman"/>
          <w:sz w:val="24"/>
          <w:szCs w:val="24"/>
        </w:rPr>
        <w:fldChar w:fldCharType="separate"/>
      </w:r>
      <w:r w:rsidR="00774442">
        <w:rPr>
          <w:rFonts w:ascii="Times New Roman" w:hAnsi="Times New Roman" w:cs="Times New Roman"/>
          <w:noProof/>
          <w:sz w:val="24"/>
          <w:szCs w:val="24"/>
        </w:rPr>
        <w:t>Adriaenssens et al., 2016; Bateson &amp; Nettle, 2018; Espigares et al., 2021</w:t>
      </w:r>
      <w:r w:rsidR="005C529E">
        <w:rPr>
          <w:rFonts w:ascii="Times New Roman" w:hAnsi="Times New Roman" w:cs="Times New Roman"/>
          <w:sz w:val="24"/>
          <w:szCs w:val="24"/>
        </w:rPr>
        <w:fldChar w:fldCharType="end"/>
      </w:r>
      <w:r w:rsidR="00323F38" w:rsidRPr="00675C3E">
        <w:rPr>
          <w:rFonts w:ascii="Times New Roman" w:hAnsi="Times New Roman" w:cs="Times New Roman"/>
          <w:sz w:val="24"/>
          <w:szCs w:val="24"/>
        </w:rPr>
        <w:t>)</w:t>
      </w:r>
      <w:r w:rsidR="00323F38">
        <w:rPr>
          <w:rFonts w:ascii="Times New Roman" w:hAnsi="Times New Roman" w:cs="Times New Roman"/>
          <w:sz w:val="24"/>
          <w:szCs w:val="24"/>
        </w:rPr>
        <w:t xml:space="preserve">. </w:t>
      </w:r>
      <w:r w:rsidR="00966014" w:rsidRPr="00966014">
        <w:rPr>
          <w:rFonts w:ascii="Times New Roman" w:hAnsi="Times New Roman" w:cs="Times New Roman"/>
          <w:sz w:val="24"/>
          <w:szCs w:val="24"/>
        </w:rPr>
        <w:t xml:space="preserve">However, studies </w:t>
      </w:r>
      <w:r w:rsidR="00721168">
        <w:rPr>
          <w:rFonts w:ascii="Times New Roman" w:hAnsi="Times New Roman" w:cs="Times New Roman"/>
          <w:sz w:val="24"/>
          <w:szCs w:val="24"/>
        </w:rPr>
        <w:t xml:space="preserve">have yet to identify the </w:t>
      </w:r>
      <w:r w:rsidR="00966014" w:rsidRPr="00966014">
        <w:rPr>
          <w:rFonts w:ascii="Times New Roman" w:hAnsi="Times New Roman" w:cs="Times New Roman"/>
          <w:sz w:val="24"/>
          <w:szCs w:val="24"/>
        </w:rPr>
        <w:t xml:space="preserve">mechanisms underlying </w:t>
      </w:r>
      <w:r w:rsidR="00B9613E">
        <w:rPr>
          <w:rFonts w:ascii="Times New Roman" w:hAnsi="Times New Roman" w:cs="Times New Roman"/>
          <w:sz w:val="24"/>
          <w:szCs w:val="24"/>
        </w:rPr>
        <w:t xml:space="preserve">TL </w:t>
      </w:r>
      <w:r w:rsidR="00966014" w:rsidRPr="00966014">
        <w:rPr>
          <w:rFonts w:ascii="Times New Roman" w:hAnsi="Times New Roman" w:cs="Times New Roman"/>
          <w:sz w:val="24"/>
          <w:szCs w:val="24"/>
        </w:rPr>
        <w:t>dynamics in natural populations and the potential of using TL as a biomarker of physiological costs of individual experiences, or somatic redundancy, in the wild (</w:t>
      </w:r>
      <w:r w:rsidR="005C529E">
        <w:rPr>
          <w:rFonts w:ascii="Times New Roman" w:hAnsi="Times New Roman" w:cs="Times New Roman"/>
          <w:sz w:val="24"/>
          <w:szCs w:val="24"/>
        </w:rPr>
        <w:fldChar w:fldCharType="begin">
          <w:fldData xml:space="preserve">PEVuZE5vdGU+PENpdGU+PEF1dGhvcj5Cb29uZWthbXA8L0F1dGhvcj48WWVhcj4yMDEzPC9ZZWFy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</w:fldData>
        </w:fldChar>
      </w:r>
      <w:r w:rsidR="00633311">
        <w:rPr>
          <w:rFonts w:ascii="Times New Roman" w:hAnsi="Times New Roman" w:cs="Times New Roman"/>
          <w:sz w:val="24"/>
          <w:szCs w:val="24"/>
        </w:rPr>
        <w:instrText xml:space="preserve"> ADDIN EN.CITE </w:instrText>
      </w:r>
      <w:r w:rsidR="00633311">
        <w:rPr>
          <w:rFonts w:ascii="Times New Roman" w:hAnsi="Times New Roman" w:cs="Times New Roman"/>
          <w:sz w:val="24"/>
          <w:szCs w:val="24"/>
        </w:rPr>
        <w:fldChar w:fldCharType="begin">
          <w:fldData xml:space="preserve">PEVuZE5vdGU+PENpdGU+PEF1dGhvcj5Cb29uZWthbXA8L0F1dGhvcj48WWVhcj4yMDEzPC9ZZWFy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</w:fldData>
        </w:fldChar>
      </w:r>
      <w:r w:rsidR="00633311">
        <w:rPr>
          <w:rFonts w:ascii="Times New Roman" w:hAnsi="Times New Roman" w:cs="Times New Roman"/>
          <w:sz w:val="24"/>
          <w:szCs w:val="24"/>
        </w:rPr>
        <w:instrText xml:space="preserve"> ADDIN EN.CITE.DATA </w:instrText>
      </w:r>
      <w:r w:rsidR="00633311">
        <w:rPr>
          <w:rFonts w:ascii="Times New Roman" w:hAnsi="Times New Roman" w:cs="Times New Roman"/>
          <w:sz w:val="24"/>
          <w:szCs w:val="24"/>
        </w:rPr>
      </w:r>
      <w:r w:rsidR="00633311">
        <w:rPr>
          <w:rFonts w:ascii="Times New Roman" w:hAnsi="Times New Roman" w:cs="Times New Roman"/>
          <w:sz w:val="24"/>
          <w:szCs w:val="24"/>
        </w:rPr>
        <w:fldChar w:fldCharType="end"/>
      </w:r>
      <w:r w:rsidR="005C529E">
        <w:rPr>
          <w:rFonts w:ascii="Times New Roman" w:hAnsi="Times New Roman" w:cs="Times New Roman"/>
          <w:sz w:val="24"/>
          <w:szCs w:val="24"/>
        </w:rPr>
      </w:r>
      <w:r w:rsidR="005C529E">
        <w:rPr>
          <w:rFonts w:ascii="Times New Roman" w:hAnsi="Times New Roman" w:cs="Times New Roman"/>
          <w:sz w:val="24"/>
          <w:szCs w:val="24"/>
        </w:rPr>
        <w:fldChar w:fldCharType="separate"/>
      </w:r>
      <w:r w:rsidR="00633311">
        <w:rPr>
          <w:rFonts w:ascii="Times New Roman" w:hAnsi="Times New Roman" w:cs="Times New Roman"/>
          <w:noProof/>
          <w:sz w:val="24"/>
          <w:szCs w:val="24"/>
        </w:rPr>
        <w:t>Bateson &amp; Poirier, 2019; Boonekamp et al., 2013; Pepke et al., 2021c</w:t>
      </w:r>
      <w:r w:rsidR="005C529E">
        <w:rPr>
          <w:rFonts w:ascii="Times New Roman" w:hAnsi="Times New Roman" w:cs="Times New Roman"/>
          <w:sz w:val="24"/>
          <w:szCs w:val="24"/>
        </w:rPr>
        <w:fldChar w:fldCharType="end"/>
      </w:r>
      <w:r w:rsidR="00966014" w:rsidRPr="00966014">
        <w:rPr>
          <w:rFonts w:ascii="Times New Roman" w:hAnsi="Times New Roman" w:cs="Times New Roman"/>
          <w:sz w:val="24"/>
          <w:szCs w:val="24"/>
        </w:rPr>
        <w:t xml:space="preserve">). </w:t>
      </w:r>
      <w:r w:rsidR="0022751B">
        <w:rPr>
          <w:rFonts w:ascii="Times New Roman" w:hAnsi="Times New Roman" w:cs="Times New Roman"/>
          <w:sz w:val="24"/>
          <w:szCs w:val="24"/>
        </w:rPr>
        <w:t>T</w:t>
      </w:r>
      <w:r w:rsidR="00323F38" w:rsidRPr="002A2249">
        <w:rPr>
          <w:rFonts w:ascii="Times New Roman" w:hAnsi="Times New Roman" w:cs="Times New Roman"/>
          <w:sz w:val="24"/>
          <w:szCs w:val="24"/>
        </w:rPr>
        <w:t xml:space="preserve">o understand the </w:t>
      </w:r>
      <w:r w:rsidR="0050773D" w:rsidRPr="002A2249">
        <w:rPr>
          <w:rFonts w:ascii="Times New Roman" w:hAnsi="Times New Roman" w:cs="Times New Roman"/>
          <w:sz w:val="24"/>
          <w:szCs w:val="24"/>
        </w:rPr>
        <w:t xml:space="preserve">ecological </w:t>
      </w:r>
      <w:r w:rsidR="0050773D">
        <w:rPr>
          <w:rFonts w:ascii="Times New Roman" w:hAnsi="Times New Roman" w:cs="Times New Roman"/>
          <w:sz w:val="24"/>
          <w:szCs w:val="24"/>
        </w:rPr>
        <w:t xml:space="preserve">and </w:t>
      </w:r>
      <w:r w:rsidR="00323F38" w:rsidRPr="002A2249">
        <w:rPr>
          <w:rFonts w:ascii="Times New Roman" w:hAnsi="Times New Roman" w:cs="Times New Roman"/>
          <w:sz w:val="24"/>
          <w:szCs w:val="24"/>
        </w:rPr>
        <w:t xml:space="preserve">evolutionary significance of </w:t>
      </w:r>
      <w:r w:rsidR="00323F38">
        <w:rPr>
          <w:rFonts w:ascii="Times New Roman" w:hAnsi="Times New Roman" w:cs="Times New Roman"/>
          <w:sz w:val="24"/>
          <w:szCs w:val="24"/>
        </w:rPr>
        <w:t>TL</w:t>
      </w:r>
      <w:r w:rsidR="00323F38" w:rsidRPr="002A2249">
        <w:rPr>
          <w:rFonts w:ascii="Times New Roman" w:hAnsi="Times New Roman" w:cs="Times New Roman"/>
          <w:sz w:val="24"/>
          <w:szCs w:val="24"/>
        </w:rPr>
        <w:t xml:space="preserve"> it is </w:t>
      </w:r>
      <w:r w:rsidR="00323F38">
        <w:rPr>
          <w:rFonts w:ascii="Times New Roman" w:hAnsi="Times New Roman" w:cs="Times New Roman"/>
          <w:sz w:val="24"/>
          <w:szCs w:val="24"/>
        </w:rPr>
        <w:t xml:space="preserve">therefore </w:t>
      </w:r>
      <w:r w:rsidR="00323F38" w:rsidRPr="002A2249">
        <w:rPr>
          <w:rFonts w:ascii="Times New Roman" w:hAnsi="Times New Roman" w:cs="Times New Roman"/>
          <w:sz w:val="24"/>
          <w:szCs w:val="24"/>
        </w:rPr>
        <w:t xml:space="preserve">important to identify </w:t>
      </w:r>
      <w:r w:rsidR="00323F38">
        <w:rPr>
          <w:rFonts w:ascii="Times New Roman" w:hAnsi="Times New Roman" w:cs="Times New Roman"/>
          <w:sz w:val="24"/>
          <w:szCs w:val="24"/>
        </w:rPr>
        <w:t>causes and consequences of individual</w:t>
      </w:r>
      <w:r w:rsidR="00323F38" w:rsidRPr="002A2249">
        <w:rPr>
          <w:rFonts w:ascii="Times New Roman" w:hAnsi="Times New Roman" w:cs="Times New Roman"/>
          <w:sz w:val="24"/>
          <w:szCs w:val="24"/>
        </w:rPr>
        <w:t xml:space="preserve"> variation</w:t>
      </w:r>
      <w:r w:rsidR="00702719">
        <w:rPr>
          <w:rFonts w:ascii="Times New Roman" w:hAnsi="Times New Roman" w:cs="Times New Roman"/>
          <w:sz w:val="24"/>
          <w:szCs w:val="24"/>
        </w:rPr>
        <w:t xml:space="preserve"> in TL</w:t>
      </w:r>
      <w:r w:rsidR="00323F38" w:rsidRPr="002A2249">
        <w:rPr>
          <w:rFonts w:ascii="Times New Roman" w:hAnsi="Times New Roman" w:cs="Times New Roman"/>
          <w:sz w:val="24"/>
          <w:szCs w:val="24"/>
        </w:rPr>
        <w:t>.</w:t>
      </w:r>
    </w:p>
    <w:p w14:paraId="1CE801B8" w14:textId="433CEC36" w:rsidR="00642F1F" w:rsidRDefault="00642F1F" w:rsidP="00642F1F">
      <w:pPr>
        <w:spacing w:after="0" w:line="480" w:lineRule="auto"/>
        <w:ind w:firstLine="708"/>
        <w:jc w:val="both"/>
        <w:rPr>
          <w:rFonts w:ascii="Times New Roman" w:hAnsi="Times New Roman" w:cs="Times New Roman"/>
          <w:sz w:val="24"/>
          <w:szCs w:val="24"/>
        </w:rPr>
      </w:pPr>
      <w:r w:rsidRPr="00642F1F">
        <w:rPr>
          <w:rFonts w:ascii="Times New Roman" w:hAnsi="Times New Roman" w:cs="Times New Roman"/>
          <w:bCs/>
          <w:sz w:val="24"/>
          <w:szCs w:val="24"/>
          <w:lang w:val="en-GB"/>
        </w:rPr>
        <w:t xml:space="preserve">Several environmental stressors may induce </w:t>
      </w:r>
      <w:r w:rsidRPr="00642F1F">
        <w:rPr>
          <w:rFonts w:ascii="Times New Roman" w:hAnsi="Times New Roman" w:cs="Times New Roman"/>
          <w:sz w:val="24"/>
          <w:szCs w:val="24"/>
        </w:rPr>
        <w:t xml:space="preserve">oxidative stress-mediated effects on TL, in particular harsh abiotic conditions, poor nutrition, or pathogen infection </w:t>
      </w:r>
      <w:r w:rsidR="001E10BE">
        <w:rPr>
          <w:rFonts w:ascii="Times New Roman" w:hAnsi="Times New Roman" w:cs="Times New Roman"/>
          <w:sz w:val="24"/>
          <w:szCs w:val="24"/>
        </w:rPr>
        <w:t xml:space="preserve">has been identified </w:t>
      </w:r>
      <w:r w:rsidRPr="00642F1F">
        <w:rPr>
          <w:rFonts w:ascii="Times New Roman" w:hAnsi="Times New Roman" w:cs="Times New Roman"/>
          <w:sz w:val="24"/>
          <w:szCs w:val="24"/>
        </w:rPr>
        <w:t>(</w:t>
      </w:r>
      <w:r w:rsidRPr="00642F1F">
        <w:rPr>
          <w:rFonts w:ascii="Times New Roman" w:hAnsi="Times New Roman" w:cs="Times New Roman"/>
          <w:sz w:val="24"/>
          <w:szCs w:val="24"/>
        </w:rPr>
        <w:fldChar w:fldCharType="begin">
          <w:fldData xml:space="preserve">PEVuZE5vdGU+PENpdGU+PEF1dGhvcj5QZXBwZXI8L0F1dGhvcj48WWVhcj4yMDE4PC9ZZWFyPjxS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</w:fldData>
        </w:fldChar>
      </w:r>
      <w:r w:rsidRPr="00642F1F">
        <w:rPr>
          <w:rFonts w:ascii="Times New Roman" w:hAnsi="Times New Roman" w:cs="Times New Roman"/>
          <w:sz w:val="24"/>
          <w:szCs w:val="24"/>
        </w:rPr>
        <w:instrText xml:space="preserve"> ADDIN EN.CITE </w:instrText>
      </w:r>
      <w:r w:rsidRPr="00642F1F">
        <w:rPr>
          <w:rFonts w:ascii="Times New Roman" w:hAnsi="Times New Roman" w:cs="Times New Roman"/>
          <w:sz w:val="24"/>
          <w:szCs w:val="24"/>
        </w:rPr>
        <w:fldChar w:fldCharType="begin">
          <w:fldData xml:space="preserve">PEVuZE5vdGU+PENpdGU+PEF1dGhvcj5QZXBwZXI8L0F1dGhvcj48WWVhcj4yMDE4PC9ZZWFyPjxS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</w:fldData>
        </w:fldChar>
      </w:r>
      <w:r w:rsidRPr="00642F1F">
        <w:rPr>
          <w:rFonts w:ascii="Times New Roman" w:hAnsi="Times New Roman" w:cs="Times New Roman"/>
          <w:sz w:val="24"/>
          <w:szCs w:val="24"/>
        </w:rPr>
        <w:instrText xml:space="preserve"> ADDIN EN.CITE.DATA </w:instrText>
      </w:r>
      <w:r w:rsidRPr="00642F1F">
        <w:rPr>
          <w:rFonts w:ascii="Times New Roman" w:hAnsi="Times New Roman" w:cs="Times New Roman"/>
          <w:sz w:val="24"/>
          <w:szCs w:val="24"/>
        </w:rPr>
      </w:r>
      <w:r w:rsidRPr="00642F1F">
        <w:rPr>
          <w:rFonts w:ascii="Times New Roman" w:hAnsi="Times New Roman" w:cs="Times New Roman"/>
          <w:sz w:val="24"/>
          <w:szCs w:val="24"/>
        </w:rPr>
        <w:fldChar w:fldCharType="end"/>
      </w:r>
      <w:r w:rsidRPr="00642F1F">
        <w:rPr>
          <w:rFonts w:ascii="Times New Roman" w:hAnsi="Times New Roman" w:cs="Times New Roman"/>
          <w:sz w:val="24"/>
          <w:szCs w:val="24"/>
        </w:rPr>
      </w:r>
      <w:r w:rsidRPr="00642F1F">
        <w:rPr>
          <w:rFonts w:ascii="Times New Roman" w:hAnsi="Times New Roman" w:cs="Times New Roman"/>
          <w:sz w:val="24"/>
          <w:szCs w:val="24"/>
        </w:rPr>
        <w:fldChar w:fldCharType="separate"/>
      </w:r>
      <w:r w:rsidRPr="00642F1F">
        <w:rPr>
          <w:rFonts w:ascii="Times New Roman" w:hAnsi="Times New Roman" w:cs="Times New Roman"/>
          <w:sz w:val="24"/>
          <w:szCs w:val="24"/>
        </w:rPr>
        <w:t>Chatelain et al., 2020; Pepper et al., 2018</w:t>
      </w:r>
      <w:r w:rsidRPr="00642F1F">
        <w:rPr>
          <w:rFonts w:ascii="Times New Roman" w:hAnsi="Times New Roman" w:cs="Times New Roman"/>
          <w:sz w:val="24"/>
          <w:szCs w:val="24"/>
        </w:rPr>
        <w:fldChar w:fldCharType="end"/>
      </w:r>
      <w:r w:rsidRPr="00642F1F">
        <w:rPr>
          <w:rFonts w:ascii="Times New Roman" w:hAnsi="Times New Roman" w:cs="Times New Roman"/>
          <w:sz w:val="24"/>
          <w:szCs w:val="24"/>
        </w:rPr>
        <w:t>). Harsh weather conditions are expected to negatively affect TL through an increased stress response elevating glucocorticoid hormone concentrations (</w:t>
      </w:r>
      <w:r w:rsidRPr="00642F1F">
        <w:rPr>
          <w:rFonts w:ascii="Times New Roman" w:hAnsi="Times New Roman" w:cs="Times New Roman"/>
          <w:sz w:val="24"/>
          <w:szCs w:val="24"/>
        </w:rPr>
        <w:fldChar w:fldCharType="begin">
          <w:fldData xml:space="preserve">PEVuZE5vdGU+PENpdGU+PEF1dGhvcj5RdWlyaWNpPC9BdXRob3I+PFllYXI+MjAxNjwvWWVhcj48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</w:fldData>
        </w:fldChar>
      </w:r>
      <w:r w:rsidRPr="00642F1F">
        <w:rPr>
          <w:rFonts w:ascii="Times New Roman" w:hAnsi="Times New Roman" w:cs="Times New Roman"/>
          <w:sz w:val="24"/>
          <w:szCs w:val="24"/>
        </w:rPr>
        <w:instrText xml:space="preserve"> ADDIN EN.CITE </w:instrText>
      </w:r>
      <w:r w:rsidRPr="00642F1F">
        <w:rPr>
          <w:rFonts w:ascii="Times New Roman" w:hAnsi="Times New Roman" w:cs="Times New Roman"/>
          <w:sz w:val="24"/>
          <w:szCs w:val="24"/>
        </w:rPr>
        <w:fldChar w:fldCharType="begin">
          <w:fldData xml:space="preserve">PEVuZE5vdGU+PENpdGU+PEF1dGhvcj5RdWlyaWNpPC9BdXRob3I+PFllYXI+MjAxNjwvWWVhcj48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</w:fldData>
        </w:fldChar>
      </w:r>
      <w:r w:rsidRPr="00642F1F">
        <w:rPr>
          <w:rFonts w:ascii="Times New Roman" w:hAnsi="Times New Roman" w:cs="Times New Roman"/>
          <w:sz w:val="24"/>
          <w:szCs w:val="24"/>
        </w:rPr>
        <w:instrText xml:space="preserve"> ADDIN EN.CITE.DATA </w:instrText>
      </w:r>
      <w:r w:rsidRPr="00642F1F">
        <w:rPr>
          <w:rFonts w:ascii="Times New Roman" w:hAnsi="Times New Roman" w:cs="Times New Roman"/>
          <w:sz w:val="24"/>
          <w:szCs w:val="24"/>
        </w:rPr>
      </w:r>
      <w:r w:rsidRPr="00642F1F">
        <w:rPr>
          <w:rFonts w:ascii="Times New Roman" w:hAnsi="Times New Roman" w:cs="Times New Roman"/>
          <w:sz w:val="24"/>
          <w:szCs w:val="24"/>
        </w:rPr>
        <w:fldChar w:fldCharType="end"/>
      </w:r>
      <w:r w:rsidRPr="00642F1F">
        <w:rPr>
          <w:rFonts w:ascii="Times New Roman" w:hAnsi="Times New Roman" w:cs="Times New Roman"/>
          <w:sz w:val="24"/>
          <w:szCs w:val="24"/>
        </w:rPr>
      </w:r>
      <w:r w:rsidRPr="00642F1F">
        <w:rPr>
          <w:rFonts w:ascii="Times New Roman" w:hAnsi="Times New Roman" w:cs="Times New Roman"/>
          <w:sz w:val="24"/>
          <w:szCs w:val="24"/>
        </w:rPr>
        <w:fldChar w:fldCharType="separate"/>
      </w:r>
      <w:r w:rsidRPr="00642F1F">
        <w:rPr>
          <w:rFonts w:ascii="Times New Roman" w:hAnsi="Times New Roman" w:cs="Times New Roman"/>
          <w:sz w:val="24"/>
          <w:szCs w:val="24"/>
        </w:rPr>
        <w:t>Lemaître et al., 2021; Quirici et al., 2016</w:t>
      </w:r>
      <w:r w:rsidRPr="00642F1F">
        <w:rPr>
          <w:rFonts w:ascii="Times New Roman" w:hAnsi="Times New Roman" w:cs="Times New Roman"/>
          <w:sz w:val="24"/>
          <w:szCs w:val="24"/>
        </w:rPr>
        <w:fldChar w:fldCharType="end"/>
      </w:r>
      <w:r w:rsidRPr="00642F1F">
        <w:rPr>
          <w:rFonts w:ascii="Times New Roman" w:hAnsi="Times New Roman" w:cs="Times New Roman"/>
          <w:sz w:val="24"/>
          <w:szCs w:val="24"/>
        </w:rPr>
        <w:t xml:space="preserve">) and metabolic rate resulting in increased production of reactive oxygen species (ROS, e.g. </w:t>
      </w:r>
      <w:r w:rsidRPr="00642F1F">
        <w:rPr>
          <w:rFonts w:ascii="Times New Roman" w:hAnsi="Times New Roman" w:cs="Times New Roman"/>
          <w:sz w:val="24"/>
          <w:szCs w:val="24"/>
        </w:rPr>
        <w:fldChar w:fldCharType="begin">
          <w:fldData xml:space="preserve">PEVuZE5vdGU+PENpdGU+PEF1dGhvcj5DYXNhZ3JhbmRlPC9BdXRob3I+PFllYXI+MjAyMDwvWWVh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</w:fldData>
        </w:fldChar>
      </w:r>
      <w:r w:rsidR="00111CC8">
        <w:rPr>
          <w:rFonts w:ascii="Times New Roman" w:hAnsi="Times New Roman" w:cs="Times New Roman"/>
          <w:sz w:val="24"/>
          <w:szCs w:val="24"/>
        </w:rPr>
        <w:instrText xml:space="preserve"> ADDIN EN.CITE </w:instrText>
      </w:r>
      <w:r w:rsidR="00111CC8">
        <w:rPr>
          <w:rFonts w:ascii="Times New Roman" w:hAnsi="Times New Roman" w:cs="Times New Roman"/>
          <w:sz w:val="24"/>
          <w:szCs w:val="24"/>
        </w:rPr>
        <w:fldChar w:fldCharType="begin">
          <w:fldData xml:space="preserve">PEVuZE5vdGU+PENpdGU+PEF1dGhvcj5DYXNhZ3JhbmRlPC9BdXRob3I+PFllYXI+MjAyMDwvWWVh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</w:fldData>
        </w:fldChar>
      </w:r>
      <w:r w:rsidR="00111CC8">
        <w:rPr>
          <w:rFonts w:ascii="Times New Roman" w:hAnsi="Times New Roman" w:cs="Times New Roman"/>
          <w:sz w:val="24"/>
          <w:szCs w:val="24"/>
        </w:rPr>
        <w:instrText xml:space="preserve"> ADDIN EN.CITE.DATA </w:instrText>
      </w:r>
      <w:r w:rsidR="00111CC8">
        <w:rPr>
          <w:rFonts w:ascii="Times New Roman" w:hAnsi="Times New Roman" w:cs="Times New Roman"/>
          <w:sz w:val="24"/>
          <w:szCs w:val="24"/>
        </w:rPr>
      </w:r>
      <w:r w:rsidR="00111CC8">
        <w:rPr>
          <w:rFonts w:ascii="Times New Roman" w:hAnsi="Times New Roman" w:cs="Times New Roman"/>
          <w:sz w:val="24"/>
          <w:szCs w:val="24"/>
        </w:rPr>
        <w:fldChar w:fldCharType="end"/>
      </w:r>
      <w:r w:rsidRPr="00642F1F">
        <w:rPr>
          <w:rFonts w:ascii="Times New Roman" w:hAnsi="Times New Roman" w:cs="Times New Roman"/>
          <w:sz w:val="24"/>
          <w:szCs w:val="24"/>
        </w:rPr>
      </w:r>
      <w:r w:rsidRPr="00642F1F">
        <w:rPr>
          <w:rFonts w:ascii="Times New Roman" w:hAnsi="Times New Roman" w:cs="Times New Roman"/>
          <w:sz w:val="24"/>
          <w:szCs w:val="24"/>
        </w:rPr>
        <w:fldChar w:fldCharType="separate"/>
      </w:r>
      <w:r w:rsidR="00111CC8">
        <w:rPr>
          <w:rFonts w:ascii="Times New Roman" w:hAnsi="Times New Roman" w:cs="Times New Roman"/>
          <w:noProof/>
          <w:sz w:val="24"/>
          <w:szCs w:val="24"/>
        </w:rPr>
        <w:t>Casagrande et al., 2020; Metcalfe &amp; Olsson, 2021</w:t>
      </w:r>
      <w:r w:rsidRPr="00642F1F">
        <w:rPr>
          <w:rFonts w:ascii="Times New Roman" w:hAnsi="Times New Roman" w:cs="Times New Roman"/>
          <w:sz w:val="24"/>
          <w:szCs w:val="24"/>
        </w:rPr>
        <w:fldChar w:fldCharType="end"/>
      </w:r>
      <w:r w:rsidRPr="00642F1F">
        <w:rPr>
          <w:rFonts w:ascii="Times New Roman" w:hAnsi="Times New Roman" w:cs="Times New Roman"/>
          <w:sz w:val="24"/>
          <w:szCs w:val="24"/>
        </w:rPr>
        <w:t>). Weather conditions may thus have direct effects on TL, e.g. through thermoregulation and metabolic activity (</w:t>
      </w:r>
      <w:r w:rsidRPr="00642F1F">
        <w:rPr>
          <w:rFonts w:ascii="Times New Roman" w:hAnsi="Times New Roman" w:cs="Times New Roman"/>
          <w:sz w:val="24"/>
          <w:szCs w:val="24"/>
        </w:rPr>
        <w:fldChar w:fldCharType="begin">
          <w:fldData xml:space="preserve">PEVuZE5vdGU+PENpdGU+PEF1dGhvcj5BbmdlbGllcjwvQXV0aG9yPjxZZWFyPjIwMTg8L1llYXI+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</w:fldData>
        </w:fldChar>
      </w:r>
      <w:r w:rsidRPr="00642F1F">
        <w:rPr>
          <w:rFonts w:ascii="Times New Roman" w:hAnsi="Times New Roman" w:cs="Times New Roman"/>
          <w:sz w:val="24"/>
          <w:szCs w:val="24"/>
        </w:rPr>
        <w:instrText xml:space="preserve"> ADDIN EN.CITE </w:instrText>
      </w:r>
      <w:r w:rsidRPr="00642F1F">
        <w:rPr>
          <w:rFonts w:ascii="Times New Roman" w:hAnsi="Times New Roman" w:cs="Times New Roman"/>
          <w:sz w:val="24"/>
          <w:szCs w:val="24"/>
        </w:rPr>
        <w:fldChar w:fldCharType="begin">
          <w:fldData xml:space="preserve">PEVuZE5vdGU+PENpdGU+PEF1dGhvcj5BbmdlbGllcjwvQXV0aG9yPjxZZWFyPjIwMTg8L1llYXI+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</w:fldData>
        </w:fldChar>
      </w:r>
      <w:r w:rsidRPr="00642F1F">
        <w:rPr>
          <w:rFonts w:ascii="Times New Roman" w:hAnsi="Times New Roman" w:cs="Times New Roman"/>
          <w:sz w:val="24"/>
          <w:szCs w:val="24"/>
        </w:rPr>
        <w:instrText xml:space="preserve"> ADDIN EN.CITE.DATA </w:instrText>
      </w:r>
      <w:r w:rsidRPr="00642F1F">
        <w:rPr>
          <w:rFonts w:ascii="Times New Roman" w:hAnsi="Times New Roman" w:cs="Times New Roman"/>
          <w:sz w:val="24"/>
          <w:szCs w:val="24"/>
        </w:rPr>
      </w:r>
      <w:r w:rsidRPr="00642F1F">
        <w:rPr>
          <w:rFonts w:ascii="Times New Roman" w:hAnsi="Times New Roman" w:cs="Times New Roman"/>
          <w:sz w:val="24"/>
          <w:szCs w:val="24"/>
        </w:rPr>
        <w:fldChar w:fldCharType="end"/>
      </w:r>
      <w:r w:rsidRPr="00642F1F">
        <w:rPr>
          <w:rFonts w:ascii="Times New Roman" w:hAnsi="Times New Roman" w:cs="Times New Roman"/>
          <w:sz w:val="24"/>
          <w:szCs w:val="24"/>
        </w:rPr>
      </w:r>
      <w:r w:rsidRPr="00642F1F">
        <w:rPr>
          <w:rFonts w:ascii="Times New Roman" w:hAnsi="Times New Roman" w:cs="Times New Roman"/>
          <w:sz w:val="24"/>
          <w:szCs w:val="24"/>
        </w:rPr>
        <w:fldChar w:fldCharType="separate"/>
      </w:r>
      <w:r w:rsidRPr="00642F1F">
        <w:rPr>
          <w:rFonts w:ascii="Times New Roman" w:hAnsi="Times New Roman" w:cs="Times New Roman"/>
          <w:sz w:val="24"/>
          <w:szCs w:val="24"/>
        </w:rPr>
        <w:t>Angelier et al., 2018</w:t>
      </w:r>
      <w:r w:rsidRPr="00642F1F">
        <w:rPr>
          <w:rFonts w:ascii="Times New Roman" w:hAnsi="Times New Roman" w:cs="Times New Roman"/>
          <w:sz w:val="24"/>
          <w:szCs w:val="24"/>
        </w:rPr>
        <w:fldChar w:fldCharType="end"/>
      </w:r>
      <w:r w:rsidRPr="00642F1F">
        <w:rPr>
          <w:rFonts w:ascii="Times New Roman" w:hAnsi="Times New Roman" w:cs="Times New Roman"/>
          <w:sz w:val="24"/>
          <w:szCs w:val="24"/>
        </w:rPr>
        <w:t>), or indirect effects, e.g. changes in food availability (</w:t>
      </w:r>
      <w:r w:rsidRPr="00642F1F">
        <w:rPr>
          <w:rFonts w:ascii="Times New Roman" w:hAnsi="Times New Roman" w:cs="Times New Roman"/>
          <w:sz w:val="24"/>
          <w:szCs w:val="24"/>
        </w:rPr>
        <w:fldChar w:fldCharType="begin">
          <w:fldData xml:space="preserve">PEVuZE5vdGU+PENpdGU+PEF1dGhvcj5TcHVyZ2luPC9BdXRob3I+PFllYXI+MjAxODwvWWVhcj48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=
</w:fldData>
        </w:fldChar>
      </w:r>
      <w:r w:rsidRPr="00642F1F">
        <w:rPr>
          <w:rFonts w:ascii="Times New Roman" w:hAnsi="Times New Roman" w:cs="Times New Roman"/>
          <w:sz w:val="24"/>
          <w:szCs w:val="24"/>
        </w:rPr>
        <w:instrText xml:space="preserve"> ADDIN EN.CITE </w:instrText>
      </w:r>
      <w:r w:rsidRPr="00642F1F">
        <w:rPr>
          <w:rFonts w:ascii="Times New Roman" w:hAnsi="Times New Roman" w:cs="Times New Roman"/>
          <w:sz w:val="24"/>
          <w:szCs w:val="24"/>
        </w:rPr>
        <w:fldChar w:fldCharType="begin">
          <w:fldData xml:space="preserve">PEVuZE5vdGU+PENpdGU+PEF1dGhvcj5TcHVyZ2luPC9BdXRob3I+PFllYXI+MjAxODwvWWVhcj48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=
</w:fldData>
        </w:fldChar>
      </w:r>
      <w:r w:rsidRPr="00642F1F">
        <w:rPr>
          <w:rFonts w:ascii="Times New Roman" w:hAnsi="Times New Roman" w:cs="Times New Roman"/>
          <w:sz w:val="24"/>
          <w:szCs w:val="24"/>
        </w:rPr>
        <w:instrText xml:space="preserve"> ADDIN EN.CITE.DATA </w:instrText>
      </w:r>
      <w:r w:rsidRPr="00642F1F">
        <w:rPr>
          <w:rFonts w:ascii="Times New Roman" w:hAnsi="Times New Roman" w:cs="Times New Roman"/>
          <w:sz w:val="24"/>
          <w:szCs w:val="24"/>
        </w:rPr>
      </w:r>
      <w:r w:rsidRPr="00642F1F">
        <w:rPr>
          <w:rFonts w:ascii="Times New Roman" w:hAnsi="Times New Roman" w:cs="Times New Roman"/>
          <w:sz w:val="24"/>
          <w:szCs w:val="24"/>
        </w:rPr>
        <w:fldChar w:fldCharType="end"/>
      </w:r>
      <w:r w:rsidRPr="00642F1F">
        <w:rPr>
          <w:rFonts w:ascii="Times New Roman" w:hAnsi="Times New Roman" w:cs="Times New Roman"/>
          <w:sz w:val="24"/>
          <w:szCs w:val="24"/>
        </w:rPr>
      </w:r>
      <w:r w:rsidRPr="00642F1F">
        <w:rPr>
          <w:rFonts w:ascii="Times New Roman" w:hAnsi="Times New Roman" w:cs="Times New Roman"/>
          <w:sz w:val="24"/>
          <w:szCs w:val="24"/>
        </w:rPr>
        <w:fldChar w:fldCharType="separate"/>
      </w:r>
      <w:r w:rsidRPr="00642F1F">
        <w:rPr>
          <w:rFonts w:ascii="Times New Roman" w:hAnsi="Times New Roman" w:cs="Times New Roman"/>
          <w:sz w:val="24"/>
          <w:szCs w:val="24"/>
        </w:rPr>
        <w:t>Criscuolo et al., 2020; Spurgin et al., 2018</w:t>
      </w:r>
      <w:r w:rsidRPr="00642F1F">
        <w:rPr>
          <w:rFonts w:ascii="Times New Roman" w:hAnsi="Times New Roman" w:cs="Times New Roman"/>
          <w:sz w:val="24"/>
          <w:szCs w:val="24"/>
        </w:rPr>
        <w:fldChar w:fldCharType="end"/>
      </w:r>
      <w:r w:rsidRPr="00642F1F">
        <w:rPr>
          <w:rFonts w:ascii="Times New Roman" w:hAnsi="Times New Roman" w:cs="Times New Roman"/>
          <w:sz w:val="24"/>
          <w:szCs w:val="24"/>
        </w:rPr>
        <w:t>) or pathogen prevalence (</w:t>
      </w:r>
      <w:r w:rsidRPr="00642F1F">
        <w:rPr>
          <w:rFonts w:ascii="Times New Roman" w:hAnsi="Times New Roman" w:cs="Times New Roman"/>
          <w:sz w:val="24"/>
          <w:szCs w:val="24"/>
        </w:rPr>
        <w:fldChar w:fldCharType="begin">
          <w:fldData xml:space="preserve">PEVuZE5vdGU+PENpdGU+PEF1dGhvcj5Bc2doYXI8L0F1dGhvcj48WWVhcj4yMDE1PC9ZZWFyPjxS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</w:fldData>
        </w:fldChar>
      </w:r>
      <w:r w:rsidRPr="00642F1F">
        <w:rPr>
          <w:rFonts w:ascii="Times New Roman" w:hAnsi="Times New Roman" w:cs="Times New Roman"/>
          <w:sz w:val="24"/>
          <w:szCs w:val="24"/>
        </w:rPr>
        <w:instrText xml:space="preserve"> ADDIN EN.CITE </w:instrText>
      </w:r>
      <w:r w:rsidRPr="00642F1F">
        <w:rPr>
          <w:rFonts w:ascii="Times New Roman" w:hAnsi="Times New Roman" w:cs="Times New Roman"/>
          <w:sz w:val="24"/>
          <w:szCs w:val="24"/>
        </w:rPr>
        <w:fldChar w:fldCharType="begin">
          <w:fldData xml:space="preserve">PEVuZE5vdGU+PENpdGU+PEF1dGhvcj5Bc2doYXI8L0F1dGhvcj48WWVhcj4yMDE1PC9ZZWFyPjxS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</w:fldData>
        </w:fldChar>
      </w:r>
      <w:r w:rsidRPr="00642F1F">
        <w:rPr>
          <w:rFonts w:ascii="Times New Roman" w:hAnsi="Times New Roman" w:cs="Times New Roman"/>
          <w:sz w:val="24"/>
          <w:szCs w:val="24"/>
        </w:rPr>
        <w:instrText xml:space="preserve"> ADDIN EN.CITE.DATA </w:instrText>
      </w:r>
      <w:r w:rsidRPr="00642F1F">
        <w:rPr>
          <w:rFonts w:ascii="Times New Roman" w:hAnsi="Times New Roman" w:cs="Times New Roman"/>
          <w:sz w:val="24"/>
          <w:szCs w:val="24"/>
        </w:rPr>
      </w:r>
      <w:r w:rsidRPr="00642F1F">
        <w:rPr>
          <w:rFonts w:ascii="Times New Roman" w:hAnsi="Times New Roman" w:cs="Times New Roman"/>
          <w:sz w:val="24"/>
          <w:szCs w:val="24"/>
        </w:rPr>
        <w:fldChar w:fldCharType="end"/>
      </w:r>
      <w:r w:rsidRPr="00642F1F">
        <w:rPr>
          <w:rFonts w:ascii="Times New Roman" w:hAnsi="Times New Roman" w:cs="Times New Roman"/>
          <w:sz w:val="24"/>
          <w:szCs w:val="24"/>
        </w:rPr>
      </w:r>
      <w:r w:rsidRPr="00642F1F">
        <w:rPr>
          <w:rFonts w:ascii="Times New Roman" w:hAnsi="Times New Roman" w:cs="Times New Roman"/>
          <w:sz w:val="24"/>
          <w:szCs w:val="24"/>
        </w:rPr>
        <w:fldChar w:fldCharType="separate"/>
      </w:r>
      <w:r w:rsidRPr="00642F1F">
        <w:rPr>
          <w:rFonts w:ascii="Times New Roman" w:hAnsi="Times New Roman" w:cs="Times New Roman"/>
          <w:sz w:val="24"/>
          <w:szCs w:val="24"/>
        </w:rPr>
        <w:t>Asghar et al., 2015; Giraudeau et al., 2019b</w:t>
      </w:r>
      <w:r w:rsidRPr="00642F1F">
        <w:rPr>
          <w:rFonts w:ascii="Times New Roman" w:hAnsi="Times New Roman" w:cs="Times New Roman"/>
          <w:sz w:val="24"/>
          <w:szCs w:val="24"/>
        </w:rPr>
        <w:fldChar w:fldCharType="end"/>
      </w:r>
      <w:r w:rsidRPr="00642F1F">
        <w:rPr>
          <w:rFonts w:ascii="Times New Roman" w:hAnsi="Times New Roman" w:cs="Times New Roman"/>
          <w:sz w:val="24"/>
          <w:szCs w:val="24"/>
        </w:rPr>
        <w:t>). Depending on the species-specific optima and the range of weather conditions experienced there could be linear or non-linear associations between environmental conditions and TL (</w:t>
      </w:r>
      <w:r w:rsidRPr="00642F1F">
        <w:rPr>
          <w:rFonts w:ascii="Times New Roman" w:hAnsi="Times New Roman" w:cs="Times New Roman"/>
          <w:sz w:val="24"/>
          <w:szCs w:val="24"/>
        </w:rPr>
        <w:fldChar w:fldCharType="begin"/>
      </w:r>
      <w:r w:rsidRPr="00642F1F">
        <w:rPr>
          <w:rFonts w:ascii="Times New Roman" w:hAnsi="Times New Roman" w:cs="Times New Roman"/>
          <w:sz w:val="24"/>
          <w:szCs w:val="24"/>
        </w:rPr>
        <w:instrText xml:space="preserve"> ADDIN EN.CITE &lt;EndNote&gt;&lt;Cite&gt;&lt;Author&gt;Axelsson&lt;/Author&gt;&lt;Year&gt;2020&lt;/Year&gt;&lt;RecNum&gt;4447&lt;/RecNum&gt;&lt;DisplayText&gt;Axelsson et al., 2020&lt;/DisplayText&gt;&lt;record&gt;&lt;rec-number&gt;4447&lt;/rec-number&gt;&lt;foreign-keys&gt;&lt;key app="EN" db-id="pwpstdax4tr9vher2e659051vfazwdwswrrd" timestamp="1598541914"&gt;4447&lt;/key&gt;&lt;/foreign-keys&gt;&lt;ref-type name="Journal Article"&gt;17&lt;/ref-type&gt;&lt;contributors&gt;&lt;authors&gt;&lt;author&gt;Axelsson, Jannike&lt;/author&gt;&lt;author&gt;Wapstra, Erik&lt;/author&gt;&lt;author&gt;Miller, Emily&lt;/author&gt;&lt;author&gt;Rollings, Nicky&lt;/author&gt;&lt;author&gt;Olsson, Mats&lt;/author&gt;&lt;/authors&gt;&lt;/contributors&gt;&lt;titles&gt;&lt;title&gt;Contrasting seasonal patterns of telomere dynamics in response to environmental conditions in the ectothermic sand lizard, Lacerta agilis&lt;/title&gt;&lt;secondary-title&gt;Scientific Reports&lt;/secondary-title&gt;&lt;/titles&gt;&lt;pages&gt;182&lt;/pages&gt;&lt;volume&gt;10&lt;/volume&gt;&lt;number&gt;1&lt;/number&gt;&lt;dates&gt;&lt;year&gt;2020&lt;/year&gt;&lt;pub-dates&gt;&lt;date&gt;2020/01/13&lt;/date&gt;&lt;/pub-dates&gt;&lt;/dates&gt;&lt;isbn&gt;2045-2322&lt;/isbn&gt;&lt;urls&gt;&lt;related-urls&gt;&lt;url&gt;https://doi.org/10.1038/s41598-019-57084-5&lt;/url&gt;&lt;url&gt;https://www.ncbi.nlm.nih.gov/pmc/articles/PMC6957525/pdf/41598_2019_Article_57084.pdf&lt;/url&gt;&lt;/related-urls&gt;&lt;/urls&gt;&lt;electronic-resource-num&gt;10.1038/s41598-019-57084-5&lt;/electronic-resource-num&gt;&lt;/record&gt;&lt;/Cite&gt;&lt;/EndNote&gt;</w:instrText>
      </w:r>
      <w:r w:rsidRPr="00642F1F">
        <w:rPr>
          <w:rFonts w:ascii="Times New Roman" w:hAnsi="Times New Roman" w:cs="Times New Roman"/>
          <w:sz w:val="24"/>
          <w:szCs w:val="24"/>
        </w:rPr>
        <w:fldChar w:fldCharType="separate"/>
      </w:r>
      <w:r w:rsidRPr="00642F1F">
        <w:rPr>
          <w:rFonts w:ascii="Times New Roman" w:hAnsi="Times New Roman" w:cs="Times New Roman"/>
          <w:sz w:val="24"/>
          <w:szCs w:val="24"/>
        </w:rPr>
        <w:t>Axelsson et al., 2020</w:t>
      </w:r>
      <w:r w:rsidRPr="00642F1F">
        <w:rPr>
          <w:rFonts w:ascii="Times New Roman" w:hAnsi="Times New Roman" w:cs="Times New Roman"/>
          <w:sz w:val="24"/>
          <w:szCs w:val="24"/>
        </w:rPr>
        <w:fldChar w:fldCharType="end"/>
      </w:r>
      <w:r w:rsidRPr="00642F1F">
        <w:rPr>
          <w:rFonts w:ascii="Times New Roman" w:hAnsi="Times New Roman" w:cs="Times New Roman"/>
          <w:sz w:val="24"/>
          <w:szCs w:val="24"/>
        </w:rPr>
        <w:t xml:space="preserve">). </w:t>
      </w:r>
    </w:p>
    <w:p w14:paraId="5338CC1A" w14:textId="777A932D" w:rsidR="00786FF4" w:rsidRDefault="0008372F" w:rsidP="00786FF4">
      <w:pPr>
        <w:spacing w:after="0" w:line="480" w:lineRule="auto"/>
        <w:ind w:firstLine="708"/>
        <w:jc w:val="both"/>
        <w:rPr>
          <w:rFonts w:ascii="Times New Roman" w:hAnsi="Times New Roman" w:cs="Times New Roman"/>
          <w:sz w:val="24"/>
          <w:szCs w:val="24"/>
        </w:rPr>
      </w:pPr>
      <w:r>
        <w:rPr>
          <w:rFonts w:ascii="Times New Roman" w:hAnsi="Times New Roman" w:cs="Times New Roman"/>
          <w:sz w:val="24"/>
          <w:szCs w:val="24"/>
        </w:rPr>
        <w:t>Local demography such as</w:t>
      </w:r>
      <w:r w:rsidR="00966014" w:rsidRPr="003C30D4">
        <w:rPr>
          <w:rFonts w:ascii="Times New Roman" w:hAnsi="Times New Roman" w:cs="Times New Roman"/>
          <w:sz w:val="24"/>
          <w:szCs w:val="24"/>
        </w:rPr>
        <w:t xml:space="preserve"> </w:t>
      </w:r>
      <w:r w:rsidR="00966014">
        <w:rPr>
          <w:rFonts w:ascii="Times New Roman" w:hAnsi="Times New Roman" w:cs="Times New Roman"/>
          <w:sz w:val="24"/>
          <w:szCs w:val="24"/>
        </w:rPr>
        <w:t xml:space="preserve">population density may </w:t>
      </w:r>
      <w:r>
        <w:rPr>
          <w:rFonts w:ascii="Times New Roman" w:hAnsi="Times New Roman" w:cs="Times New Roman"/>
          <w:sz w:val="24"/>
          <w:szCs w:val="24"/>
        </w:rPr>
        <w:t>influence</w:t>
      </w:r>
      <w:r w:rsidR="00966014">
        <w:rPr>
          <w:rFonts w:ascii="Times New Roman" w:hAnsi="Times New Roman" w:cs="Times New Roman"/>
          <w:sz w:val="24"/>
          <w:szCs w:val="24"/>
        </w:rPr>
        <w:t xml:space="preserve"> the competitive regimes experienced by parents during breeding </w:t>
      </w:r>
      <w:r w:rsidR="00966014" w:rsidRPr="00BD060E">
        <w:rPr>
          <w:rFonts w:ascii="Times New Roman" w:hAnsi="Times New Roman" w:cs="Times New Roman"/>
          <w:sz w:val="24"/>
          <w:szCs w:val="24"/>
        </w:rPr>
        <w:t>(</w:t>
      </w:r>
      <w:r w:rsidR="005C529E">
        <w:rPr>
          <w:rFonts w:ascii="Times New Roman" w:hAnsi="Times New Roman" w:cs="Times New Roman"/>
          <w:sz w:val="24"/>
          <w:szCs w:val="24"/>
        </w:rPr>
        <w:fldChar w:fldCharType="begin"/>
      </w:r>
      <w:r w:rsidR="005C529E">
        <w:rPr>
          <w:rFonts w:ascii="Times New Roman" w:hAnsi="Times New Roman" w:cs="Times New Roman"/>
          <w:sz w:val="24"/>
          <w:szCs w:val="24"/>
        </w:rPr>
        <w:instrText xml:space="preserve"> ADDIN EN.CITE &lt;EndNote&gt;&lt;Cite&gt;&lt;Author&gt;Dhondt&lt;/Author&gt;&lt;Year&gt;2010&lt;/Year&gt;&lt;RecNum&gt;4542&lt;/RecNum&gt;&lt;DisplayText&gt;Dhondt, 2010&lt;/DisplayText&gt;&lt;record&gt;&lt;rec-number&gt;4542&lt;/rec-number&gt;&lt;foreign-keys&gt;&lt;key app="EN" db-id="pwpstdax4tr9vher2e659051vfazwdwswrrd" timestamp="1612089308"&gt;4542&lt;/key&gt;&lt;/foreign-keys&gt;&lt;ref-type name="Journal Article"&gt;17&lt;/ref-type&gt;&lt;contributors&gt;&lt;authors&gt;&lt;author&gt;Dhondt, André A.&lt;/author&gt;&lt;/authors&gt;&lt;/contributors&gt;&lt;titles&gt;&lt;title&gt;Effects of competition on great and blue tit reproduction: intensity and importance in relation to habitat quality&lt;/title&gt;&lt;secondary-title&gt;Journal of Animal Ecology&lt;/secondary-title&gt;&lt;/titles&gt;&lt;periodical&gt;&lt;full-title&gt;Journal of Animal Ecology&lt;/full-title&gt;&lt;abbr-1&gt;J Anim Ecol&lt;/abbr-1&gt;&lt;/periodical&gt;&lt;pages&gt;257-265&lt;/pages&gt;&lt;volume&gt;79&lt;/volume&gt;&lt;number&gt;1&lt;/number&gt;&lt;keywords&gt;&lt;keyword&gt;Cyanistes&lt;/keyword&gt;&lt;keyword&gt;interactions&lt;/keyword&gt;&lt;keyword&gt;interspecific competition&lt;/keyword&gt;&lt;keyword&gt;intraspecific competition&lt;/keyword&gt;&lt;keyword&gt;Parus&lt;/keyword&gt;&lt;/keywords&gt;&lt;dates&gt;&lt;year&gt;2010&lt;/year&gt;&lt;pub-dates&gt;&lt;date&gt;2010/01/01&lt;/date&gt;&lt;/pub-dates&gt;&lt;/dates&gt;&lt;publisher&gt;John Wiley &amp;amp; Sons, Ltd&lt;/publisher&gt;&lt;isbn&gt;0021-8790&lt;/isbn&gt;&lt;work-type&gt;https://doi.org/10.1111/j.1365-2656.2009.01624.x&lt;/work-type&gt;&lt;urls&gt;&lt;related-urls&gt;&lt;url&gt;https://doi.org/10.1111/j.1365-2656.2009.01624.x&lt;/url&gt;&lt;/related-urls&gt;&lt;/urls&gt;&lt;electronic-resource-num&gt;https://doi.org/10.1111/j.1365-2656.2009.01624.x&lt;/electronic-resource-num&gt;&lt;access-date&gt;2021/01/31&lt;/access-date&gt;&lt;/record&gt;&lt;/Cite&gt;&lt;/EndNote&gt;</w:instrText>
      </w:r>
      <w:r w:rsidR="005C529E">
        <w:rPr>
          <w:rFonts w:ascii="Times New Roman" w:hAnsi="Times New Roman" w:cs="Times New Roman"/>
          <w:sz w:val="24"/>
          <w:szCs w:val="24"/>
        </w:rPr>
        <w:fldChar w:fldCharType="separate"/>
      </w:r>
      <w:r w:rsidR="005C529E">
        <w:rPr>
          <w:rFonts w:ascii="Times New Roman" w:hAnsi="Times New Roman" w:cs="Times New Roman"/>
          <w:noProof/>
          <w:sz w:val="24"/>
          <w:szCs w:val="24"/>
        </w:rPr>
        <w:t>Dhondt, 2010</w:t>
      </w:r>
      <w:r w:rsidR="005C529E">
        <w:rPr>
          <w:rFonts w:ascii="Times New Roman" w:hAnsi="Times New Roman" w:cs="Times New Roman"/>
          <w:sz w:val="24"/>
          <w:szCs w:val="24"/>
        </w:rPr>
        <w:fldChar w:fldCharType="end"/>
      </w:r>
      <w:r w:rsidR="00966014" w:rsidRPr="00BD060E">
        <w:rPr>
          <w:rFonts w:ascii="Times New Roman" w:hAnsi="Times New Roman" w:cs="Times New Roman"/>
          <w:sz w:val="24"/>
          <w:szCs w:val="24"/>
        </w:rPr>
        <w:t>)</w:t>
      </w:r>
      <w:r w:rsidR="00966014">
        <w:rPr>
          <w:rFonts w:ascii="Times New Roman" w:hAnsi="Times New Roman" w:cs="Times New Roman"/>
          <w:sz w:val="24"/>
          <w:szCs w:val="24"/>
        </w:rPr>
        <w:t xml:space="preserve">. </w:t>
      </w:r>
      <w:r w:rsidR="00C7381B">
        <w:rPr>
          <w:rFonts w:ascii="Times New Roman" w:hAnsi="Times New Roman" w:cs="Times New Roman"/>
          <w:sz w:val="24"/>
          <w:szCs w:val="24"/>
        </w:rPr>
        <w:t>In</w:t>
      </w:r>
      <w:r w:rsidR="00F67CCB">
        <w:rPr>
          <w:rFonts w:ascii="Times New Roman" w:hAnsi="Times New Roman" w:cs="Times New Roman"/>
          <w:sz w:val="24"/>
          <w:szCs w:val="24"/>
        </w:rPr>
        <w:t xml:space="preserve"> populations of house sparrows </w:t>
      </w:r>
      <w:r w:rsidR="00F67CCB">
        <w:rPr>
          <w:rFonts w:ascii="Times New Roman" w:hAnsi="Times New Roman" w:cs="Times New Roman"/>
          <w:sz w:val="24"/>
          <w:szCs w:val="24"/>
        </w:rPr>
        <w:lastRenderedPageBreak/>
        <w:t>(</w:t>
      </w:r>
      <w:r w:rsidR="00F67CCB">
        <w:rPr>
          <w:rFonts w:ascii="Times New Roman" w:hAnsi="Times New Roman" w:cs="Times New Roman"/>
          <w:i/>
          <w:sz w:val="24"/>
          <w:szCs w:val="24"/>
        </w:rPr>
        <w:t>Passer domesticus</w:t>
      </w:r>
      <w:r w:rsidR="00F67CCB">
        <w:rPr>
          <w:rFonts w:ascii="Times New Roman" w:hAnsi="Times New Roman" w:cs="Times New Roman"/>
          <w:sz w:val="24"/>
          <w:szCs w:val="24"/>
        </w:rPr>
        <w:t>)</w:t>
      </w:r>
      <w:r w:rsidR="009A23CB">
        <w:rPr>
          <w:rFonts w:ascii="Times New Roman" w:hAnsi="Times New Roman" w:cs="Times New Roman"/>
          <w:sz w:val="24"/>
          <w:szCs w:val="24"/>
        </w:rPr>
        <w:t>,</w:t>
      </w:r>
      <w:r w:rsidR="00F67CCB">
        <w:rPr>
          <w:rFonts w:ascii="Times New Roman" w:hAnsi="Times New Roman" w:cs="Times New Roman"/>
          <w:sz w:val="24"/>
          <w:szCs w:val="24"/>
        </w:rPr>
        <w:t xml:space="preserve"> density regulation affected recruit production, which generated variation in </w:t>
      </w:r>
      <w:r w:rsidR="00F67CCB" w:rsidRPr="008B7B29">
        <w:rPr>
          <w:rFonts w:ascii="Times New Roman" w:hAnsi="Times New Roman" w:cs="Times New Roman"/>
          <w:sz w:val="24"/>
          <w:szCs w:val="24"/>
        </w:rPr>
        <w:t>pace of life-history strategies</w:t>
      </w:r>
      <w:r w:rsidR="00F67CCB">
        <w:rPr>
          <w:rFonts w:ascii="Times New Roman" w:hAnsi="Times New Roman" w:cs="Times New Roman"/>
          <w:sz w:val="24"/>
          <w:szCs w:val="24"/>
        </w:rPr>
        <w:t xml:space="preserve"> across populations (</w:t>
      </w:r>
      <w:r w:rsidR="00F67CCB">
        <w:rPr>
          <w:rFonts w:ascii="Times New Roman" w:hAnsi="Times New Roman" w:cs="Times New Roman"/>
          <w:sz w:val="24"/>
          <w:szCs w:val="24"/>
        </w:rPr>
        <w:fldChar w:fldCharType="begin"/>
      </w:r>
      <w:r w:rsidR="00F67CCB">
        <w:rPr>
          <w:rFonts w:ascii="Times New Roman" w:hAnsi="Times New Roman" w:cs="Times New Roman"/>
          <w:sz w:val="24"/>
          <w:szCs w:val="24"/>
        </w:rPr>
        <w:instrText xml:space="preserve"> ADDIN EN.CITE &lt;EndNote&gt;&lt;Cite&gt;&lt;Author&gt;Araya-Ajoy&lt;/Author&gt;&lt;Year&gt;2021&lt;/Year&gt;&lt;RecNum&gt;5466&lt;/RecNum&gt;&lt;DisplayText&gt;Araya-Ajoy et al., 2021&lt;/DisplayText&gt;&lt;record&gt;&lt;rec-number&gt;5466&lt;/rec-number&gt;&lt;foreign-keys&gt;&lt;key app="EN" db-id="pwpstdax4tr9vher2e659051vfazwdwswrrd" timestamp="1624294036"&gt;5466&lt;/key&gt;&lt;/foreign-keys&gt;&lt;ref-type name="Journal Article"&gt;17&lt;/ref-type&gt;&lt;contributors&gt;&lt;authors&gt;&lt;author&gt;Araya-Ajoy, Y. G.&lt;/author&gt;&lt;author&gt;Niskanen, Alina K. &lt;/author&gt;&lt;author&gt;Froy, Hannah&lt;/author&gt;&lt;author&gt;Ranke, Peter Sjolte &lt;/author&gt;&lt;author&gt;Kvalnes, Thomas &lt;/author&gt;&lt;author&gt;Rønning, Bernt &lt;/author&gt;&lt;author&gt;Pepke, Michael Le &lt;/author&gt;&lt;author&gt;Jensen, Henrik &lt;/author&gt;&lt;author&gt;Ringsby, Thor Harald &lt;/author&gt;&lt;author&gt;Sæther, Bernt-Erik &lt;/author&gt;&lt;author&gt;Wright, Jonathan &lt;/author&gt;&lt;/authors&gt;&lt;/contributors&gt;&lt;titles&gt;&lt;title&gt;Variation in generation time reveals density regulation as an important driver of pace-of-life in a bird metapopulation&lt;/title&gt;&lt;secondary-title&gt;Ecol Lett&lt;/secondary-title&gt;&lt;/titles&gt;&lt;periodical&gt;&lt;full-title&gt;Ecol Lett&lt;/full-title&gt;&lt;/periodical&gt;&lt;dates&gt;&lt;year&gt;2021&lt;/year&gt;&lt;/dates&gt;&lt;urls&gt;&lt;/urls&gt;&lt;electronic-resource-num&gt;10.1111/ele.13835&lt;/electronic-resource-num&gt;&lt;/record&gt;&lt;/Cite&gt;&lt;/EndNote&gt;</w:instrText>
      </w:r>
      <w:r w:rsidR="00F67CCB">
        <w:rPr>
          <w:rFonts w:ascii="Times New Roman" w:hAnsi="Times New Roman" w:cs="Times New Roman"/>
          <w:sz w:val="24"/>
          <w:szCs w:val="24"/>
        </w:rPr>
        <w:fldChar w:fldCharType="separate"/>
      </w:r>
      <w:r w:rsidR="00F67CCB">
        <w:rPr>
          <w:rFonts w:ascii="Times New Roman" w:hAnsi="Times New Roman" w:cs="Times New Roman"/>
          <w:noProof/>
          <w:sz w:val="24"/>
          <w:szCs w:val="24"/>
        </w:rPr>
        <w:t>Araya-Ajoy et al., 2021</w:t>
      </w:r>
      <w:r w:rsidR="00F67CCB">
        <w:rPr>
          <w:rFonts w:ascii="Times New Roman" w:hAnsi="Times New Roman" w:cs="Times New Roman"/>
          <w:sz w:val="24"/>
          <w:szCs w:val="24"/>
        </w:rPr>
        <w:fldChar w:fldCharType="end"/>
      </w:r>
      <w:r w:rsidR="00F67CCB">
        <w:rPr>
          <w:rFonts w:ascii="Times New Roman" w:hAnsi="Times New Roman" w:cs="Times New Roman"/>
          <w:sz w:val="24"/>
          <w:szCs w:val="24"/>
        </w:rPr>
        <w:t xml:space="preserve">). However, </w:t>
      </w:r>
      <w:r w:rsidR="00F67CCB" w:rsidRPr="00E01913">
        <w:rPr>
          <w:rFonts w:ascii="Times New Roman" w:hAnsi="Times New Roman" w:cs="Times New Roman"/>
          <w:sz w:val="24"/>
          <w:szCs w:val="24"/>
        </w:rPr>
        <w:t>physiological mechanisms</w:t>
      </w:r>
      <w:r w:rsidR="00F67CCB">
        <w:rPr>
          <w:rFonts w:ascii="Times New Roman" w:hAnsi="Times New Roman" w:cs="Times New Roman"/>
          <w:sz w:val="24"/>
          <w:szCs w:val="24"/>
        </w:rPr>
        <w:t xml:space="preserve"> mediating such </w:t>
      </w:r>
      <w:r w:rsidR="00F67CCB" w:rsidRPr="00C523F9">
        <w:rPr>
          <w:rFonts w:ascii="Times New Roman" w:hAnsi="Times New Roman" w:cs="Times New Roman"/>
          <w:sz w:val="24"/>
          <w:szCs w:val="24"/>
        </w:rPr>
        <w:t>demographic and evolutionary processes</w:t>
      </w:r>
      <w:r w:rsidR="00F67CCB">
        <w:rPr>
          <w:rFonts w:ascii="Times New Roman" w:hAnsi="Times New Roman" w:cs="Times New Roman"/>
          <w:sz w:val="24"/>
          <w:szCs w:val="24"/>
        </w:rPr>
        <w:t xml:space="preserve"> remain </w:t>
      </w:r>
      <w:r w:rsidR="00272C7F">
        <w:rPr>
          <w:rFonts w:ascii="Times New Roman" w:hAnsi="Times New Roman" w:cs="Times New Roman"/>
          <w:sz w:val="24"/>
          <w:szCs w:val="24"/>
        </w:rPr>
        <w:t xml:space="preserve">largely </w:t>
      </w:r>
      <w:r w:rsidR="00F67CCB">
        <w:rPr>
          <w:rFonts w:ascii="Times New Roman" w:hAnsi="Times New Roman" w:cs="Times New Roman"/>
          <w:sz w:val="24"/>
          <w:szCs w:val="24"/>
        </w:rPr>
        <w:t>unknown</w:t>
      </w:r>
      <w:r w:rsidR="00272C7F">
        <w:rPr>
          <w:rFonts w:ascii="Times New Roman" w:hAnsi="Times New Roman" w:cs="Times New Roman"/>
          <w:sz w:val="24"/>
          <w:szCs w:val="24"/>
        </w:rPr>
        <w:t xml:space="preserve"> (e.g. </w:t>
      </w:r>
      <w:r w:rsidR="00272C7F">
        <w:rPr>
          <w:rFonts w:ascii="Times New Roman" w:hAnsi="Times New Roman" w:cs="Times New Roman"/>
          <w:sz w:val="24"/>
          <w:szCs w:val="24"/>
        </w:rPr>
        <w:fldChar w:fldCharType="begin"/>
      </w:r>
      <w:r w:rsidR="00272C7F">
        <w:rPr>
          <w:rFonts w:ascii="Times New Roman" w:hAnsi="Times New Roman" w:cs="Times New Roman"/>
          <w:sz w:val="24"/>
          <w:szCs w:val="24"/>
        </w:rPr>
        <w:instrText xml:space="preserve"> ADDIN EN.CITE &lt;EndNote&gt;&lt;Cite&gt;&lt;Author&gt;Edwards&lt;/Author&gt;&lt;Year&gt;2021&lt;/Year&gt;&lt;RecNum&gt;5578&lt;/RecNum&gt;&lt;DisplayText&gt;Edwards et al., 2021&lt;/DisplayText&gt;&lt;record&gt;&lt;rec-number&gt;5578&lt;/rec-number&gt;&lt;foreign-keys&gt;&lt;key app="EN" db-id="pwpstdax4tr9vher2e659051vfazwdwswrrd" timestamp="1633278698"&gt;5578&lt;/key&gt;&lt;/foreign-keys&gt;&lt;ref-type name="Journal Article"&gt;17&lt;/ref-type&gt;&lt;contributors&gt;&lt;authors&gt;&lt;author&gt;Edwards, Phoebe D.&lt;/author&gt;&lt;author&gt;Frenette-Ling, Coral&lt;/author&gt;&lt;author&gt;Palme, Rupert&lt;/author&gt;&lt;author&gt;Boonstra, Rudy&lt;/author&gt;&lt;/authors&gt;&lt;/contributors&gt;&lt;titles&gt;&lt;title&gt;A mechanism for population self-regulation: Social density suppresses GnRH expression and reduces reproductivity in voles&lt;/title&gt;&lt;secondary-title&gt;Journal of Animal Ecology&lt;/secondary-title&gt;&lt;/titles&gt;&lt;periodical&gt;&lt;full-title&gt;Journal of Animal Ecology&lt;/full-title&gt;&lt;abbr-1&gt;J Anim Ecol&lt;/abbr-1&gt;&lt;/periodical&gt;&lt;pages&gt;784-795&lt;/pages&gt;&lt;volume&gt;90&lt;/volume&gt;&lt;number&gt;4&lt;/number&gt;&lt;keywords&gt;&lt;keyword&gt;androgens&lt;/keyword&gt;&lt;keyword&gt;early life programming&lt;/keyword&gt;&lt;keyword&gt;epigenetics&lt;/keyword&gt;&lt;keyword&gt;field study&lt;/keyword&gt;&lt;keyword&gt;methylation&lt;/keyword&gt;&lt;keyword&gt;population cycles&lt;/keyword&gt;&lt;keyword&gt;reproductive suppression&lt;/keyword&gt;&lt;keyword&gt;vole and lemming cycles&lt;/keyword&gt;&lt;/keywords&gt;&lt;dates&gt;&lt;year&gt;2021&lt;/year&gt;&lt;pub-dates&gt;&lt;date&gt;2021/04/01&lt;/date&gt;&lt;/pub-dates&gt;&lt;/dates&gt;&lt;publisher&gt;John Wiley &amp;amp; Sons, Ltd&lt;/publisher&gt;&lt;isbn&gt;0021-8790&lt;/isbn&gt;&lt;work-type&gt;https://doi.org/10.1111/1365-2656.13430&lt;/work-type&gt;&lt;urls&gt;&lt;related-urls&gt;&lt;url&gt;https://doi.org/10.1111/1365-2656.13430&lt;/url&gt;&lt;/related-urls&gt;&lt;/urls&gt;&lt;electronic-resource-num&gt;https://doi.org/10.1111/1365-2656.13430&lt;/electronic-resource-num&gt;&lt;access-date&gt;2021/10/03&lt;/access-date&gt;&lt;/record&gt;&lt;/Cite&gt;&lt;/EndNote&gt;</w:instrText>
      </w:r>
      <w:r w:rsidR="00272C7F">
        <w:rPr>
          <w:rFonts w:ascii="Times New Roman" w:hAnsi="Times New Roman" w:cs="Times New Roman"/>
          <w:sz w:val="24"/>
          <w:szCs w:val="24"/>
        </w:rPr>
        <w:fldChar w:fldCharType="separate"/>
      </w:r>
      <w:r w:rsidR="00272C7F">
        <w:rPr>
          <w:rFonts w:ascii="Times New Roman" w:hAnsi="Times New Roman" w:cs="Times New Roman"/>
          <w:noProof/>
          <w:sz w:val="24"/>
          <w:szCs w:val="24"/>
        </w:rPr>
        <w:t>Edwards et al., 2021</w:t>
      </w:r>
      <w:r w:rsidR="00272C7F">
        <w:rPr>
          <w:rFonts w:ascii="Times New Roman" w:hAnsi="Times New Roman" w:cs="Times New Roman"/>
          <w:sz w:val="24"/>
          <w:szCs w:val="24"/>
        </w:rPr>
        <w:fldChar w:fldCharType="end"/>
      </w:r>
      <w:r w:rsidR="00272C7F">
        <w:rPr>
          <w:rFonts w:ascii="Times New Roman" w:hAnsi="Times New Roman" w:cs="Times New Roman"/>
          <w:sz w:val="24"/>
          <w:szCs w:val="24"/>
        </w:rPr>
        <w:t>)</w:t>
      </w:r>
      <w:r w:rsidR="00F67CCB">
        <w:rPr>
          <w:rFonts w:ascii="Times New Roman" w:hAnsi="Times New Roman" w:cs="Times New Roman"/>
          <w:sz w:val="24"/>
          <w:szCs w:val="24"/>
        </w:rPr>
        <w:t xml:space="preserve">. </w:t>
      </w:r>
      <w:r w:rsidR="00966014">
        <w:rPr>
          <w:rFonts w:ascii="Times New Roman" w:hAnsi="Times New Roman" w:cs="Times New Roman"/>
          <w:sz w:val="24"/>
          <w:szCs w:val="24"/>
        </w:rPr>
        <w:t>C</w:t>
      </w:r>
      <w:r w:rsidR="0002777E">
        <w:rPr>
          <w:rFonts w:ascii="Times New Roman" w:hAnsi="Times New Roman" w:cs="Times New Roman"/>
          <w:sz w:val="24"/>
          <w:szCs w:val="24"/>
        </w:rPr>
        <w:t xml:space="preserve">hanges in TL dynamics may underpin physiological </w:t>
      </w:r>
      <w:r w:rsidR="00A91727">
        <w:rPr>
          <w:rFonts w:ascii="Times New Roman" w:hAnsi="Times New Roman" w:cs="Times New Roman"/>
          <w:sz w:val="24"/>
          <w:szCs w:val="24"/>
        </w:rPr>
        <w:t xml:space="preserve">stress </w:t>
      </w:r>
      <w:r w:rsidR="0002777E">
        <w:rPr>
          <w:rFonts w:ascii="Times New Roman" w:hAnsi="Times New Roman" w:cs="Times New Roman"/>
          <w:sz w:val="24"/>
          <w:szCs w:val="24"/>
        </w:rPr>
        <w:t>response</w:t>
      </w:r>
      <w:r w:rsidR="00966014">
        <w:rPr>
          <w:rFonts w:ascii="Times New Roman" w:hAnsi="Times New Roman" w:cs="Times New Roman"/>
          <w:sz w:val="24"/>
          <w:szCs w:val="24"/>
        </w:rPr>
        <w:t>s</w:t>
      </w:r>
      <w:r w:rsidR="0002777E">
        <w:rPr>
          <w:rFonts w:ascii="Times New Roman" w:hAnsi="Times New Roman" w:cs="Times New Roman"/>
          <w:sz w:val="24"/>
          <w:szCs w:val="24"/>
        </w:rPr>
        <w:t xml:space="preserve"> to change</w:t>
      </w:r>
      <w:r w:rsidR="002B7B07">
        <w:rPr>
          <w:rFonts w:ascii="Times New Roman" w:hAnsi="Times New Roman" w:cs="Times New Roman"/>
          <w:sz w:val="24"/>
          <w:szCs w:val="24"/>
        </w:rPr>
        <w:t>s</w:t>
      </w:r>
      <w:r w:rsidR="0002777E">
        <w:rPr>
          <w:rFonts w:ascii="Times New Roman" w:hAnsi="Times New Roman" w:cs="Times New Roman"/>
          <w:sz w:val="24"/>
          <w:szCs w:val="24"/>
        </w:rPr>
        <w:t xml:space="preserve"> in demography (</w:t>
      </w:r>
      <w:r w:rsidR="005C529E">
        <w:rPr>
          <w:rFonts w:ascii="Times New Roman" w:hAnsi="Times New Roman" w:cs="Times New Roman"/>
          <w:sz w:val="24"/>
          <w:szCs w:val="24"/>
        </w:rPr>
        <w:fldChar w:fldCharType="begin">
          <w:fldData xml:space="preserve">PEVuZE5vdGU+PENpdGU+PEF1dGhvcj5CZXJnbWFuPC9BdXRob3I+PFllYXI+MjAxOTwvWWVhcj48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</w:fldData>
        </w:fldChar>
      </w:r>
      <w:r w:rsidR="009F6C76">
        <w:rPr>
          <w:rFonts w:ascii="Times New Roman" w:hAnsi="Times New Roman" w:cs="Times New Roman"/>
          <w:sz w:val="24"/>
          <w:szCs w:val="24"/>
        </w:rPr>
        <w:instrText xml:space="preserve"> ADDIN EN.CITE </w:instrText>
      </w:r>
      <w:r w:rsidR="009F6C76">
        <w:rPr>
          <w:rFonts w:ascii="Times New Roman" w:hAnsi="Times New Roman" w:cs="Times New Roman"/>
          <w:sz w:val="24"/>
          <w:szCs w:val="24"/>
        </w:rPr>
        <w:fldChar w:fldCharType="begin">
          <w:fldData xml:space="preserve">PEVuZE5vdGU+PENpdGU+PEF1dGhvcj5CZXJnbWFuPC9BdXRob3I+PFllYXI+MjAxOTwvWWVhcj48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</w:fldData>
        </w:fldChar>
      </w:r>
      <w:r w:rsidR="009F6C76">
        <w:rPr>
          <w:rFonts w:ascii="Times New Roman" w:hAnsi="Times New Roman" w:cs="Times New Roman"/>
          <w:sz w:val="24"/>
          <w:szCs w:val="24"/>
        </w:rPr>
        <w:instrText xml:space="preserve"> ADDIN EN.CITE.DATA </w:instrText>
      </w:r>
      <w:r w:rsidR="009F6C76">
        <w:rPr>
          <w:rFonts w:ascii="Times New Roman" w:hAnsi="Times New Roman" w:cs="Times New Roman"/>
          <w:sz w:val="24"/>
          <w:szCs w:val="24"/>
        </w:rPr>
      </w:r>
      <w:r w:rsidR="009F6C76">
        <w:rPr>
          <w:rFonts w:ascii="Times New Roman" w:hAnsi="Times New Roman" w:cs="Times New Roman"/>
          <w:sz w:val="24"/>
          <w:szCs w:val="24"/>
        </w:rPr>
        <w:fldChar w:fldCharType="end"/>
      </w:r>
      <w:r w:rsidR="005C529E">
        <w:rPr>
          <w:rFonts w:ascii="Times New Roman" w:hAnsi="Times New Roman" w:cs="Times New Roman"/>
          <w:sz w:val="24"/>
          <w:szCs w:val="24"/>
        </w:rPr>
      </w:r>
      <w:r w:rsidR="005C529E">
        <w:rPr>
          <w:rFonts w:ascii="Times New Roman" w:hAnsi="Times New Roman" w:cs="Times New Roman"/>
          <w:sz w:val="24"/>
          <w:szCs w:val="24"/>
        </w:rPr>
        <w:fldChar w:fldCharType="separate"/>
      </w:r>
      <w:r w:rsidR="009F6C76">
        <w:rPr>
          <w:rFonts w:ascii="Times New Roman" w:hAnsi="Times New Roman" w:cs="Times New Roman"/>
          <w:noProof/>
          <w:sz w:val="24"/>
          <w:szCs w:val="24"/>
        </w:rPr>
        <w:t>Bergman et al., 2019; Gangoso et al., 2021</w:t>
      </w:r>
      <w:r w:rsidR="005C529E">
        <w:rPr>
          <w:rFonts w:ascii="Times New Roman" w:hAnsi="Times New Roman" w:cs="Times New Roman"/>
          <w:sz w:val="24"/>
          <w:szCs w:val="24"/>
        </w:rPr>
        <w:fldChar w:fldCharType="end"/>
      </w:r>
      <w:r w:rsidR="0002777E">
        <w:rPr>
          <w:rFonts w:ascii="Times New Roman" w:hAnsi="Times New Roman" w:cs="Times New Roman"/>
          <w:sz w:val="24"/>
          <w:szCs w:val="24"/>
        </w:rPr>
        <w:t>)</w:t>
      </w:r>
      <w:r w:rsidR="00966014">
        <w:rPr>
          <w:rFonts w:ascii="Times New Roman" w:hAnsi="Times New Roman" w:cs="Times New Roman"/>
          <w:sz w:val="24"/>
          <w:szCs w:val="24"/>
        </w:rPr>
        <w:t xml:space="preserve">. </w:t>
      </w:r>
      <w:r w:rsidR="001648DF">
        <w:rPr>
          <w:rFonts w:ascii="Times New Roman" w:hAnsi="Times New Roman" w:cs="Times New Roman"/>
          <w:sz w:val="24"/>
          <w:szCs w:val="24"/>
        </w:rPr>
        <w:t xml:space="preserve">For instance, </w:t>
      </w:r>
      <w:r w:rsidR="005C529E">
        <w:rPr>
          <w:rFonts w:ascii="Times New Roman" w:hAnsi="Times New Roman" w:cs="Times New Roman"/>
          <w:sz w:val="24"/>
          <w:szCs w:val="24"/>
        </w:rPr>
        <w:fldChar w:fldCharType="begin">
          <w:fldData xml:space="preserve">PEVuZE5vdGU+PENpdGUgQXV0aG9yWWVhcj0iMSI+PEF1dGhvcj5TcHVyZ2luPC9BdXRob3I+PFll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</w:fldData>
        </w:fldChar>
      </w:r>
      <w:r w:rsidR="005C529E">
        <w:rPr>
          <w:rFonts w:ascii="Times New Roman" w:hAnsi="Times New Roman" w:cs="Times New Roman"/>
          <w:sz w:val="24"/>
          <w:szCs w:val="24"/>
        </w:rPr>
        <w:instrText xml:space="preserve"> ADDIN EN.CITE </w:instrText>
      </w:r>
      <w:r w:rsidR="005C529E">
        <w:rPr>
          <w:rFonts w:ascii="Times New Roman" w:hAnsi="Times New Roman" w:cs="Times New Roman"/>
          <w:sz w:val="24"/>
          <w:szCs w:val="24"/>
        </w:rPr>
        <w:fldChar w:fldCharType="begin">
          <w:fldData xml:space="preserve">PEVuZE5vdGU+PENpdGUgQXV0aG9yWWVhcj0iMSI+PEF1dGhvcj5TcHVyZ2luPC9BdXRob3I+PFll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</w:fldData>
        </w:fldChar>
      </w:r>
      <w:r w:rsidR="005C529E">
        <w:rPr>
          <w:rFonts w:ascii="Times New Roman" w:hAnsi="Times New Roman" w:cs="Times New Roman"/>
          <w:sz w:val="24"/>
          <w:szCs w:val="24"/>
        </w:rPr>
        <w:instrText xml:space="preserve"> ADDIN EN.CITE.DATA </w:instrText>
      </w:r>
      <w:r w:rsidR="005C529E">
        <w:rPr>
          <w:rFonts w:ascii="Times New Roman" w:hAnsi="Times New Roman" w:cs="Times New Roman"/>
          <w:sz w:val="24"/>
          <w:szCs w:val="24"/>
        </w:rPr>
      </w:r>
      <w:r w:rsidR="005C529E">
        <w:rPr>
          <w:rFonts w:ascii="Times New Roman" w:hAnsi="Times New Roman" w:cs="Times New Roman"/>
          <w:sz w:val="24"/>
          <w:szCs w:val="24"/>
        </w:rPr>
        <w:fldChar w:fldCharType="end"/>
      </w:r>
      <w:r w:rsidR="005C529E">
        <w:rPr>
          <w:rFonts w:ascii="Times New Roman" w:hAnsi="Times New Roman" w:cs="Times New Roman"/>
          <w:sz w:val="24"/>
          <w:szCs w:val="24"/>
        </w:rPr>
      </w:r>
      <w:r w:rsidR="005C529E">
        <w:rPr>
          <w:rFonts w:ascii="Times New Roman" w:hAnsi="Times New Roman" w:cs="Times New Roman"/>
          <w:sz w:val="24"/>
          <w:szCs w:val="24"/>
        </w:rPr>
        <w:fldChar w:fldCharType="separate"/>
      </w:r>
      <w:r w:rsidR="005C529E">
        <w:rPr>
          <w:rFonts w:ascii="Times New Roman" w:hAnsi="Times New Roman" w:cs="Times New Roman"/>
          <w:noProof/>
          <w:sz w:val="24"/>
          <w:szCs w:val="24"/>
        </w:rPr>
        <w:t>Spurgin et al. (2018)</w:t>
      </w:r>
      <w:r w:rsidR="005C529E">
        <w:rPr>
          <w:rFonts w:ascii="Times New Roman" w:hAnsi="Times New Roman" w:cs="Times New Roman"/>
          <w:sz w:val="24"/>
          <w:szCs w:val="24"/>
        </w:rPr>
        <w:fldChar w:fldCharType="end"/>
      </w:r>
      <w:r w:rsidR="005C529E">
        <w:rPr>
          <w:rFonts w:ascii="Times New Roman" w:hAnsi="Times New Roman" w:cs="Times New Roman"/>
          <w:sz w:val="24"/>
          <w:szCs w:val="24"/>
        </w:rPr>
        <w:t xml:space="preserve"> </w:t>
      </w:r>
      <w:r w:rsidR="00926D1D">
        <w:rPr>
          <w:rFonts w:ascii="Times New Roman" w:hAnsi="Times New Roman" w:cs="Times New Roman"/>
          <w:sz w:val="24"/>
          <w:szCs w:val="24"/>
        </w:rPr>
        <w:t>found weak evidence for a negative effect of population density</w:t>
      </w:r>
      <w:r w:rsidR="003C30D4">
        <w:rPr>
          <w:rFonts w:ascii="Times New Roman" w:hAnsi="Times New Roman" w:cs="Times New Roman"/>
          <w:sz w:val="24"/>
          <w:szCs w:val="24"/>
        </w:rPr>
        <w:t xml:space="preserve"> </w:t>
      </w:r>
      <w:r w:rsidR="00926D1D">
        <w:rPr>
          <w:rFonts w:ascii="Times New Roman" w:hAnsi="Times New Roman" w:cs="Times New Roman"/>
          <w:sz w:val="24"/>
          <w:szCs w:val="24"/>
        </w:rPr>
        <w:t xml:space="preserve">on </w:t>
      </w:r>
      <w:r w:rsidR="005A791B">
        <w:rPr>
          <w:rFonts w:ascii="Times New Roman" w:hAnsi="Times New Roman" w:cs="Times New Roman"/>
          <w:sz w:val="24"/>
          <w:szCs w:val="24"/>
        </w:rPr>
        <w:t xml:space="preserve">early-life </w:t>
      </w:r>
      <w:r w:rsidR="00926D1D">
        <w:rPr>
          <w:rFonts w:ascii="Times New Roman" w:hAnsi="Times New Roman" w:cs="Times New Roman"/>
          <w:sz w:val="24"/>
          <w:szCs w:val="24"/>
        </w:rPr>
        <w:t xml:space="preserve">TL </w:t>
      </w:r>
      <w:r w:rsidR="003C415D">
        <w:rPr>
          <w:rFonts w:ascii="Times New Roman" w:hAnsi="Times New Roman" w:cs="Times New Roman"/>
          <w:sz w:val="24"/>
          <w:szCs w:val="24"/>
        </w:rPr>
        <w:t xml:space="preserve">and </w:t>
      </w:r>
      <w:r w:rsidR="005A791B">
        <w:rPr>
          <w:rFonts w:ascii="Times New Roman" w:hAnsi="Times New Roman" w:cs="Times New Roman"/>
          <w:sz w:val="24"/>
          <w:szCs w:val="24"/>
        </w:rPr>
        <w:t>telomere</w:t>
      </w:r>
      <w:r w:rsidR="003C415D">
        <w:rPr>
          <w:rFonts w:ascii="Times New Roman" w:hAnsi="Times New Roman" w:cs="Times New Roman"/>
          <w:sz w:val="24"/>
          <w:szCs w:val="24"/>
        </w:rPr>
        <w:t xml:space="preserve"> attrition </w:t>
      </w:r>
      <w:r w:rsidR="00926D1D">
        <w:rPr>
          <w:rFonts w:ascii="Times New Roman" w:hAnsi="Times New Roman" w:cs="Times New Roman"/>
          <w:sz w:val="24"/>
          <w:szCs w:val="24"/>
        </w:rPr>
        <w:t xml:space="preserve">in </w:t>
      </w:r>
      <w:r w:rsidR="00C264F2">
        <w:rPr>
          <w:rFonts w:ascii="Times New Roman" w:hAnsi="Times New Roman" w:cs="Times New Roman"/>
          <w:sz w:val="24"/>
          <w:szCs w:val="24"/>
        </w:rPr>
        <w:t xml:space="preserve">an island population </w:t>
      </w:r>
      <w:r w:rsidR="00876258">
        <w:rPr>
          <w:rFonts w:ascii="Times New Roman" w:hAnsi="Times New Roman" w:cs="Times New Roman"/>
          <w:sz w:val="24"/>
          <w:szCs w:val="24"/>
        </w:rPr>
        <w:t xml:space="preserve">of </w:t>
      </w:r>
      <w:r w:rsidR="00926D1D" w:rsidRPr="00926D1D">
        <w:rPr>
          <w:rFonts w:ascii="Times New Roman" w:hAnsi="Times New Roman" w:cs="Times New Roman"/>
          <w:sz w:val="24"/>
          <w:szCs w:val="24"/>
        </w:rPr>
        <w:t>Seychelles warbler</w:t>
      </w:r>
      <w:r w:rsidR="00876258">
        <w:rPr>
          <w:rFonts w:ascii="Times New Roman" w:hAnsi="Times New Roman" w:cs="Times New Roman"/>
          <w:sz w:val="24"/>
          <w:szCs w:val="24"/>
        </w:rPr>
        <w:t>s</w:t>
      </w:r>
      <w:r w:rsidR="00926D1D" w:rsidRPr="00926D1D">
        <w:rPr>
          <w:rFonts w:ascii="Times New Roman" w:hAnsi="Times New Roman" w:cs="Times New Roman"/>
          <w:sz w:val="24"/>
          <w:szCs w:val="24"/>
        </w:rPr>
        <w:t xml:space="preserve"> </w:t>
      </w:r>
      <w:r w:rsidR="00B054E5">
        <w:rPr>
          <w:rFonts w:ascii="Times New Roman" w:hAnsi="Times New Roman" w:cs="Times New Roman"/>
          <w:sz w:val="24"/>
          <w:szCs w:val="24"/>
        </w:rPr>
        <w:t>(</w:t>
      </w:r>
      <w:r w:rsidR="00926D1D" w:rsidRPr="00B054E5">
        <w:rPr>
          <w:rFonts w:ascii="Times New Roman" w:hAnsi="Times New Roman" w:cs="Times New Roman"/>
          <w:i/>
          <w:iCs/>
          <w:sz w:val="24"/>
          <w:szCs w:val="24"/>
        </w:rPr>
        <w:t>Acrocephalus sechellensis</w:t>
      </w:r>
      <w:r w:rsidR="00B054E5">
        <w:rPr>
          <w:rFonts w:ascii="Times New Roman" w:hAnsi="Times New Roman" w:cs="Times New Roman"/>
          <w:sz w:val="24"/>
          <w:szCs w:val="24"/>
        </w:rPr>
        <w:t>).</w:t>
      </w:r>
      <w:r w:rsidR="00183045">
        <w:rPr>
          <w:rFonts w:ascii="Times New Roman" w:hAnsi="Times New Roman" w:cs="Times New Roman"/>
          <w:sz w:val="24"/>
          <w:szCs w:val="24"/>
        </w:rPr>
        <w:t xml:space="preserve"> T</w:t>
      </w:r>
      <w:r w:rsidR="00343AF4">
        <w:rPr>
          <w:rFonts w:ascii="Times New Roman" w:hAnsi="Times New Roman" w:cs="Times New Roman"/>
          <w:sz w:val="24"/>
          <w:szCs w:val="24"/>
        </w:rPr>
        <w:t xml:space="preserve">hey </w:t>
      </w:r>
      <w:r w:rsidR="008B7CE9">
        <w:rPr>
          <w:rFonts w:ascii="Times New Roman" w:hAnsi="Times New Roman" w:cs="Times New Roman"/>
          <w:sz w:val="24"/>
          <w:szCs w:val="24"/>
        </w:rPr>
        <w:t xml:space="preserve">also </w:t>
      </w:r>
      <w:r w:rsidR="00343AF4">
        <w:rPr>
          <w:rFonts w:ascii="Times New Roman" w:hAnsi="Times New Roman" w:cs="Times New Roman"/>
          <w:sz w:val="24"/>
          <w:szCs w:val="24"/>
        </w:rPr>
        <w:t xml:space="preserve">found that TL </w:t>
      </w:r>
      <w:r w:rsidR="00343AF4" w:rsidRPr="00343AF4">
        <w:rPr>
          <w:rFonts w:ascii="Times New Roman" w:hAnsi="Times New Roman" w:cs="Times New Roman"/>
          <w:sz w:val="24"/>
          <w:szCs w:val="24"/>
        </w:rPr>
        <w:t>was</w:t>
      </w:r>
      <w:r w:rsidR="00B2587E">
        <w:rPr>
          <w:rFonts w:ascii="Times New Roman" w:hAnsi="Times New Roman" w:cs="Times New Roman"/>
          <w:sz w:val="24"/>
          <w:szCs w:val="24"/>
        </w:rPr>
        <w:t xml:space="preserve"> </w:t>
      </w:r>
      <w:r w:rsidR="00343AF4" w:rsidRPr="00343AF4">
        <w:rPr>
          <w:rFonts w:ascii="Times New Roman" w:hAnsi="Times New Roman" w:cs="Times New Roman"/>
          <w:sz w:val="24"/>
          <w:szCs w:val="24"/>
        </w:rPr>
        <w:t xml:space="preserve">positively associated with </w:t>
      </w:r>
      <w:r w:rsidR="00183045" w:rsidRPr="00343AF4">
        <w:rPr>
          <w:rFonts w:ascii="Times New Roman" w:hAnsi="Times New Roman" w:cs="Times New Roman"/>
          <w:sz w:val="24"/>
          <w:szCs w:val="24"/>
        </w:rPr>
        <w:t>abundance</w:t>
      </w:r>
      <w:r w:rsidR="00183045">
        <w:rPr>
          <w:rFonts w:ascii="Times New Roman" w:hAnsi="Times New Roman" w:cs="Times New Roman"/>
          <w:sz w:val="24"/>
          <w:szCs w:val="24"/>
        </w:rPr>
        <w:t xml:space="preserve"> of</w:t>
      </w:r>
      <w:r w:rsidR="00183045" w:rsidRPr="00343AF4">
        <w:rPr>
          <w:rFonts w:ascii="Times New Roman" w:hAnsi="Times New Roman" w:cs="Times New Roman"/>
          <w:sz w:val="24"/>
          <w:szCs w:val="24"/>
        </w:rPr>
        <w:t xml:space="preserve"> </w:t>
      </w:r>
      <w:r w:rsidR="00343AF4" w:rsidRPr="00343AF4">
        <w:rPr>
          <w:rFonts w:ascii="Times New Roman" w:hAnsi="Times New Roman" w:cs="Times New Roman"/>
          <w:sz w:val="24"/>
          <w:szCs w:val="24"/>
        </w:rPr>
        <w:t>insect</w:t>
      </w:r>
      <w:r>
        <w:rPr>
          <w:rFonts w:ascii="Times New Roman" w:hAnsi="Times New Roman" w:cs="Times New Roman"/>
          <w:sz w:val="24"/>
          <w:szCs w:val="24"/>
        </w:rPr>
        <w:t>s</w:t>
      </w:r>
      <w:r w:rsidR="00343AF4">
        <w:rPr>
          <w:rFonts w:ascii="Times New Roman" w:hAnsi="Times New Roman" w:cs="Times New Roman"/>
          <w:sz w:val="24"/>
          <w:szCs w:val="24"/>
        </w:rPr>
        <w:t>, the main food resource for the warblers</w:t>
      </w:r>
      <w:r w:rsidR="005D4BD0">
        <w:rPr>
          <w:rFonts w:ascii="Times New Roman" w:hAnsi="Times New Roman" w:cs="Times New Roman"/>
          <w:sz w:val="24"/>
          <w:szCs w:val="24"/>
        </w:rPr>
        <w:t>, indicating that increased food availability may have masked negative effects of increased density</w:t>
      </w:r>
      <w:r w:rsidR="00FC3255">
        <w:rPr>
          <w:rFonts w:ascii="Times New Roman" w:hAnsi="Times New Roman" w:cs="Times New Roman"/>
          <w:sz w:val="24"/>
          <w:szCs w:val="24"/>
        </w:rPr>
        <w:t xml:space="preserve"> on TL</w:t>
      </w:r>
      <w:r w:rsidR="00F732EC">
        <w:rPr>
          <w:rFonts w:ascii="Times New Roman" w:hAnsi="Times New Roman" w:cs="Times New Roman"/>
          <w:sz w:val="24"/>
          <w:szCs w:val="24"/>
        </w:rPr>
        <w:t xml:space="preserve"> (</w:t>
      </w:r>
      <w:r w:rsidR="00F732EC">
        <w:rPr>
          <w:rFonts w:ascii="Times New Roman" w:hAnsi="Times New Roman" w:cs="Times New Roman"/>
          <w:sz w:val="24"/>
          <w:szCs w:val="24"/>
        </w:rPr>
        <w:fldChar w:fldCharType="begin"/>
      </w:r>
      <w:r w:rsidR="00F732EC">
        <w:rPr>
          <w:rFonts w:ascii="Times New Roman" w:hAnsi="Times New Roman" w:cs="Times New Roman"/>
          <w:sz w:val="24"/>
          <w:szCs w:val="24"/>
        </w:rPr>
        <w:instrText xml:space="preserve"> ADDIN EN.CITE &lt;EndNote&gt;&lt;Cite&gt;&lt;Author&gt;Brown&lt;/Author&gt;&lt;Year&gt;2021&lt;/Year&gt;&lt;RecNum&gt;5579&lt;/RecNum&gt;&lt;DisplayText&gt;Brown et al., 2021&lt;/DisplayText&gt;&lt;record&gt;&lt;rec-number&gt;5579&lt;/rec-number&gt;&lt;foreign-keys&gt;&lt;key app="EN" db-id="pwpstdax4tr9vher2e659051vfazwdwswrrd" timestamp="1633338822"&gt;5579&lt;/key&gt;&lt;/foreign-keys&gt;&lt;ref-type name="Journal Article"&gt;17&lt;/ref-type&gt;&lt;contributors&gt;&lt;authors&gt;&lt;author&gt;Brown, Thomas J.&lt;/author&gt;&lt;author&gt;Spurgin, Lewis G.&lt;/author&gt;&lt;author&gt;Dugdale, Hannah L.&lt;/author&gt;&lt;author&gt;Komdeur, Jan&lt;/author&gt;&lt;author&gt;Burke, Terry&lt;/author&gt;&lt;author&gt;Richardson, David S.&lt;/author&gt;&lt;/authors&gt;&lt;/contributors&gt;&lt;titles&gt;&lt;title&gt;Causes and consequences of telomere lengthening in a wild vertebrate population&lt;/title&gt;&lt;secondary-title&gt;Molecular Ecology&lt;/secondary-title&gt;&lt;/titles&gt;&lt;periodical&gt;&lt;full-title&gt;Mol Ecol&lt;/full-title&gt;&lt;abbr-1&gt;Molecular ecology&lt;/abbr-1&gt;&lt;/periodical&gt;&lt;volume&gt;n/a&lt;/volume&gt;&lt;number&gt;n/a&lt;/number&gt;&lt;keywords&gt;&lt;keyword&gt;ageing&lt;/keyword&gt;&lt;keyword&gt;biomarkers&lt;/keyword&gt;&lt;keyword&gt;life-history&lt;/keyword&gt;&lt;keyword&gt;senescence&lt;/keyword&gt;&lt;keyword&gt;stress&lt;/keyword&gt;&lt;keyword&gt;telomeres&lt;/keyword&gt;&lt;keyword&gt;vertebrates&lt;/keyword&gt;&lt;keyword&gt;wild populations&lt;/keyword&gt;&lt;/keywords&gt;&lt;dates&gt;&lt;year&gt;2021&lt;/year&gt;&lt;pub-dates&gt;&lt;date&gt;2021/07/05&lt;/date&gt;&lt;/pub-dates&gt;&lt;/dates&gt;&lt;publisher&gt;John Wiley &amp;amp; Sons, Ltd&lt;/publisher&gt;&lt;isbn&gt;0962-1083&lt;/isbn&gt;&lt;work-type&gt;https://doi.org/10.1111/mec.16059&lt;/work-type&gt;&lt;urls&gt;&lt;related-urls&gt;&lt;url&gt;https://doi.org/10.1111/mec.16059&lt;/url&gt;&lt;/related-urls&gt;&lt;/urls&gt;&lt;electronic-resource-num&gt;https://doi.org/10.1111/mec.16059&lt;/electronic-resource-num&gt;&lt;access-date&gt;2021/10/04&lt;/access-date&gt;&lt;/record&gt;&lt;/Cite&gt;&lt;/EndNote&gt;</w:instrText>
      </w:r>
      <w:r w:rsidR="00F732EC">
        <w:rPr>
          <w:rFonts w:ascii="Times New Roman" w:hAnsi="Times New Roman" w:cs="Times New Roman"/>
          <w:sz w:val="24"/>
          <w:szCs w:val="24"/>
        </w:rPr>
        <w:fldChar w:fldCharType="separate"/>
      </w:r>
      <w:r w:rsidR="00F732EC">
        <w:rPr>
          <w:rFonts w:ascii="Times New Roman" w:hAnsi="Times New Roman" w:cs="Times New Roman"/>
          <w:noProof/>
          <w:sz w:val="24"/>
          <w:szCs w:val="24"/>
        </w:rPr>
        <w:t>Brown et al., 2021</w:t>
      </w:r>
      <w:r w:rsidR="00F732EC">
        <w:rPr>
          <w:rFonts w:ascii="Times New Roman" w:hAnsi="Times New Roman" w:cs="Times New Roman"/>
          <w:sz w:val="24"/>
          <w:szCs w:val="24"/>
        </w:rPr>
        <w:fldChar w:fldCharType="end"/>
      </w:r>
      <w:r w:rsidR="00F732EC">
        <w:rPr>
          <w:rFonts w:ascii="Times New Roman" w:hAnsi="Times New Roman" w:cs="Times New Roman"/>
          <w:sz w:val="24"/>
          <w:szCs w:val="24"/>
        </w:rPr>
        <w:t>)</w:t>
      </w:r>
      <w:r w:rsidR="00343AF4">
        <w:rPr>
          <w:rFonts w:ascii="Times New Roman" w:hAnsi="Times New Roman" w:cs="Times New Roman"/>
          <w:sz w:val="24"/>
          <w:szCs w:val="24"/>
        </w:rPr>
        <w:t>.</w:t>
      </w:r>
    </w:p>
    <w:p w14:paraId="2E164E1C" w14:textId="16559909" w:rsidR="00BD7F66" w:rsidRDefault="00ED467F" w:rsidP="00C21B3C">
      <w:pPr>
        <w:spacing w:after="0" w:line="480" w:lineRule="auto"/>
        <w:ind w:firstLine="708"/>
        <w:jc w:val="both"/>
        <w:rPr>
          <w:rFonts w:ascii="Times New Roman" w:hAnsi="Times New Roman" w:cs="Times New Roman"/>
          <w:sz w:val="24"/>
          <w:szCs w:val="24"/>
        </w:rPr>
      </w:pPr>
      <w:r>
        <w:rPr>
          <w:rFonts w:ascii="Times New Roman" w:hAnsi="Times New Roman" w:cs="Times New Roman"/>
          <w:sz w:val="24"/>
          <w:szCs w:val="24"/>
        </w:rPr>
        <w:t>S</w:t>
      </w:r>
      <w:r w:rsidRPr="00086140">
        <w:rPr>
          <w:rFonts w:ascii="Times New Roman" w:hAnsi="Times New Roman" w:cs="Times New Roman"/>
          <w:sz w:val="24"/>
          <w:szCs w:val="24"/>
        </w:rPr>
        <w:t>hort telomeres may predispose individuals to opt for a faster pace-of-life</w:t>
      </w:r>
      <w:r>
        <w:rPr>
          <w:rFonts w:ascii="Times New Roman" w:hAnsi="Times New Roman" w:cs="Times New Roman"/>
          <w:sz w:val="24"/>
          <w:szCs w:val="24"/>
        </w:rPr>
        <w:t xml:space="preserve"> (</w:t>
      </w:r>
      <w:r w:rsidR="004A5E12">
        <w:rPr>
          <w:rFonts w:ascii="Times New Roman" w:hAnsi="Times New Roman" w:cs="Times New Roman"/>
          <w:sz w:val="24"/>
          <w:szCs w:val="24"/>
        </w:rPr>
        <w:fldChar w:fldCharType="begin">
          <w:fldData xml:space="preserve">PEVuZE5vdGU+PENpdGU+PEF1dGhvcj5HaXJhdWRlYXU8L0F1dGhvcj48WWVhcj4yMDE5PC9ZZWFy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</w:fldData>
        </w:fldChar>
      </w:r>
      <w:r w:rsidR="004A5E12">
        <w:rPr>
          <w:rFonts w:ascii="Times New Roman" w:hAnsi="Times New Roman" w:cs="Times New Roman"/>
          <w:sz w:val="24"/>
          <w:szCs w:val="24"/>
        </w:rPr>
        <w:instrText xml:space="preserve"> ADDIN EN.CITE </w:instrText>
      </w:r>
      <w:r w:rsidR="004A5E12">
        <w:rPr>
          <w:rFonts w:ascii="Times New Roman" w:hAnsi="Times New Roman" w:cs="Times New Roman"/>
          <w:sz w:val="24"/>
          <w:szCs w:val="24"/>
        </w:rPr>
        <w:fldChar w:fldCharType="begin">
          <w:fldData xml:space="preserve">PEVuZE5vdGU+PENpdGU+PEF1dGhvcj5HaXJhdWRlYXU8L0F1dGhvcj48WWVhcj4yMDE5PC9ZZWFy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</w:fldData>
        </w:fldChar>
      </w:r>
      <w:r w:rsidR="004A5E12">
        <w:rPr>
          <w:rFonts w:ascii="Times New Roman" w:hAnsi="Times New Roman" w:cs="Times New Roman"/>
          <w:sz w:val="24"/>
          <w:szCs w:val="24"/>
        </w:rPr>
        <w:instrText xml:space="preserve"> ADDIN EN.CITE.DATA </w:instrText>
      </w:r>
      <w:r w:rsidR="004A5E12">
        <w:rPr>
          <w:rFonts w:ascii="Times New Roman" w:hAnsi="Times New Roman" w:cs="Times New Roman"/>
          <w:sz w:val="24"/>
          <w:szCs w:val="24"/>
        </w:rPr>
      </w:r>
      <w:r w:rsidR="004A5E12">
        <w:rPr>
          <w:rFonts w:ascii="Times New Roman" w:hAnsi="Times New Roman" w:cs="Times New Roman"/>
          <w:sz w:val="24"/>
          <w:szCs w:val="24"/>
        </w:rPr>
        <w:fldChar w:fldCharType="end"/>
      </w:r>
      <w:r w:rsidR="004A5E12">
        <w:rPr>
          <w:rFonts w:ascii="Times New Roman" w:hAnsi="Times New Roman" w:cs="Times New Roman"/>
          <w:sz w:val="24"/>
          <w:szCs w:val="24"/>
        </w:rPr>
      </w:r>
      <w:r w:rsidR="004A5E12">
        <w:rPr>
          <w:rFonts w:ascii="Times New Roman" w:hAnsi="Times New Roman" w:cs="Times New Roman"/>
          <w:sz w:val="24"/>
          <w:szCs w:val="24"/>
        </w:rPr>
        <w:fldChar w:fldCharType="separate"/>
      </w:r>
      <w:r w:rsidR="004A5E12">
        <w:rPr>
          <w:rFonts w:ascii="Times New Roman" w:hAnsi="Times New Roman" w:cs="Times New Roman"/>
          <w:noProof/>
          <w:sz w:val="24"/>
          <w:szCs w:val="24"/>
        </w:rPr>
        <w:t>Giraudeau et al., 2019a</w:t>
      </w:r>
      <w:r w:rsidR="004A5E12">
        <w:rPr>
          <w:rFonts w:ascii="Times New Roman" w:hAnsi="Times New Roman" w:cs="Times New Roman"/>
          <w:sz w:val="24"/>
          <w:szCs w:val="24"/>
        </w:rPr>
        <w:fldChar w:fldCharType="end"/>
      </w:r>
      <w:r w:rsidRPr="00ED467F">
        <w:rPr>
          <w:rFonts w:ascii="Times New Roman" w:hAnsi="Times New Roman" w:cs="Times New Roman"/>
          <w:sz w:val="24"/>
          <w:szCs w:val="24"/>
        </w:rPr>
        <w:t>)</w:t>
      </w:r>
      <w:r w:rsidRPr="00086140">
        <w:rPr>
          <w:rFonts w:ascii="Times New Roman" w:hAnsi="Times New Roman" w:cs="Times New Roman"/>
          <w:sz w:val="24"/>
          <w:szCs w:val="24"/>
        </w:rPr>
        <w:t>, which could involve an increased probability of dispersal (</w:t>
      </w:r>
      <w:r w:rsidR="004A5E12">
        <w:rPr>
          <w:rFonts w:ascii="Times New Roman" w:hAnsi="Times New Roman" w:cs="Times New Roman"/>
          <w:sz w:val="24"/>
          <w:szCs w:val="24"/>
        </w:rPr>
        <w:fldChar w:fldCharType="begin">
          <w:fldData xml:space="preserve">PEVuZE5vdGU+PENpdGU+PEF1dGhvcj5Db3RlPC9BdXRob3I+PFllYXI+MjAxMDwvWWVhcj48UmVj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</w:fldData>
        </w:fldChar>
      </w:r>
      <w:r w:rsidR="00774442">
        <w:rPr>
          <w:rFonts w:ascii="Times New Roman" w:hAnsi="Times New Roman" w:cs="Times New Roman"/>
          <w:sz w:val="24"/>
          <w:szCs w:val="24"/>
        </w:rPr>
        <w:instrText xml:space="preserve"> ADDIN EN.CITE </w:instrText>
      </w:r>
      <w:r w:rsidR="00774442">
        <w:rPr>
          <w:rFonts w:ascii="Times New Roman" w:hAnsi="Times New Roman" w:cs="Times New Roman"/>
          <w:sz w:val="24"/>
          <w:szCs w:val="24"/>
        </w:rPr>
        <w:fldChar w:fldCharType="begin">
          <w:fldData xml:space="preserve">PEVuZE5vdGU+PENpdGU+PEF1dGhvcj5Db3RlPC9BdXRob3I+PFllYXI+MjAxMDwvWWVhcj48UmVj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</w:fldData>
        </w:fldChar>
      </w:r>
      <w:r w:rsidR="00774442">
        <w:rPr>
          <w:rFonts w:ascii="Times New Roman" w:hAnsi="Times New Roman" w:cs="Times New Roman"/>
          <w:sz w:val="24"/>
          <w:szCs w:val="24"/>
        </w:rPr>
        <w:instrText xml:space="preserve"> ADDIN EN.CITE.DATA </w:instrText>
      </w:r>
      <w:r w:rsidR="00774442">
        <w:rPr>
          <w:rFonts w:ascii="Times New Roman" w:hAnsi="Times New Roman" w:cs="Times New Roman"/>
          <w:sz w:val="24"/>
          <w:szCs w:val="24"/>
        </w:rPr>
      </w:r>
      <w:r w:rsidR="00774442">
        <w:rPr>
          <w:rFonts w:ascii="Times New Roman" w:hAnsi="Times New Roman" w:cs="Times New Roman"/>
          <w:sz w:val="24"/>
          <w:szCs w:val="24"/>
        </w:rPr>
        <w:fldChar w:fldCharType="end"/>
      </w:r>
      <w:r w:rsidR="004A5E12">
        <w:rPr>
          <w:rFonts w:ascii="Times New Roman" w:hAnsi="Times New Roman" w:cs="Times New Roman"/>
          <w:sz w:val="24"/>
          <w:szCs w:val="24"/>
        </w:rPr>
      </w:r>
      <w:r w:rsidR="004A5E12">
        <w:rPr>
          <w:rFonts w:ascii="Times New Roman" w:hAnsi="Times New Roman" w:cs="Times New Roman"/>
          <w:sz w:val="24"/>
          <w:szCs w:val="24"/>
        </w:rPr>
        <w:fldChar w:fldCharType="separate"/>
      </w:r>
      <w:r w:rsidR="00774442">
        <w:rPr>
          <w:rFonts w:ascii="Times New Roman" w:hAnsi="Times New Roman" w:cs="Times New Roman"/>
          <w:noProof/>
          <w:sz w:val="24"/>
          <w:szCs w:val="24"/>
        </w:rPr>
        <w:t>Cote et al., 2010; Dingemanse et al., 2020</w:t>
      </w:r>
      <w:r w:rsidR="004A5E12">
        <w:rPr>
          <w:rFonts w:ascii="Times New Roman" w:hAnsi="Times New Roman" w:cs="Times New Roman"/>
          <w:sz w:val="24"/>
          <w:szCs w:val="24"/>
        </w:rPr>
        <w:fldChar w:fldCharType="end"/>
      </w:r>
      <w:r w:rsidRPr="00086140">
        <w:rPr>
          <w:rFonts w:ascii="Times New Roman" w:hAnsi="Times New Roman" w:cs="Times New Roman"/>
          <w:sz w:val="24"/>
          <w:szCs w:val="24"/>
        </w:rPr>
        <w:t xml:space="preserve">). </w:t>
      </w:r>
      <w:r>
        <w:rPr>
          <w:rFonts w:ascii="Times New Roman" w:hAnsi="Times New Roman" w:cs="Times New Roman"/>
          <w:sz w:val="24"/>
          <w:szCs w:val="24"/>
        </w:rPr>
        <w:t>A</w:t>
      </w:r>
      <w:r w:rsidRPr="00086140">
        <w:rPr>
          <w:rFonts w:ascii="Times New Roman" w:hAnsi="Times New Roman" w:cs="Times New Roman"/>
          <w:sz w:val="24"/>
          <w:szCs w:val="24"/>
        </w:rPr>
        <w:t xml:space="preserve">lternatively, TL </w:t>
      </w:r>
      <w:r>
        <w:rPr>
          <w:rFonts w:ascii="Times New Roman" w:hAnsi="Times New Roman" w:cs="Times New Roman"/>
          <w:sz w:val="24"/>
          <w:szCs w:val="24"/>
        </w:rPr>
        <w:t>may act as a</w:t>
      </w:r>
      <w:r w:rsidRPr="00086140">
        <w:rPr>
          <w:rFonts w:ascii="Times New Roman" w:hAnsi="Times New Roman" w:cs="Times New Roman"/>
          <w:sz w:val="24"/>
          <w:szCs w:val="24"/>
        </w:rPr>
        <w:t xml:space="preserve"> cue that tracks features of the surroundings, such as changes in the environment (</w:t>
      </w:r>
      <w:r>
        <w:rPr>
          <w:rFonts w:ascii="Times New Roman" w:hAnsi="Times New Roman" w:cs="Times New Roman"/>
          <w:sz w:val="24"/>
          <w:szCs w:val="24"/>
        </w:rPr>
        <w:t xml:space="preserve">e.g. </w:t>
      </w:r>
      <w:r w:rsidRPr="00086140">
        <w:rPr>
          <w:rFonts w:ascii="Times New Roman" w:hAnsi="Times New Roman" w:cs="Times New Roman"/>
          <w:sz w:val="24"/>
          <w:szCs w:val="24"/>
        </w:rPr>
        <w:t xml:space="preserve">weather </w:t>
      </w:r>
      <w:r w:rsidR="00D75118">
        <w:rPr>
          <w:rFonts w:ascii="Times New Roman" w:hAnsi="Times New Roman" w:cs="Times New Roman"/>
          <w:sz w:val="24"/>
          <w:szCs w:val="24"/>
        </w:rPr>
        <w:t xml:space="preserve">conditions </w:t>
      </w:r>
      <w:r w:rsidRPr="00086140">
        <w:rPr>
          <w:rFonts w:ascii="Times New Roman" w:hAnsi="Times New Roman" w:cs="Times New Roman"/>
          <w:sz w:val="24"/>
          <w:szCs w:val="24"/>
        </w:rPr>
        <w:t>and food availability) or demographic changes (</w:t>
      </w:r>
      <w:r>
        <w:rPr>
          <w:rFonts w:ascii="Times New Roman" w:hAnsi="Times New Roman" w:cs="Times New Roman"/>
          <w:sz w:val="24"/>
          <w:szCs w:val="24"/>
        </w:rPr>
        <w:t xml:space="preserve">e.g. </w:t>
      </w:r>
      <w:r w:rsidRPr="00086140">
        <w:rPr>
          <w:rFonts w:ascii="Times New Roman" w:hAnsi="Times New Roman" w:cs="Times New Roman"/>
          <w:sz w:val="24"/>
          <w:szCs w:val="24"/>
        </w:rPr>
        <w:t xml:space="preserve">population density) that </w:t>
      </w:r>
      <w:r>
        <w:rPr>
          <w:rFonts w:ascii="Times New Roman" w:hAnsi="Times New Roman" w:cs="Times New Roman"/>
          <w:sz w:val="24"/>
          <w:szCs w:val="24"/>
        </w:rPr>
        <w:t xml:space="preserve">could </w:t>
      </w:r>
      <w:r w:rsidRPr="00086140">
        <w:rPr>
          <w:rFonts w:ascii="Times New Roman" w:hAnsi="Times New Roman" w:cs="Times New Roman"/>
          <w:sz w:val="24"/>
          <w:szCs w:val="24"/>
        </w:rPr>
        <w:t>influence dispersal.</w:t>
      </w:r>
      <w:r w:rsidR="00F02A6B" w:rsidRPr="00F02A6B">
        <w:rPr>
          <w:rFonts w:ascii="Times New Roman" w:hAnsi="Times New Roman" w:cs="Times New Roman"/>
          <w:sz w:val="24"/>
          <w:szCs w:val="24"/>
        </w:rPr>
        <w:t xml:space="preserve"> </w:t>
      </w:r>
      <w:r w:rsidR="00E11A2B">
        <w:rPr>
          <w:rFonts w:ascii="Times New Roman" w:hAnsi="Times New Roman" w:cs="Times New Roman"/>
          <w:sz w:val="24"/>
          <w:szCs w:val="24"/>
        </w:rPr>
        <w:t>Thus</w:t>
      </w:r>
      <w:r w:rsidR="00F02A6B" w:rsidRPr="00086140">
        <w:rPr>
          <w:rFonts w:ascii="Times New Roman" w:hAnsi="Times New Roman" w:cs="Times New Roman"/>
          <w:sz w:val="24"/>
          <w:szCs w:val="24"/>
        </w:rPr>
        <w:t xml:space="preserve">, individuals with long telomeres may be less likely to disperse, if long telomeres are an </w:t>
      </w:r>
      <w:r w:rsidR="00DC78CF">
        <w:rPr>
          <w:rFonts w:ascii="Times New Roman" w:hAnsi="Times New Roman" w:cs="Times New Roman"/>
          <w:sz w:val="24"/>
          <w:szCs w:val="24"/>
        </w:rPr>
        <w:t xml:space="preserve">internal state </w:t>
      </w:r>
      <w:r w:rsidR="00F02A6B" w:rsidRPr="00086140">
        <w:rPr>
          <w:rFonts w:ascii="Times New Roman" w:hAnsi="Times New Roman" w:cs="Times New Roman"/>
          <w:sz w:val="24"/>
          <w:szCs w:val="24"/>
        </w:rPr>
        <w:t>indicator of an overall benign habitat (mild weather</w:t>
      </w:r>
      <w:r w:rsidR="00D75118">
        <w:rPr>
          <w:rFonts w:ascii="Times New Roman" w:hAnsi="Times New Roman" w:cs="Times New Roman"/>
          <w:sz w:val="24"/>
          <w:szCs w:val="24"/>
        </w:rPr>
        <w:t xml:space="preserve"> conditions</w:t>
      </w:r>
      <w:r w:rsidR="00F02A6B" w:rsidRPr="00086140">
        <w:rPr>
          <w:rFonts w:ascii="Times New Roman" w:hAnsi="Times New Roman" w:cs="Times New Roman"/>
          <w:sz w:val="24"/>
          <w:szCs w:val="24"/>
        </w:rPr>
        <w:t>, abundant food resources</w:t>
      </w:r>
      <w:r w:rsidR="007B1D98">
        <w:rPr>
          <w:rFonts w:ascii="Times New Roman" w:hAnsi="Times New Roman" w:cs="Times New Roman"/>
          <w:sz w:val="24"/>
          <w:szCs w:val="24"/>
        </w:rPr>
        <w:t>,</w:t>
      </w:r>
      <w:r w:rsidR="00F02A6B" w:rsidRPr="00086140">
        <w:rPr>
          <w:rFonts w:ascii="Times New Roman" w:hAnsi="Times New Roman" w:cs="Times New Roman"/>
          <w:sz w:val="24"/>
          <w:szCs w:val="24"/>
        </w:rPr>
        <w:t xml:space="preserve"> </w:t>
      </w:r>
      <w:r w:rsidR="00F02A6B">
        <w:rPr>
          <w:rFonts w:ascii="Times New Roman" w:hAnsi="Times New Roman" w:cs="Times New Roman"/>
          <w:sz w:val="24"/>
          <w:szCs w:val="24"/>
        </w:rPr>
        <w:t>or</w:t>
      </w:r>
      <w:r w:rsidR="00F02A6B" w:rsidRPr="00086140">
        <w:rPr>
          <w:rFonts w:ascii="Times New Roman" w:hAnsi="Times New Roman" w:cs="Times New Roman"/>
          <w:sz w:val="24"/>
          <w:szCs w:val="24"/>
        </w:rPr>
        <w:t xml:space="preserve"> low competition</w:t>
      </w:r>
      <w:r w:rsidR="001627EE">
        <w:rPr>
          <w:rFonts w:ascii="Times New Roman" w:hAnsi="Times New Roman" w:cs="Times New Roman"/>
          <w:sz w:val="24"/>
          <w:szCs w:val="24"/>
        </w:rPr>
        <w:t xml:space="preserve">, </w:t>
      </w:r>
      <w:r w:rsidR="004A5E12">
        <w:rPr>
          <w:rFonts w:ascii="Times New Roman" w:hAnsi="Times New Roman" w:cs="Times New Roman"/>
          <w:sz w:val="24"/>
          <w:szCs w:val="24"/>
        </w:rPr>
        <w:fldChar w:fldCharType="begin"/>
      </w:r>
      <w:r w:rsidR="004A5E12">
        <w:rPr>
          <w:rFonts w:ascii="Times New Roman" w:hAnsi="Times New Roman" w:cs="Times New Roman"/>
          <w:sz w:val="24"/>
          <w:szCs w:val="24"/>
        </w:rPr>
        <w:instrText xml:space="preserve"> ADDIN EN.CITE &lt;EndNote&gt;&lt;Cite&gt;&lt;Author&gt;Wilbourn&lt;/Author&gt;&lt;Year&gt;2017&lt;/Year&gt;&lt;RecNum&gt;3885&lt;/RecNum&gt;&lt;DisplayText&gt;Wilbourn et al., 2017&lt;/DisplayText&gt;&lt;record&gt;&lt;rec-number&gt;3885&lt;/rec-number&gt;&lt;foreign-keys&gt;&lt;key app="EN" db-id="pwpstdax4tr9vher2e659051vfazwdwswrrd" timestamp="1590484370"&gt;3885&lt;/key&gt;&lt;/foreign-keys&gt;&lt;ref-type name="Journal Article"&gt;17&lt;/ref-type&gt;&lt;contributors&gt;&lt;authors&gt;&lt;author&gt;Wilbourn, Rachael V.&lt;/author&gt;&lt;author&gt;Froy, Hannah&lt;/author&gt;&lt;author&gt;McManus, Marie-Christina&lt;/author&gt;&lt;author&gt;Cheynel, Louise&lt;/author&gt;&lt;author&gt;Gaillard, Jean-Michel&lt;/author&gt;&lt;author&gt;Gilot-Fromont, Emmanuelle&lt;/author&gt;&lt;author&gt;Regis, Corinne&lt;/author&gt;&lt;author&gt;Rey, Benjamin&lt;/author&gt;&lt;author&gt;Pellerin, Maryline&lt;/author&gt;&lt;author&gt;Lemaître, Jean-François&lt;/author&gt;&lt;author&gt;Nussey, Daniel H.&lt;/author&gt;&lt;/authors&gt;&lt;/contributors&gt;&lt;titles&gt;&lt;title&gt;Age-dependent associations between telomere length and environmental conditions in roe deer&lt;/title&gt;&lt;secondary-title&gt;Biology letters&lt;/secondary-title&gt;&lt;/titles&gt;&lt;pages&gt;20170434&lt;/pages&gt;&lt;volume&gt;13&lt;/volume&gt;&lt;number&gt;9&lt;/number&gt;&lt;edition&gt;2017/09/27&lt;/edition&gt;&lt;dates&gt;&lt;year&gt;2017&lt;/year&gt;&lt;/dates&gt;&lt;publisher&gt;The Royal Society&lt;/publisher&gt;&lt;isbn&gt;1744-957X&amp;#xD;1744-9561&lt;/isbn&gt;&lt;accession-num&gt;28954855&lt;/accession-num&gt;&lt;urls&gt;&lt;related-urls&gt;&lt;url&gt;https://www.ncbi.nlm.nih.gov/pubmed/28954855&lt;/url&gt;&lt;url&gt;https://www.ncbi.nlm.nih.gov/pmc/PMC5627176/&lt;/url&gt;&lt;url&gt;https://www.ncbi.nlm.nih.gov/pmc/articles/PMC5627176/pdf/rsbl20170434.pdf&lt;/url&gt;&lt;/related-urls&gt;&lt;/urls&gt;&lt;electronic-resource-num&gt;10.1098/rsbl.2017.0434&lt;/electronic-resource-num&gt;&lt;remote-database-name&gt;PubMed&lt;/remote-database-name&gt;&lt;/record&gt;&lt;/Cite&gt;&lt;/EndNote&gt;</w:instrText>
      </w:r>
      <w:r w:rsidR="004A5E12">
        <w:rPr>
          <w:rFonts w:ascii="Times New Roman" w:hAnsi="Times New Roman" w:cs="Times New Roman"/>
          <w:sz w:val="24"/>
          <w:szCs w:val="24"/>
        </w:rPr>
        <w:fldChar w:fldCharType="separate"/>
      </w:r>
      <w:r w:rsidR="004A5E12">
        <w:rPr>
          <w:rFonts w:ascii="Times New Roman" w:hAnsi="Times New Roman" w:cs="Times New Roman"/>
          <w:noProof/>
          <w:sz w:val="24"/>
          <w:szCs w:val="24"/>
        </w:rPr>
        <w:t>Wilbourn et al., 2017</w:t>
      </w:r>
      <w:r w:rsidR="004A5E12">
        <w:rPr>
          <w:rFonts w:ascii="Times New Roman" w:hAnsi="Times New Roman" w:cs="Times New Roman"/>
          <w:sz w:val="24"/>
          <w:szCs w:val="24"/>
        </w:rPr>
        <w:fldChar w:fldCharType="end"/>
      </w:r>
      <w:r w:rsidR="00F02A6B" w:rsidRPr="00086140">
        <w:rPr>
          <w:rFonts w:ascii="Times New Roman" w:hAnsi="Times New Roman" w:cs="Times New Roman"/>
          <w:sz w:val="24"/>
          <w:szCs w:val="24"/>
        </w:rPr>
        <w:t xml:space="preserve">), which </w:t>
      </w:r>
      <w:r w:rsidR="00F02A6B">
        <w:rPr>
          <w:rFonts w:ascii="Times New Roman" w:hAnsi="Times New Roman" w:cs="Times New Roman"/>
          <w:sz w:val="24"/>
          <w:szCs w:val="24"/>
        </w:rPr>
        <w:t>may</w:t>
      </w:r>
      <w:r w:rsidR="00F02A6B" w:rsidRPr="00086140">
        <w:rPr>
          <w:rFonts w:ascii="Times New Roman" w:hAnsi="Times New Roman" w:cs="Times New Roman"/>
          <w:sz w:val="24"/>
          <w:szCs w:val="24"/>
        </w:rPr>
        <w:t xml:space="preserve"> not induce </w:t>
      </w:r>
      <w:r w:rsidR="00FD031F">
        <w:rPr>
          <w:rFonts w:ascii="Times New Roman" w:hAnsi="Times New Roman" w:cs="Times New Roman"/>
          <w:sz w:val="24"/>
          <w:szCs w:val="24"/>
        </w:rPr>
        <w:t>emigration</w:t>
      </w:r>
      <w:r w:rsidR="00F02A6B">
        <w:rPr>
          <w:rFonts w:ascii="Times New Roman" w:hAnsi="Times New Roman" w:cs="Times New Roman"/>
          <w:sz w:val="24"/>
          <w:szCs w:val="24"/>
        </w:rPr>
        <w:t xml:space="preserve"> (</w:t>
      </w:r>
      <w:r w:rsidR="004A5E12">
        <w:rPr>
          <w:rFonts w:ascii="Times New Roman" w:hAnsi="Times New Roman" w:cs="Times New Roman"/>
          <w:sz w:val="24"/>
          <w:szCs w:val="24"/>
        </w:rPr>
        <w:fldChar w:fldCharType="begin"/>
      </w:r>
      <w:r w:rsidR="004A5E12">
        <w:rPr>
          <w:rFonts w:ascii="Times New Roman" w:hAnsi="Times New Roman" w:cs="Times New Roman"/>
          <w:sz w:val="24"/>
          <w:szCs w:val="24"/>
        </w:rPr>
        <w:instrText xml:space="preserve"> ADDIN EN.CITE &lt;EndNote&gt;&lt;Cite&gt;&lt;Author&gt;Lin&lt;/Author&gt;&lt;Year&gt;2001&lt;/Year&gt;&lt;RecNum&gt;4546&lt;/RecNum&gt;&lt;DisplayText&gt;Lin &amp;amp; Batzli, 2001&lt;/DisplayText&gt;&lt;record&gt;&lt;rec-number&gt;4546&lt;/rec-number&gt;&lt;foreign-keys&gt;&lt;key app="EN" db-id="pwpstdax4tr9vher2e659051vfazwdwswrrd" timestamp="1612094392"&gt;4546&lt;/key&gt;&lt;/foreign-keys&gt;&lt;ref-type name="Journal Article"&gt;17&lt;/ref-type&gt;&lt;contributors&gt;&lt;authors&gt;&lt;author&gt;Lin, Yu-Teh K.&lt;/author&gt;&lt;author&gt;Batzli, George O.&lt;/author&gt;&lt;/authors&gt;&lt;/contributors&gt;&lt;titles&gt;&lt;title&gt;The influence of habitat quality on dispersal, demography, and population dynamics of voles&lt;/title&gt;&lt;secondary-title&gt;Ecological Monographs&lt;/secondary-title&gt;&lt;/titles&gt;&lt;periodical&gt;&lt;full-title&gt;Ecological Monographs&lt;/full-title&gt;&lt;/periodical&gt;&lt;pages&gt;245-275&lt;/pages&gt;&lt;volume&gt;71&lt;/volume&gt;&lt;number&gt;2&lt;/number&gt;&lt;keywords&gt;&lt;keyword&gt;balanced dispersal&lt;/keyword&gt;&lt;keyword&gt;demography&lt;/keyword&gt;&lt;keyword&gt;density-dependent dispersal&lt;/keyword&gt;&lt;keyword&gt;growth-dependent dispersal&lt;/keyword&gt;&lt;keyword&gt;ideal despotic habitat selection&lt;/keyword&gt;&lt;keyword&gt;ideal free habitat selection&lt;/keyword&gt;&lt;keyword&gt;meadow voles&lt;/keyword&gt;&lt;keyword&gt;Microtus ochrogaster&lt;/keyword&gt;&lt;keyword&gt;Microtus pennsylvanicus&lt;/keyword&gt;&lt;keyword&gt;population dynamics&lt;/keyword&gt;&lt;keyword&gt;population regulation&lt;/keyword&gt;&lt;keyword&gt;prairie voles&lt;/keyword&gt;&lt;/keywords&gt;&lt;dates&gt;&lt;year&gt;2001&lt;/year&gt;&lt;pub-dates&gt;&lt;date&gt;2001/05/01&lt;/date&gt;&lt;/pub-dates&gt;&lt;/dates&gt;&lt;publisher&gt;John Wiley &amp;amp; Sons, Ltd&lt;/publisher&gt;&lt;isbn&gt;0012-9615&lt;/isbn&gt;&lt;work-type&gt;https://doi.org/10.1890/0012-9615(2001)071 0245:TIOHQO 2.0.CO;2&lt;/work-type&gt;&lt;urls&gt;&lt;related-urls&gt;&lt;url&gt;https://doi.org/10.1890/0012-9615(2001)071[0245:TIOHQO]2.0.CO;2&lt;/url&gt;&lt;/related-urls&gt;&lt;/urls&gt;&lt;electronic-resource-num&gt;https://doi.org/10.1890/0012-9615(2001)071[0245:TIOHQO]2.0.CO;2&lt;/electronic-resource-num&gt;&lt;access-date&gt;2021/01/31&lt;/access-date&gt;&lt;/record&gt;&lt;/Cite&gt;&lt;/EndNote&gt;</w:instrText>
      </w:r>
      <w:r w:rsidR="004A5E12">
        <w:rPr>
          <w:rFonts w:ascii="Times New Roman" w:hAnsi="Times New Roman" w:cs="Times New Roman"/>
          <w:sz w:val="24"/>
          <w:szCs w:val="24"/>
        </w:rPr>
        <w:fldChar w:fldCharType="separate"/>
      </w:r>
      <w:r w:rsidR="004A5E12">
        <w:rPr>
          <w:rFonts w:ascii="Times New Roman" w:hAnsi="Times New Roman" w:cs="Times New Roman"/>
          <w:noProof/>
          <w:sz w:val="24"/>
          <w:szCs w:val="24"/>
        </w:rPr>
        <w:t>Lin &amp; Batzli, 2001</w:t>
      </w:r>
      <w:r w:rsidR="004A5E12">
        <w:rPr>
          <w:rFonts w:ascii="Times New Roman" w:hAnsi="Times New Roman" w:cs="Times New Roman"/>
          <w:sz w:val="24"/>
          <w:szCs w:val="24"/>
        </w:rPr>
        <w:fldChar w:fldCharType="end"/>
      </w:r>
      <w:r w:rsidR="00F02A6B">
        <w:rPr>
          <w:rFonts w:ascii="Times New Roman" w:hAnsi="Times New Roman" w:cs="Times New Roman"/>
          <w:sz w:val="24"/>
          <w:szCs w:val="24"/>
        </w:rPr>
        <w:t>)</w:t>
      </w:r>
      <w:r w:rsidR="00F02A6B" w:rsidRPr="00086140">
        <w:rPr>
          <w:rFonts w:ascii="Times New Roman" w:hAnsi="Times New Roman" w:cs="Times New Roman"/>
          <w:sz w:val="24"/>
          <w:szCs w:val="24"/>
        </w:rPr>
        <w:t xml:space="preserve">. </w:t>
      </w:r>
      <w:r w:rsidR="001E1DD4">
        <w:rPr>
          <w:rFonts w:ascii="Times New Roman" w:hAnsi="Times New Roman" w:cs="Times New Roman"/>
          <w:sz w:val="24"/>
          <w:szCs w:val="24"/>
        </w:rPr>
        <w:t>However, if dispersal is condition-dependent</w:t>
      </w:r>
      <w:r w:rsidR="00D65348">
        <w:rPr>
          <w:rFonts w:ascii="Times New Roman" w:hAnsi="Times New Roman" w:cs="Times New Roman"/>
          <w:sz w:val="24"/>
          <w:szCs w:val="24"/>
        </w:rPr>
        <w:t xml:space="preserve"> </w:t>
      </w:r>
      <w:r w:rsidR="00D65348" w:rsidRPr="00D65348">
        <w:rPr>
          <w:rFonts w:ascii="Times New Roman" w:hAnsi="Times New Roman" w:cs="Times New Roman"/>
          <w:sz w:val="24"/>
          <w:szCs w:val="24"/>
        </w:rPr>
        <w:t>(</w:t>
      </w:r>
      <w:r w:rsidR="004A5E12">
        <w:rPr>
          <w:rFonts w:ascii="Times New Roman" w:hAnsi="Times New Roman" w:cs="Times New Roman"/>
          <w:sz w:val="24"/>
          <w:szCs w:val="24"/>
        </w:rPr>
        <w:fldChar w:fldCharType="begin"/>
      </w:r>
      <w:r w:rsidR="004A5E12">
        <w:rPr>
          <w:rFonts w:ascii="Times New Roman" w:hAnsi="Times New Roman" w:cs="Times New Roman"/>
          <w:sz w:val="24"/>
          <w:szCs w:val="24"/>
        </w:rPr>
        <w:instrText xml:space="preserve"> ADDIN EN.CITE &lt;EndNote&gt;&lt;Cite&gt;&lt;Author&gt;Ims&lt;/Author&gt;&lt;Year&gt;2001&lt;/Year&gt;&lt;RecNum&gt;4545&lt;/RecNum&gt;&lt;DisplayText&gt;Ims &amp;amp; Hjermann, 2001&lt;/DisplayText&gt;&lt;record&gt;&lt;rec-number&gt;4545&lt;/rec-number&gt;&lt;foreign-keys&gt;&lt;key app="EN" db-id="pwpstdax4tr9vher2e659051vfazwdwswrrd" timestamp="1612093887"&gt;4545&lt;/key&gt;&lt;/foreign-keys&gt;&lt;ref-type name="Book"&gt;6&lt;/ref-type&gt;&lt;contributors&gt;&lt;authors&gt;&lt;author&gt;Ims, Rolf A&lt;/author&gt;&lt;author&gt;Hjermann, D. O.&lt;/author&gt;&lt;/authors&gt;&lt;secondary-authors&gt;&lt;author&gt;Clobert, J.&lt;/author&gt;&lt;author&gt;Danchin, E. &lt;/author&gt;&lt;author&gt;Dhondt, A.A. &lt;/author&gt;&lt;author&gt;Nichos, J.D.&lt;/author&gt;&lt;/secondary-authors&gt;&lt;/contributors&gt;&lt;titles&gt;&lt;title&gt;Condition-dependent dispersal&lt;/title&gt;&lt;secondary-title&gt;Dispersal&lt;/secondary-title&gt;&lt;/titles&gt;&lt;periodical&gt;&lt;full-title&gt;Dispersal&lt;/full-title&gt;&lt;/periodical&gt;&lt;dates&gt;&lt;year&gt;2001&lt;/year&gt;&lt;/dates&gt;&lt;pub-location&gt;New York&lt;/pub-location&gt;&lt;publisher&gt;Oxford University Press&lt;/publisher&gt;&lt;urls&gt;&lt;/urls&gt;&lt;/record&gt;&lt;/Cite&gt;&lt;/EndNote&gt;</w:instrText>
      </w:r>
      <w:r w:rsidR="004A5E12">
        <w:rPr>
          <w:rFonts w:ascii="Times New Roman" w:hAnsi="Times New Roman" w:cs="Times New Roman"/>
          <w:sz w:val="24"/>
          <w:szCs w:val="24"/>
        </w:rPr>
        <w:fldChar w:fldCharType="separate"/>
      </w:r>
      <w:r w:rsidR="004A5E12">
        <w:rPr>
          <w:rFonts w:ascii="Times New Roman" w:hAnsi="Times New Roman" w:cs="Times New Roman"/>
          <w:noProof/>
          <w:sz w:val="24"/>
          <w:szCs w:val="24"/>
        </w:rPr>
        <w:t>Ims &amp; Hjermann, 2001</w:t>
      </w:r>
      <w:r w:rsidR="004A5E12">
        <w:rPr>
          <w:rFonts w:ascii="Times New Roman" w:hAnsi="Times New Roman" w:cs="Times New Roman"/>
          <w:sz w:val="24"/>
          <w:szCs w:val="24"/>
        </w:rPr>
        <w:fldChar w:fldCharType="end"/>
      </w:r>
      <w:r w:rsidR="00D65348" w:rsidRPr="00D65348">
        <w:rPr>
          <w:rFonts w:ascii="Times New Roman" w:hAnsi="Times New Roman" w:cs="Times New Roman"/>
          <w:sz w:val="24"/>
          <w:szCs w:val="24"/>
        </w:rPr>
        <w:t>)</w:t>
      </w:r>
      <w:r w:rsidR="001E1DD4">
        <w:rPr>
          <w:rFonts w:ascii="Times New Roman" w:hAnsi="Times New Roman" w:cs="Times New Roman"/>
          <w:sz w:val="24"/>
          <w:szCs w:val="24"/>
        </w:rPr>
        <w:t xml:space="preserve">, and </w:t>
      </w:r>
      <w:r w:rsidR="00FB6B3A">
        <w:rPr>
          <w:rFonts w:ascii="Times New Roman" w:hAnsi="Times New Roman" w:cs="Times New Roman"/>
          <w:sz w:val="24"/>
          <w:szCs w:val="24"/>
        </w:rPr>
        <w:t>the telomere–survival relationship is causal</w:t>
      </w:r>
      <w:r w:rsidR="000D59F0">
        <w:rPr>
          <w:rFonts w:ascii="Times New Roman" w:hAnsi="Times New Roman" w:cs="Times New Roman"/>
          <w:sz w:val="24"/>
          <w:szCs w:val="24"/>
        </w:rPr>
        <w:t xml:space="preserve"> (</w:t>
      </w:r>
      <w:r w:rsidR="004A5E12">
        <w:rPr>
          <w:rFonts w:ascii="Times New Roman" w:hAnsi="Times New Roman" w:cs="Times New Roman"/>
          <w:sz w:val="24"/>
          <w:szCs w:val="24"/>
        </w:rPr>
        <w:fldChar w:fldCharType="begin">
          <w:fldData xml:space="preserve">PEVuZE5vdGU+PENpdGU+PEF1dGhvcj5XaWxib3VybjwvQXV0aG9yPjxZZWFyPjIwMTg8L1llYXI+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==
</w:fldData>
        </w:fldChar>
      </w:r>
      <w:r w:rsidR="007F4391">
        <w:rPr>
          <w:rFonts w:ascii="Times New Roman" w:hAnsi="Times New Roman" w:cs="Times New Roman"/>
          <w:sz w:val="24"/>
          <w:szCs w:val="24"/>
        </w:rPr>
        <w:instrText xml:space="preserve"> ADDIN EN.CITE </w:instrText>
      </w:r>
      <w:r w:rsidR="007F4391">
        <w:rPr>
          <w:rFonts w:ascii="Times New Roman" w:hAnsi="Times New Roman" w:cs="Times New Roman"/>
          <w:sz w:val="24"/>
          <w:szCs w:val="24"/>
        </w:rPr>
        <w:fldChar w:fldCharType="begin">
          <w:fldData xml:space="preserve">PEVuZE5vdGU+PENpdGU+PEF1dGhvcj5XaWxib3VybjwvQXV0aG9yPjxZZWFyPjIwMTg8L1llYXI+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==
</w:fldData>
        </w:fldChar>
      </w:r>
      <w:r w:rsidR="007F4391">
        <w:rPr>
          <w:rFonts w:ascii="Times New Roman" w:hAnsi="Times New Roman" w:cs="Times New Roman"/>
          <w:sz w:val="24"/>
          <w:szCs w:val="24"/>
        </w:rPr>
        <w:instrText xml:space="preserve"> ADDIN EN.CITE.DATA </w:instrText>
      </w:r>
      <w:r w:rsidR="007F4391">
        <w:rPr>
          <w:rFonts w:ascii="Times New Roman" w:hAnsi="Times New Roman" w:cs="Times New Roman"/>
          <w:sz w:val="24"/>
          <w:szCs w:val="24"/>
        </w:rPr>
      </w:r>
      <w:r w:rsidR="007F4391">
        <w:rPr>
          <w:rFonts w:ascii="Times New Roman" w:hAnsi="Times New Roman" w:cs="Times New Roman"/>
          <w:sz w:val="24"/>
          <w:szCs w:val="24"/>
        </w:rPr>
        <w:fldChar w:fldCharType="end"/>
      </w:r>
      <w:r w:rsidR="004A5E12">
        <w:rPr>
          <w:rFonts w:ascii="Times New Roman" w:hAnsi="Times New Roman" w:cs="Times New Roman"/>
          <w:sz w:val="24"/>
          <w:szCs w:val="24"/>
        </w:rPr>
      </w:r>
      <w:r w:rsidR="004A5E12">
        <w:rPr>
          <w:rFonts w:ascii="Times New Roman" w:hAnsi="Times New Roman" w:cs="Times New Roman"/>
          <w:sz w:val="24"/>
          <w:szCs w:val="24"/>
        </w:rPr>
        <w:fldChar w:fldCharType="separate"/>
      </w:r>
      <w:r w:rsidR="007F4391">
        <w:rPr>
          <w:rFonts w:ascii="Times New Roman" w:hAnsi="Times New Roman" w:cs="Times New Roman"/>
          <w:noProof/>
          <w:sz w:val="24"/>
          <w:szCs w:val="24"/>
        </w:rPr>
        <w:t>Wilbourn et al., 2018</w:t>
      </w:r>
      <w:r w:rsidR="004A5E12">
        <w:rPr>
          <w:rFonts w:ascii="Times New Roman" w:hAnsi="Times New Roman" w:cs="Times New Roman"/>
          <w:sz w:val="24"/>
          <w:szCs w:val="24"/>
        </w:rPr>
        <w:fldChar w:fldCharType="end"/>
      </w:r>
      <w:r w:rsidR="000D59F0">
        <w:rPr>
          <w:rFonts w:ascii="Times New Roman" w:hAnsi="Times New Roman" w:cs="Times New Roman"/>
          <w:sz w:val="24"/>
          <w:szCs w:val="24"/>
        </w:rPr>
        <w:t>)</w:t>
      </w:r>
      <w:r w:rsidR="000224AC">
        <w:rPr>
          <w:rFonts w:ascii="Times New Roman" w:hAnsi="Times New Roman" w:cs="Times New Roman"/>
          <w:sz w:val="24"/>
          <w:szCs w:val="24"/>
        </w:rPr>
        <w:t xml:space="preserve"> even in early life (</w:t>
      </w:r>
      <w:r w:rsidR="004A5E12">
        <w:rPr>
          <w:rFonts w:ascii="Times New Roman" w:hAnsi="Times New Roman" w:cs="Times New Roman"/>
          <w:sz w:val="24"/>
          <w:szCs w:val="24"/>
        </w:rPr>
        <w:fldChar w:fldCharType="begin">
          <w:fldData xml:space="preserve">PEVuZE5vdGU+PENpdGU+PEF1dGhvcj5Nb25hZ2hhbjwvQXV0aG9yPjxZZWFyPjIwMTg8L1llYXI+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</w:fldData>
        </w:fldChar>
      </w:r>
      <w:r w:rsidR="004A5E12">
        <w:rPr>
          <w:rFonts w:ascii="Times New Roman" w:hAnsi="Times New Roman" w:cs="Times New Roman"/>
          <w:sz w:val="24"/>
          <w:szCs w:val="24"/>
        </w:rPr>
        <w:instrText xml:space="preserve"> ADDIN EN.CITE </w:instrText>
      </w:r>
      <w:r w:rsidR="004A5E12">
        <w:rPr>
          <w:rFonts w:ascii="Times New Roman" w:hAnsi="Times New Roman" w:cs="Times New Roman"/>
          <w:sz w:val="24"/>
          <w:szCs w:val="24"/>
        </w:rPr>
        <w:fldChar w:fldCharType="begin">
          <w:fldData xml:space="preserve">PEVuZE5vdGU+PENpdGU+PEF1dGhvcj5Nb25hZ2hhbjwvQXV0aG9yPjxZZWFyPjIwMTg8L1llYXI+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</w:fldData>
        </w:fldChar>
      </w:r>
      <w:r w:rsidR="004A5E12">
        <w:rPr>
          <w:rFonts w:ascii="Times New Roman" w:hAnsi="Times New Roman" w:cs="Times New Roman"/>
          <w:sz w:val="24"/>
          <w:szCs w:val="24"/>
        </w:rPr>
        <w:instrText xml:space="preserve"> ADDIN EN.CITE.DATA </w:instrText>
      </w:r>
      <w:r w:rsidR="004A5E12">
        <w:rPr>
          <w:rFonts w:ascii="Times New Roman" w:hAnsi="Times New Roman" w:cs="Times New Roman"/>
          <w:sz w:val="24"/>
          <w:szCs w:val="24"/>
        </w:rPr>
      </w:r>
      <w:r w:rsidR="004A5E12">
        <w:rPr>
          <w:rFonts w:ascii="Times New Roman" w:hAnsi="Times New Roman" w:cs="Times New Roman"/>
          <w:sz w:val="24"/>
          <w:szCs w:val="24"/>
        </w:rPr>
        <w:fldChar w:fldCharType="end"/>
      </w:r>
      <w:r w:rsidR="004A5E12">
        <w:rPr>
          <w:rFonts w:ascii="Times New Roman" w:hAnsi="Times New Roman" w:cs="Times New Roman"/>
          <w:sz w:val="24"/>
          <w:szCs w:val="24"/>
        </w:rPr>
      </w:r>
      <w:r w:rsidR="004A5E12">
        <w:rPr>
          <w:rFonts w:ascii="Times New Roman" w:hAnsi="Times New Roman" w:cs="Times New Roman"/>
          <w:sz w:val="24"/>
          <w:szCs w:val="24"/>
        </w:rPr>
        <w:fldChar w:fldCharType="separate"/>
      </w:r>
      <w:r w:rsidR="004A5E12">
        <w:rPr>
          <w:rFonts w:ascii="Times New Roman" w:hAnsi="Times New Roman" w:cs="Times New Roman"/>
          <w:noProof/>
          <w:sz w:val="24"/>
          <w:szCs w:val="24"/>
        </w:rPr>
        <w:t>Monaghan &amp; Ozanne, 2018</w:t>
      </w:r>
      <w:r w:rsidR="004A5E12">
        <w:rPr>
          <w:rFonts w:ascii="Times New Roman" w:hAnsi="Times New Roman" w:cs="Times New Roman"/>
          <w:sz w:val="24"/>
          <w:szCs w:val="24"/>
        </w:rPr>
        <w:fldChar w:fldCharType="end"/>
      </w:r>
      <w:r w:rsidR="000224AC">
        <w:rPr>
          <w:rFonts w:ascii="Times New Roman" w:hAnsi="Times New Roman" w:cs="Times New Roman"/>
          <w:sz w:val="24"/>
          <w:szCs w:val="24"/>
        </w:rPr>
        <w:t>)</w:t>
      </w:r>
      <w:r w:rsidR="00086140" w:rsidRPr="00086140">
        <w:rPr>
          <w:rFonts w:ascii="Times New Roman" w:hAnsi="Times New Roman" w:cs="Times New Roman"/>
          <w:sz w:val="24"/>
          <w:szCs w:val="24"/>
        </w:rPr>
        <w:t xml:space="preserve">, short telomeres </w:t>
      </w:r>
      <w:r w:rsidR="00FB6B3A">
        <w:rPr>
          <w:rFonts w:ascii="Times New Roman" w:hAnsi="Times New Roman" w:cs="Times New Roman"/>
          <w:sz w:val="24"/>
          <w:szCs w:val="24"/>
        </w:rPr>
        <w:t>may</w:t>
      </w:r>
      <w:r w:rsidR="00086140" w:rsidRPr="00086140">
        <w:rPr>
          <w:rFonts w:ascii="Times New Roman" w:hAnsi="Times New Roman" w:cs="Times New Roman"/>
          <w:sz w:val="24"/>
          <w:szCs w:val="24"/>
        </w:rPr>
        <w:t xml:space="preserve"> </w:t>
      </w:r>
      <w:r w:rsidR="00FB6B3A">
        <w:rPr>
          <w:rFonts w:ascii="Times New Roman" w:hAnsi="Times New Roman" w:cs="Times New Roman"/>
          <w:sz w:val="24"/>
          <w:szCs w:val="24"/>
        </w:rPr>
        <w:t xml:space="preserve">have </w:t>
      </w:r>
      <w:r w:rsidR="00086140" w:rsidRPr="00086140">
        <w:rPr>
          <w:rFonts w:ascii="Times New Roman" w:hAnsi="Times New Roman" w:cs="Times New Roman"/>
          <w:sz w:val="24"/>
          <w:szCs w:val="24"/>
        </w:rPr>
        <w:t xml:space="preserve">physiological consequences that prevent </w:t>
      </w:r>
      <w:r w:rsidR="00872596">
        <w:rPr>
          <w:rFonts w:ascii="Times New Roman" w:hAnsi="Times New Roman" w:cs="Times New Roman"/>
          <w:sz w:val="24"/>
          <w:szCs w:val="24"/>
        </w:rPr>
        <w:t>dispersal</w:t>
      </w:r>
      <w:r w:rsidR="001E1DD4">
        <w:rPr>
          <w:rFonts w:ascii="Times New Roman" w:hAnsi="Times New Roman" w:cs="Times New Roman"/>
          <w:sz w:val="24"/>
          <w:szCs w:val="24"/>
        </w:rPr>
        <w:t xml:space="preserve">, rendering </w:t>
      </w:r>
      <w:r w:rsidR="00FB6B3A" w:rsidRPr="00086140">
        <w:rPr>
          <w:rFonts w:ascii="Times New Roman" w:hAnsi="Times New Roman" w:cs="Times New Roman"/>
          <w:sz w:val="24"/>
          <w:szCs w:val="24"/>
        </w:rPr>
        <w:t>individuals with long telomeres more likely to be</w:t>
      </w:r>
      <w:r w:rsidR="00374194">
        <w:rPr>
          <w:rFonts w:ascii="Times New Roman" w:hAnsi="Times New Roman" w:cs="Times New Roman"/>
          <w:sz w:val="24"/>
          <w:szCs w:val="24"/>
        </w:rPr>
        <w:t>come</w:t>
      </w:r>
      <w:r w:rsidR="00FB6B3A" w:rsidRPr="00086140">
        <w:rPr>
          <w:rFonts w:ascii="Times New Roman" w:hAnsi="Times New Roman" w:cs="Times New Roman"/>
          <w:sz w:val="24"/>
          <w:szCs w:val="24"/>
        </w:rPr>
        <w:t xml:space="preserve"> successful disperse</w:t>
      </w:r>
      <w:r w:rsidR="006F7E3E">
        <w:rPr>
          <w:rFonts w:ascii="Times New Roman" w:hAnsi="Times New Roman" w:cs="Times New Roman"/>
          <w:sz w:val="24"/>
          <w:szCs w:val="24"/>
        </w:rPr>
        <w:t>r</w:t>
      </w:r>
      <w:r w:rsidR="00FB6B3A" w:rsidRPr="00086140">
        <w:rPr>
          <w:rFonts w:ascii="Times New Roman" w:hAnsi="Times New Roman" w:cs="Times New Roman"/>
          <w:sz w:val="24"/>
          <w:szCs w:val="24"/>
        </w:rPr>
        <w:t>s.</w:t>
      </w:r>
      <w:r w:rsidR="00A37E18">
        <w:rPr>
          <w:rFonts w:ascii="Times New Roman" w:hAnsi="Times New Roman" w:cs="Times New Roman"/>
          <w:sz w:val="24"/>
          <w:szCs w:val="24"/>
        </w:rPr>
        <w:t xml:space="preserve"> However,</w:t>
      </w:r>
      <w:r w:rsidR="006C5A7A">
        <w:rPr>
          <w:rFonts w:ascii="Times New Roman" w:hAnsi="Times New Roman" w:cs="Times New Roman"/>
          <w:sz w:val="24"/>
          <w:szCs w:val="24"/>
        </w:rPr>
        <w:t xml:space="preserve"> </w:t>
      </w:r>
      <w:r w:rsidR="00A37E18">
        <w:rPr>
          <w:rFonts w:ascii="Times New Roman" w:hAnsi="Times New Roman" w:cs="Times New Roman"/>
          <w:sz w:val="24"/>
          <w:szCs w:val="24"/>
        </w:rPr>
        <w:t>l</w:t>
      </w:r>
      <w:r w:rsidR="00A37E18" w:rsidRPr="00A37E18">
        <w:rPr>
          <w:rFonts w:ascii="Times New Roman" w:hAnsi="Times New Roman" w:cs="Times New Roman"/>
          <w:sz w:val="24"/>
          <w:szCs w:val="24"/>
        </w:rPr>
        <w:t>ittle is known about the physiological mechanisms that could mediate suites of traits associated with dispersal (</w:t>
      </w:r>
      <w:r w:rsidR="00A37E18" w:rsidRPr="00A37E18">
        <w:rPr>
          <w:rFonts w:ascii="Times New Roman" w:hAnsi="Times New Roman" w:cs="Times New Roman"/>
          <w:sz w:val="24"/>
          <w:szCs w:val="24"/>
        </w:rPr>
        <w:fldChar w:fldCharType="begin"/>
      </w:r>
      <w:r w:rsidR="00A37E18" w:rsidRPr="00A37E18">
        <w:rPr>
          <w:rFonts w:ascii="Times New Roman" w:hAnsi="Times New Roman" w:cs="Times New Roman"/>
          <w:sz w:val="24"/>
          <w:szCs w:val="24"/>
        </w:rPr>
        <w:instrText xml:space="preserve"> ADDIN EN.CITE &lt;EndNote&gt;&lt;Cite&gt;&lt;Author&gt;Clobert&lt;/Author&gt;&lt;Year&gt;2012&lt;/Year&gt;&lt;RecNum&gt;3545&lt;/RecNum&gt;&lt;DisplayText&gt;Clobert et al., 2012&lt;/DisplayText&gt;&lt;record&gt;&lt;rec-number&gt;3545&lt;/rec-number&gt;&lt;foreign-keys&gt;&lt;key app="EN" db-id="pwpstdax4tr9vher2e659051vfazwdwswrrd" timestamp="1576522603"&gt;3545&lt;/key&gt;&lt;/foreign-keys&gt;&lt;ref-type name="Book"&gt;6&lt;/ref-type&gt;&lt;contributors&gt;&lt;authors&gt;&lt;author&gt;Clobert, J.&lt;/author&gt;&lt;author&gt;Baguette, M.&lt;/author&gt;&lt;author&gt;Benton, T.G.&lt;/author&gt;&lt;author&gt;Bullock, J.M.&lt;/author&gt;&lt;/authors&gt;&lt;/contributors&gt;&lt;titles&gt;&lt;title&gt;Dispersal ecology and evolution&lt;/title&gt;&lt;/titles&gt;&lt;dates&gt;&lt;year&gt;2012&lt;/year&gt;&lt;/dates&gt;&lt;publisher&gt;OUP Oxford&lt;/publisher&gt;&lt;isbn&gt;9780199608898&lt;/isbn&gt;&lt;urls&gt;&lt;related-urls&gt;&lt;url&gt;https://books.google.no/books?id=s3EVDAAAQBAJ&lt;/url&gt;&lt;/related-urls&gt;&lt;/urls&gt;&lt;/record&gt;&lt;/Cite&gt;&lt;/EndNote&gt;</w:instrText>
      </w:r>
      <w:r w:rsidR="00A37E18" w:rsidRPr="00A37E18">
        <w:rPr>
          <w:rFonts w:ascii="Times New Roman" w:hAnsi="Times New Roman" w:cs="Times New Roman"/>
          <w:sz w:val="24"/>
          <w:szCs w:val="24"/>
        </w:rPr>
        <w:fldChar w:fldCharType="separate"/>
      </w:r>
      <w:r w:rsidR="00A37E18" w:rsidRPr="00A37E18">
        <w:rPr>
          <w:rFonts w:ascii="Times New Roman" w:hAnsi="Times New Roman" w:cs="Times New Roman"/>
          <w:sz w:val="24"/>
          <w:szCs w:val="24"/>
        </w:rPr>
        <w:t>Clobert et al., 2012</w:t>
      </w:r>
      <w:r w:rsidR="00A37E18" w:rsidRPr="00A37E18">
        <w:rPr>
          <w:rFonts w:ascii="Times New Roman" w:hAnsi="Times New Roman" w:cs="Times New Roman"/>
          <w:sz w:val="24"/>
          <w:szCs w:val="24"/>
        </w:rPr>
        <w:fldChar w:fldCharType="end"/>
      </w:r>
      <w:r w:rsidR="00A37E18" w:rsidRPr="00A37E18">
        <w:rPr>
          <w:rFonts w:ascii="Times New Roman" w:hAnsi="Times New Roman" w:cs="Times New Roman"/>
          <w:sz w:val="24"/>
          <w:szCs w:val="24"/>
        </w:rPr>
        <w:t xml:space="preserve">). </w:t>
      </w:r>
      <w:r w:rsidR="006C5A7A">
        <w:rPr>
          <w:rFonts w:ascii="Times New Roman" w:hAnsi="Times New Roman" w:cs="Times New Roman"/>
          <w:sz w:val="24"/>
          <w:szCs w:val="24"/>
        </w:rPr>
        <w:t xml:space="preserve">Investigating spatiotemporal variation in </w:t>
      </w:r>
      <w:r w:rsidR="001B0FE3">
        <w:rPr>
          <w:rFonts w:ascii="Times New Roman" w:hAnsi="Times New Roman" w:cs="Times New Roman"/>
          <w:sz w:val="24"/>
          <w:szCs w:val="24"/>
        </w:rPr>
        <w:t>traits</w:t>
      </w:r>
      <w:r w:rsidR="006C5A7A">
        <w:rPr>
          <w:rFonts w:ascii="Times New Roman" w:hAnsi="Times New Roman" w:cs="Times New Roman"/>
          <w:sz w:val="24"/>
          <w:szCs w:val="24"/>
        </w:rPr>
        <w:t xml:space="preserve"> such as </w:t>
      </w:r>
      <w:r w:rsidR="001B0FE3">
        <w:rPr>
          <w:rFonts w:ascii="Times New Roman" w:hAnsi="Times New Roman" w:cs="Times New Roman"/>
          <w:sz w:val="24"/>
          <w:szCs w:val="24"/>
        </w:rPr>
        <w:t>TL</w:t>
      </w:r>
      <w:r w:rsidR="006C5A7A">
        <w:rPr>
          <w:rFonts w:ascii="Times New Roman" w:hAnsi="Times New Roman" w:cs="Times New Roman"/>
          <w:sz w:val="24"/>
          <w:szCs w:val="24"/>
        </w:rPr>
        <w:t xml:space="preserve"> that </w:t>
      </w:r>
      <w:r w:rsidR="001B0FE3">
        <w:rPr>
          <w:rFonts w:ascii="Times New Roman" w:hAnsi="Times New Roman" w:cs="Times New Roman"/>
          <w:sz w:val="24"/>
          <w:szCs w:val="24"/>
        </w:rPr>
        <w:t>may be</w:t>
      </w:r>
      <w:r w:rsidR="006C5A7A">
        <w:rPr>
          <w:rFonts w:ascii="Times New Roman" w:hAnsi="Times New Roman" w:cs="Times New Roman"/>
          <w:sz w:val="24"/>
          <w:szCs w:val="24"/>
        </w:rPr>
        <w:t xml:space="preserve"> involved in producing individual variation in life-</w:t>
      </w:r>
      <w:r w:rsidR="006C5A7A">
        <w:rPr>
          <w:rFonts w:ascii="Times New Roman" w:hAnsi="Times New Roman" w:cs="Times New Roman"/>
          <w:sz w:val="24"/>
          <w:szCs w:val="24"/>
        </w:rPr>
        <w:lastRenderedPageBreak/>
        <w:t>history traits therefore seem</w:t>
      </w:r>
      <w:r w:rsidR="00305C12">
        <w:rPr>
          <w:rFonts w:ascii="Times New Roman" w:hAnsi="Times New Roman" w:cs="Times New Roman"/>
          <w:sz w:val="24"/>
          <w:szCs w:val="24"/>
        </w:rPr>
        <w:t>s</w:t>
      </w:r>
      <w:r w:rsidR="006C5A7A">
        <w:rPr>
          <w:rFonts w:ascii="Times New Roman" w:hAnsi="Times New Roman" w:cs="Times New Roman"/>
          <w:sz w:val="24"/>
          <w:szCs w:val="24"/>
        </w:rPr>
        <w:t xml:space="preserve"> to be fundamental to a proper understanding of population ecology and life-history evolution.</w:t>
      </w:r>
    </w:p>
    <w:p w14:paraId="242268E7" w14:textId="545FD433" w:rsidR="003950C2" w:rsidRDefault="00786FF4" w:rsidP="007B614F">
      <w:pPr>
        <w:spacing w:after="0" w:line="480" w:lineRule="auto"/>
        <w:ind w:firstLine="708"/>
        <w:jc w:val="both"/>
        <w:rPr>
          <w:rFonts w:ascii="Times New Roman" w:hAnsi="Times New Roman" w:cs="Times New Roman"/>
          <w:sz w:val="24"/>
          <w:szCs w:val="24"/>
        </w:rPr>
      </w:pPr>
      <w:r w:rsidRPr="00786FF4">
        <w:rPr>
          <w:rFonts w:ascii="Times New Roman" w:hAnsi="Times New Roman" w:cs="Times New Roman"/>
          <w:sz w:val="24"/>
          <w:szCs w:val="24"/>
        </w:rPr>
        <w:t xml:space="preserve">In this study, we investigate causes and consequences of spatiotemporal variation in early-life TL </w:t>
      </w:r>
      <w:r w:rsidR="000B4873" w:rsidRPr="000B4873">
        <w:rPr>
          <w:rFonts w:ascii="Times New Roman" w:hAnsi="Times New Roman" w:cs="Times New Roman"/>
          <w:sz w:val="24"/>
          <w:szCs w:val="24"/>
        </w:rPr>
        <w:t xml:space="preserve">across two decades </w:t>
      </w:r>
      <w:r w:rsidRPr="00786FF4">
        <w:rPr>
          <w:rFonts w:ascii="Times New Roman" w:hAnsi="Times New Roman" w:cs="Times New Roman"/>
          <w:sz w:val="24"/>
          <w:szCs w:val="24"/>
        </w:rPr>
        <w:t xml:space="preserve">in two populations of </w:t>
      </w:r>
      <w:r w:rsidR="000B4873">
        <w:rPr>
          <w:rFonts w:ascii="Times New Roman" w:hAnsi="Times New Roman" w:cs="Times New Roman"/>
          <w:sz w:val="24"/>
          <w:szCs w:val="24"/>
        </w:rPr>
        <w:t xml:space="preserve">wild </w:t>
      </w:r>
      <w:r w:rsidRPr="00786FF4">
        <w:rPr>
          <w:rFonts w:ascii="Times New Roman" w:hAnsi="Times New Roman" w:cs="Times New Roman"/>
          <w:sz w:val="24"/>
          <w:szCs w:val="24"/>
        </w:rPr>
        <w:t>house sparrows located within a large island metapopulation study system (</w:t>
      </w:r>
      <w:r w:rsidR="00B734D7">
        <w:rPr>
          <w:rFonts w:ascii="Times New Roman" w:hAnsi="Times New Roman" w:cs="Times New Roman"/>
          <w:sz w:val="24"/>
          <w:szCs w:val="24"/>
        </w:rPr>
        <w:t xml:space="preserve">see </w:t>
      </w:r>
      <w:r w:rsidRPr="00786FF4">
        <w:rPr>
          <w:rFonts w:ascii="Times New Roman" w:hAnsi="Times New Roman" w:cs="Times New Roman"/>
          <w:sz w:val="24"/>
          <w:szCs w:val="24"/>
        </w:rPr>
        <w:t xml:space="preserve">Fig. </w:t>
      </w:r>
      <w:r w:rsidR="000C4BA3">
        <w:rPr>
          <w:rFonts w:ascii="Times New Roman" w:hAnsi="Times New Roman" w:cs="Times New Roman"/>
          <w:sz w:val="24"/>
          <w:szCs w:val="24"/>
        </w:rPr>
        <w:t>S</w:t>
      </w:r>
      <w:r w:rsidRPr="00786FF4">
        <w:rPr>
          <w:rFonts w:ascii="Times New Roman" w:hAnsi="Times New Roman" w:cs="Times New Roman"/>
          <w:sz w:val="24"/>
          <w:szCs w:val="24"/>
        </w:rPr>
        <w:t>1</w:t>
      </w:r>
      <w:r w:rsidR="000C4BA3">
        <w:rPr>
          <w:rFonts w:ascii="Times New Roman" w:hAnsi="Times New Roman" w:cs="Times New Roman"/>
          <w:sz w:val="24"/>
          <w:szCs w:val="24"/>
        </w:rPr>
        <w:t>.1 in Appendix S1</w:t>
      </w:r>
      <w:r w:rsidR="0074501A">
        <w:rPr>
          <w:rFonts w:ascii="Times New Roman" w:hAnsi="Times New Roman" w:cs="Times New Roman"/>
          <w:sz w:val="24"/>
          <w:szCs w:val="24"/>
        </w:rPr>
        <w:t xml:space="preserve"> in the Supporting Information</w:t>
      </w:r>
      <w:r w:rsidRPr="00786FF4">
        <w:rPr>
          <w:rFonts w:ascii="Times New Roman" w:hAnsi="Times New Roman" w:cs="Times New Roman"/>
          <w:sz w:val="24"/>
          <w:szCs w:val="24"/>
        </w:rPr>
        <w:t>)</w:t>
      </w:r>
      <w:r w:rsidR="000377D2">
        <w:rPr>
          <w:rFonts w:ascii="Times New Roman" w:hAnsi="Times New Roman" w:cs="Times New Roman"/>
          <w:sz w:val="24"/>
          <w:szCs w:val="24"/>
        </w:rPr>
        <w:t xml:space="preserve">. </w:t>
      </w:r>
      <w:r w:rsidRPr="00786FF4">
        <w:rPr>
          <w:rFonts w:ascii="Times New Roman" w:hAnsi="Times New Roman" w:cs="Times New Roman"/>
          <w:sz w:val="24"/>
          <w:szCs w:val="24"/>
        </w:rPr>
        <w:t>The two populations in our study occupy contrasting habitats</w:t>
      </w:r>
      <w:r w:rsidR="0091016E">
        <w:rPr>
          <w:rFonts w:ascii="Times New Roman" w:hAnsi="Times New Roman" w:cs="Times New Roman"/>
          <w:sz w:val="24"/>
          <w:szCs w:val="24"/>
        </w:rPr>
        <w:t>:</w:t>
      </w:r>
      <w:r w:rsidRPr="00786FF4">
        <w:rPr>
          <w:rFonts w:ascii="Times New Roman" w:hAnsi="Times New Roman" w:cs="Times New Roman"/>
          <w:sz w:val="24"/>
          <w:szCs w:val="24"/>
        </w:rPr>
        <w:t xml:space="preserve"> </w:t>
      </w:r>
      <w:r w:rsidR="0091016E">
        <w:rPr>
          <w:rFonts w:ascii="Times New Roman" w:hAnsi="Times New Roman" w:cs="Times New Roman"/>
          <w:sz w:val="24"/>
          <w:szCs w:val="24"/>
        </w:rPr>
        <w:t>O</w:t>
      </w:r>
      <w:r w:rsidRPr="00786FF4">
        <w:rPr>
          <w:rFonts w:ascii="Times New Roman" w:hAnsi="Times New Roman" w:cs="Times New Roman"/>
          <w:sz w:val="24"/>
          <w:szCs w:val="24"/>
        </w:rPr>
        <w:t>ne farm-living population with access to shelter and food</w:t>
      </w:r>
      <w:r w:rsidR="0037601C">
        <w:rPr>
          <w:rFonts w:ascii="Times New Roman" w:hAnsi="Times New Roman" w:cs="Times New Roman"/>
          <w:sz w:val="24"/>
          <w:szCs w:val="24"/>
        </w:rPr>
        <w:t xml:space="preserve"> throughout the year</w:t>
      </w:r>
      <w:r w:rsidRPr="00786FF4">
        <w:rPr>
          <w:rFonts w:ascii="Times New Roman" w:hAnsi="Times New Roman" w:cs="Times New Roman"/>
          <w:sz w:val="24"/>
          <w:szCs w:val="24"/>
        </w:rPr>
        <w:t>, and one garden-living population that may be more exposed to weather conditions (</w:t>
      </w:r>
      <w:r w:rsidR="00366EEE">
        <w:rPr>
          <w:rFonts w:ascii="Times New Roman" w:hAnsi="Times New Roman" w:cs="Times New Roman"/>
          <w:sz w:val="24"/>
          <w:szCs w:val="24"/>
        </w:rPr>
        <w:fldChar w:fldCharType="begin"/>
      </w:r>
      <w:r w:rsidR="00774442">
        <w:rPr>
          <w:rFonts w:ascii="Times New Roman" w:hAnsi="Times New Roman" w:cs="Times New Roman"/>
          <w:sz w:val="24"/>
          <w:szCs w:val="24"/>
        </w:rPr>
        <w:instrText xml:space="preserve"> ADDIN EN.CITE &lt;EndNote&gt;&lt;Cite&gt;&lt;Author&gt;Pärn&lt;/Author&gt;&lt;Year&gt;2009&lt;/Year&gt;&lt;RecNum&gt;4547&lt;/RecNum&gt;&lt;DisplayText&gt;Pärn et al., 2009&lt;/DisplayText&gt;&lt;record&gt;&lt;rec-number&gt;4547&lt;/rec-number&gt;&lt;foreign-keys&gt;&lt;key app="EN" db-id="pwpstdax4tr9vher2e659051vfazwdwswrrd" timestamp="1612094861"&gt;4547&lt;/key&gt;&lt;/foreign-keys&gt;&lt;ref-type name="Journal Article"&gt;17&lt;/ref-type&gt;&lt;contributors&gt;&lt;authors&gt;&lt;author&gt;Pärn, Henrik&lt;/author&gt;&lt;author&gt;Jensen, Henrik&lt;/author&gt;&lt;author&gt;Ringsby, Thor H.&lt;/author&gt;&lt;author&gt;Sæther, Bernt-Erik&lt;/author&gt;&lt;/authors&gt;&lt;/contributors&gt;&lt;titles&gt;&lt;title&gt;Sex-specific fitness correlates of dispersal in a house sparrow metapopulation&lt;/title&gt;&lt;secondary-title&gt;Journal of Animal Ecology&lt;/secondary-title&gt;&lt;/titles&gt;&lt;periodical&gt;&lt;full-title&gt;Journal of Animal Ecology&lt;/full-title&gt;&lt;abbr-1&gt;J Anim Ecol&lt;/abbr-1&gt;&lt;/periodical&gt;&lt;pages&gt;1216-1225&lt;/pages&gt;&lt;volume&gt;78&lt;/volume&gt;&lt;number&gt;6&lt;/number&gt;&lt;keywords&gt;&lt;keyword&gt;dispersal&lt;/keyword&gt;&lt;keyword&gt;house sparrow&lt;/keyword&gt;&lt;keyword&gt;life expectancy&lt;/keyword&gt;&lt;keyword&gt;lifetime reproductive success&lt;/keyword&gt;&lt;keyword&gt;mating success&lt;/keyword&gt;&lt;/keywords&gt;&lt;dates&gt;&lt;year&gt;2009&lt;/year&gt;&lt;pub-dates&gt;&lt;date&gt;2009/11/01&lt;/date&gt;&lt;/pub-dates&gt;&lt;/dates&gt;&lt;publisher&gt;John Wiley &amp;amp; Sons, Ltd&lt;/publisher&gt;&lt;isbn&gt;0021-8790&lt;/isbn&gt;&lt;work-type&gt;https://doi.org/10.1111/j.1365-2656.2009.01597.x&lt;/work-type&gt;&lt;urls&gt;&lt;related-urls&gt;&lt;url&gt;https://doi.org/10.1111/j.1365-2656.2009.01597.x&lt;/url&gt;&lt;url&gt;https://besjournals.onlinelibrary.wiley.com/doi/pdfdirect/10.1111/j.1365-2656.2009.01597.x?download=true&lt;/url&gt;&lt;/related-urls&gt;&lt;/urls&gt;&lt;electronic-resource-num&gt;https://doi.org/10.1111/j.1365-2656.2009.01597.x&lt;/electronic-resource-num&gt;&lt;access-date&gt;2021/01/31&lt;/access-date&gt;&lt;/record&gt;&lt;/Cite&gt;&lt;/EndNote&gt;</w:instrText>
      </w:r>
      <w:r w:rsidR="00366EEE">
        <w:rPr>
          <w:rFonts w:ascii="Times New Roman" w:hAnsi="Times New Roman" w:cs="Times New Roman"/>
          <w:sz w:val="24"/>
          <w:szCs w:val="24"/>
        </w:rPr>
        <w:fldChar w:fldCharType="separate"/>
      </w:r>
      <w:r w:rsidR="00774442">
        <w:rPr>
          <w:rFonts w:ascii="Times New Roman" w:hAnsi="Times New Roman" w:cs="Times New Roman"/>
          <w:noProof/>
          <w:sz w:val="24"/>
          <w:szCs w:val="24"/>
        </w:rPr>
        <w:t>Pärn et al., 2009</w:t>
      </w:r>
      <w:r w:rsidR="00366EEE">
        <w:rPr>
          <w:rFonts w:ascii="Times New Roman" w:hAnsi="Times New Roman" w:cs="Times New Roman"/>
          <w:sz w:val="24"/>
          <w:szCs w:val="24"/>
        </w:rPr>
        <w:fldChar w:fldCharType="end"/>
      </w:r>
      <w:r w:rsidRPr="00786FF4">
        <w:rPr>
          <w:rFonts w:ascii="Times New Roman" w:hAnsi="Times New Roman" w:cs="Times New Roman"/>
          <w:sz w:val="24"/>
          <w:szCs w:val="24"/>
        </w:rPr>
        <w:t xml:space="preserve">). </w:t>
      </w:r>
      <w:r w:rsidR="00E048CC" w:rsidRPr="00786FF4">
        <w:rPr>
          <w:rFonts w:ascii="Times New Roman" w:hAnsi="Times New Roman" w:cs="Times New Roman"/>
          <w:sz w:val="24"/>
          <w:szCs w:val="24"/>
        </w:rPr>
        <w:t xml:space="preserve">We have previously showed that there is a </w:t>
      </w:r>
      <w:r w:rsidR="00347931">
        <w:rPr>
          <w:rFonts w:ascii="Times New Roman" w:hAnsi="Times New Roman" w:cs="Times New Roman"/>
          <w:bCs/>
          <w:sz w:val="24"/>
          <w:szCs w:val="24"/>
          <w:lang w:val="en-GB"/>
        </w:rPr>
        <w:t>low</w:t>
      </w:r>
      <w:r w:rsidR="00E048CC" w:rsidRPr="00786FF4">
        <w:rPr>
          <w:rFonts w:ascii="Times New Roman" w:hAnsi="Times New Roman" w:cs="Times New Roman"/>
          <w:bCs/>
          <w:sz w:val="24"/>
          <w:szCs w:val="24"/>
          <w:lang w:val="en-GB"/>
        </w:rPr>
        <w:t xml:space="preserve"> heritability of </w:t>
      </w:r>
      <w:r w:rsidR="00E048CC" w:rsidRPr="00786FF4">
        <w:rPr>
          <w:rFonts w:ascii="Times New Roman" w:hAnsi="Times New Roman" w:cs="Times New Roman"/>
          <w:bCs/>
          <w:sz w:val="24"/>
          <w:szCs w:val="24"/>
        </w:rPr>
        <w:t>early-life</w:t>
      </w:r>
      <w:r w:rsidR="00E048CC" w:rsidRPr="00786FF4">
        <w:rPr>
          <w:rFonts w:ascii="Times New Roman" w:hAnsi="Times New Roman" w:cs="Times New Roman"/>
          <w:bCs/>
          <w:sz w:val="24"/>
          <w:szCs w:val="24"/>
          <w:lang w:val="en-GB"/>
        </w:rPr>
        <w:t xml:space="preserve"> TL (</w:t>
      </w:r>
      <w:r w:rsidR="00E048CC" w:rsidRPr="00786FF4">
        <w:rPr>
          <w:rFonts w:ascii="Times New Roman" w:hAnsi="Times New Roman" w:cs="Times New Roman"/>
          <w:bCs/>
          <w:i/>
          <w:iCs/>
          <w:sz w:val="24"/>
          <w:szCs w:val="24"/>
          <w:lang w:val="en-GB"/>
        </w:rPr>
        <w:t>h</w:t>
      </w:r>
      <w:r w:rsidR="00E048CC" w:rsidRPr="00786FF4">
        <w:rPr>
          <w:rFonts w:ascii="Times New Roman" w:hAnsi="Times New Roman" w:cs="Times New Roman"/>
          <w:bCs/>
          <w:i/>
          <w:iCs/>
          <w:sz w:val="24"/>
          <w:szCs w:val="24"/>
          <w:vertAlign w:val="superscript"/>
          <w:lang w:val="en-GB"/>
        </w:rPr>
        <w:t>2</w:t>
      </w:r>
      <w:r w:rsidR="00E048CC" w:rsidRPr="00786FF4">
        <w:rPr>
          <w:rFonts w:ascii="Times New Roman" w:hAnsi="Times New Roman" w:cs="Times New Roman"/>
          <w:bCs/>
          <w:sz w:val="24"/>
          <w:szCs w:val="24"/>
          <w:lang w:val="en-GB"/>
        </w:rPr>
        <w:t>=0.04) in th</w:t>
      </w:r>
      <w:r w:rsidR="00285604">
        <w:rPr>
          <w:rFonts w:ascii="Times New Roman" w:hAnsi="Times New Roman" w:cs="Times New Roman"/>
          <w:bCs/>
          <w:sz w:val="24"/>
          <w:szCs w:val="24"/>
          <w:lang w:val="en-GB"/>
        </w:rPr>
        <w:t>is</w:t>
      </w:r>
      <w:r w:rsidR="00E048CC" w:rsidRPr="00786FF4">
        <w:rPr>
          <w:rFonts w:ascii="Times New Roman" w:hAnsi="Times New Roman" w:cs="Times New Roman"/>
          <w:bCs/>
          <w:sz w:val="24"/>
          <w:szCs w:val="24"/>
          <w:lang w:val="en-GB"/>
        </w:rPr>
        <w:t xml:space="preserve"> </w:t>
      </w:r>
      <w:r w:rsidR="00285604">
        <w:rPr>
          <w:rFonts w:ascii="Times New Roman" w:hAnsi="Times New Roman" w:cs="Times New Roman"/>
          <w:bCs/>
          <w:sz w:val="24"/>
          <w:szCs w:val="24"/>
          <w:lang w:val="en-GB"/>
        </w:rPr>
        <w:t>meta</w:t>
      </w:r>
      <w:r w:rsidR="00E048CC" w:rsidRPr="00786FF4">
        <w:rPr>
          <w:rFonts w:ascii="Times New Roman" w:hAnsi="Times New Roman" w:cs="Times New Roman"/>
          <w:bCs/>
          <w:sz w:val="24"/>
          <w:szCs w:val="24"/>
        </w:rPr>
        <w:t xml:space="preserve">population, and that </w:t>
      </w:r>
      <w:r w:rsidR="00E048CC" w:rsidRPr="00786FF4">
        <w:rPr>
          <w:rFonts w:ascii="Times New Roman" w:hAnsi="Times New Roman" w:cs="Times New Roman"/>
          <w:bCs/>
          <w:sz w:val="24"/>
          <w:szCs w:val="24"/>
          <w:lang w:val="en-GB"/>
        </w:rPr>
        <w:t>individual variation in TL is mainly driven by environmental (</w:t>
      </w:r>
      <w:r w:rsidR="00E21E68">
        <w:rPr>
          <w:rFonts w:ascii="Times New Roman" w:hAnsi="Times New Roman" w:cs="Times New Roman"/>
          <w:bCs/>
          <w:sz w:val="24"/>
          <w:szCs w:val="24"/>
          <w:lang w:val="en-GB"/>
        </w:rPr>
        <w:t xml:space="preserve">among </w:t>
      </w:r>
      <w:r w:rsidR="00E048CC" w:rsidRPr="00786FF4">
        <w:rPr>
          <w:rFonts w:ascii="Times New Roman" w:hAnsi="Times New Roman" w:cs="Times New Roman"/>
          <w:bCs/>
          <w:sz w:val="24"/>
          <w:szCs w:val="24"/>
          <w:lang w:val="en-GB"/>
        </w:rPr>
        <w:t>year</w:t>
      </w:r>
      <w:r w:rsidR="0021224C">
        <w:rPr>
          <w:rFonts w:ascii="Times New Roman" w:hAnsi="Times New Roman" w:cs="Times New Roman"/>
          <w:bCs/>
          <w:sz w:val="24"/>
          <w:szCs w:val="24"/>
          <w:lang w:val="en-GB"/>
        </w:rPr>
        <w:t>)</w:t>
      </w:r>
      <w:r w:rsidR="00E048CC" w:rsidRPr="00786FF4">
        <w:rPr>
          <w:rFonts w:ascii="Times New Roman" w:hAnsi="Times New Roman" w:cs="Times New Roman"/>
          <w:bCs/>
          <w:sz w:val="24"/>
          <w:szCs w:val="24"/>
          <w:lang w:val="en-GB"/>
        </w:rPr>
        <w:t xml:space="preserve"> variance </w:t>
      </w:r>
      <w:r w:rsidR="005C7F81">
        <w:rPr>
          <w:rFonts w:ascii="Times New Roman" w:hAnsi="Times New Roman" w:cs="Times New Roman"/>
          <w:bCs/>
          <w:sz w:val="24"/>
          <w:szCs w:val="24"/>
          <w:lang w:val="en-GB"/>
        </w:rPr>
        <w:t xml:space="preserve">resulting in consistent cohort effects in early-life TL </w:t>
      </w:r>
      <w:r w:rsidR="00E048CC" w:rsidRPr="00786FF4">
        <w:rPr>
          <w:rFonts w:ascii="Times New Roman" w:hAnsi="Times New Roman" w:cs="Times New Roman"/>
          <w:bCs/>
          <w:sz w:val="24"/>
          <w:szCs w:val="24"/>
          <w:lang w:val="en-GB"/>
        </w:rPr>
        <w:t>(</w:t>
      </w:r>
      <w:r w:rsidR="00635A4B">
        <w:rPr>
          <w:rFonts w:ascii="Times New Roman" w:hAnsi="Times New Roman" w:cs="Times New Roman"/>
          <w:bCs/>
          <w:sz w:val="24"/>
          <w:szCs w:val="24"/>
          <w:lang w:val="en-GB"/>
        </w:rPr>
        <w:fldChar w:fldCharType="begin"/>
      </w:r>
      <w:r w:rsidR="00635A4B">
        <w:rPr>
          <w:rFonts w:ascii="Times New Roman" w:hAnsi="Times New Roman" w:cs="Times New Roman"/>
          <w:bCs/>
          <w:sz w:val="24"/>
          <w:szCs w:val="24"/>
          <w:lang w:val="en-GB"/>
        </w:rPr>
        <w:instrText xml:space="preserve"> ADDIN EN.CITE &lt;EndNote&gt;&lt;Cite&gt;&lt;Author&gt;Pepke&lt;/Author&gt;&lt;Year&gt;2021&lt;/Year&gt;&lt;RecNum&gt;5625&lt;/RecNum&gt;&lt;DisplayText&gt;Pepke et al., 2021a&lt;/DisplayText&gt;&lt;record&gt;&lt;rec-number&gt;5625&lt;/rec-number&gt;&lt;foreign-keys&gt;&lt;key app="EN" db-id="pwpstdax4tr9vher2e659051vfazwdwswrrd" timestamp="1633809958"&gt;5625&lt;/key&gt;&lt;/foreign-keys&gt;&lt;ref-type name="Journal Article"&gt;17&lt;/ref-type&gt;&lt;contributors&gt;&lt;authors&gt;&lt;author&gt;Pepke, Michael Le&lt;/author&gt;&lt;author&gt;Kvalnes, Thomas &lt;/author&gt;&lt;author&gt;Lundregan, Sarah L.&lt;/author&gt;&lt;author&gt;Boner, Winnie&lt;/author&gt;&lt;author&gt;Monaghan, Pat &lt;/author&gt;&lt;author&gt;Sæther, Bernt-Erik &lt;/author&gt;&lt;author&gt;Jensen, Henrik &lt;/author&gt;&lt;author&gt;Ringsby, Thor Harald &lt;/author&gt;&lt;/authors&gt;&lt;/contributors&gt;&lt;titles&gt;&lt;title&gt;Genetic architecture and heritability of early-life telomere length in a wild passerine&lt;/title&gt;&lt;secondary-title&gt;Preprint on Authorea&lt;/secondary-title&gt;&lt;/titles&gt;&lt;periodical&gt;&lt;full-title&gt;Preprint on Authorea&lt;/full-title&gt;&lt;/periodical&gt;&lt;dates&gt;&lt;year&gt;2021&lt;/year&gt;&lt;/dates&gt;&lt;urls&gt;&lt;/urls&gt;&lt;electronic-resource-num&gt;10.22541/au.161961744.48479988/v1&lt;/electronic-resource-num&gt;&lt;/record&gt;&lt;/Cite&gt;&lt;/EndNote&gt;</w:instrText>
      </w:r>
      <w:r w:rsidR="00635A4B">
        <w:rPr>
          <w:rFonts w:ascii="Times New Roman" w:hAnsi="Times New Roman" w:cs="Times New Roman"/>
          <w:bCs/>
          <w:sz w:val="24"/>
          <w:szCs w:val="24"/>
          <w:lang w:val="en-GB"/>
        </w:rPr>
        <w:fldChar w:fldCharType="separate"/>
      </w:r>
      <w:r w:rsidR="00635A4B">
        <w:rPr>
          <w:rFonts w:ascii="Times New Roman" w:hAnsi="Times New Roman" w:cs="Times New Roman"/>
          <w:bCs/>
          <w:noProof/>
          <w:sz w:val="24"/>
          <w:szCs w:val="24"/>
          <w:lang w:val="en-GB"/>
        </w:rPr>
        <w:t>Pepke et al., 2021a</w:t>
      </w:r>
      <w:r w:rsidR="00635A4B">
        <w:rPr>
          <w:rFonts w:ascii="Times New Roman" w:hAnsi="Times New Roman" w:cs="Times New Roman"/>
          <w:bCs/>
          <w:sz w:val="24"/>
          <w:szCs w:val="24"/>
          <w:lang w:val="en-GB"/>
        </w:rPr>
        <w:fldChar w:fldCharType="end"/>
      </w:r>
      <w:r w:rsidR="00E048CC" w:rsidRPr="00786FF4">
        <w:rPr>
          <w:rFonts w:ascii="Times New Roman" w:hAnsi="Times New Roman" w:cs="Times New Roman"/>
          <w:bCs/>
          <w:sz w:val="24"/>
          <w:szCs w:val="24"/>
          <w:lang w:val="en-GB"/>
        </w:rPr>
        <w:t xml:space="preserve">). </w:t>
      </w:r>
      <w:r w:rsidR="00C84BA7">
        <w:rPr>
          <w:rFonts w:ascii="Times New Roman" w:hAnsi="Times New Roman" w:cs="Times New Roman"/>
          <w:sz w:val="24"/>
          <w:szCs w:val="24"/>
        </w:rPr>
        <w:t>This</w:t>
      </w:r>
      <w:r w:rsidR="00E048CC" w:rsidRPr="00786FF4">
        <w:rPr>
          <w:rFonts w:ascii="Times New Roman" w:hAnsi="Times New Roman" w:cs="Times New Roman"/>
          <w:sz w:val="24"/>
          <w:szCs w:val="24"/>
        </w:rPr>
        <w:t xml:space="preserve"> long-term </w:t>
      </w:r>
      <w:r w:rsidR="00C84BA7">
        <w:rPr>
          <w:rFonts w:ascii="Times New Roman" w:hAnsi="Times New Roman" w:cs="Times New Roman"/>
          <w:sz w:val="24"/>
          <w:szCs w:val="24"/>
        </w:rPr>
        <w:t>study</w:t>
      </w:r>
      <w:r w:rsidR="00E048CC" w:rsidRPr="00786FF4">
        <w:rPr>
          <w:rFonts w:ascii="Times New Roman" w:hAnsi="Times New Roman" w:cs="Times New Roman"/>
          <w:sz w:val="24"/>
          <w:szCs w:val="24"/>
        </w:rPr>
        <w:t xml:space="preserve"> allows us to disentangle the effects of weather conditions during pre- and post-natal stages on </w:t>
      </w:r>
      <w:r w:rsidR="00E84BB9">
        <w:rPr>
          <w:rFonts w:ascii="Times New Roman" w:hAnsi="Times New Roman" w:cs="Times New Roman"/>
          <w:sz w:val="24"/>
          <w:szCs w:val="24"/>
        </w:rPr>
        <w:t xml:space="preserve">variation in </w:t>
      </w:r>
      <w:r w:rsidR="00E048CC" w:rsidRPr="00786FF4">
        <w:rPr>
          <w:rFonts w:ascii="Times New Roman" w:hAnsi="Times New Roman" w:cs="Times New Roman"/>
          <w:sz w:val="24"/>
          <w:szCs w:val="24"/>
        </w:rPr>
        <w:t>TL.</w:t>
      </w:r>
      <w:r w:rsidR="00E048CC">
        <w:rPr>
          <w:rFonts w:ascii="Times New Roman" w:hAnsi="Times New Roman" w:cs="Times New Roman"/>
          <w:sz w:val="24"/>
          <w:szCs w:val="24"/>
        </w:rPr>
        <w:t xml:space="preserve"> </w:t>
      </w:r>
      <w:r w:rsidR="00A00AAF">
        <w:rPr>
          <w:rFonts w:ascii="Times New Roman" w:hAnsi="Times New Roman" w:cs="Times New Roman"/>
          <w:sz w:val="24"/>
          <w:szCs w:val="24"/>
        </w:rPr>
        <w:t>First</w:t>
      </w:r>
      <w:r w:rsidR="00E048CC">
        <w:rPr>
          <w:rFonts w:ascii="Times New Roman" w:hAnsi="Times New Roman" w:cs="Times New Roman"/>
          <w:sz w:val="24"/>
          <w:szCs w:val="24"/>
        </w:rPr>
        <w:t>, w</w:t>
      </w:r>
      <w:r w:rsidRPr="00786FF4">
        <w:rPr>
          <w:rFonts w:ascii="Times New Roman" w:hAnsi="Times New Roman" w:cs="Times New Roman"/>
          <w:sz w:val="24"/>
          <w:szCs w:val="24"/>
        </w:rPr>
        <w:t>e investigate functional relationships between early-life TL</w:t>
      </w:r>
      <w:r>
        <w:rPr>
          <w:rFonts w:ascii="Times New Roman" w:hAnsi="Times New Roman" w:cs="Times New Roman"/>
          <w:sz w:val="24"/>
          <w:szCs w:val="24"/>
        </w:rPr>
        <w:t xml:space="preserve">, </w:t>
      </w:r>
      <w:r w:rsidR="00A00AAF">
        <w:rPr>
          <w:rFonts w:ascii="Times New Roman" w:hAnsi="Times New Roman" w:cs="Times New Roman"/>
          <w:sz w:val="24"/>
          <w:szCs w:val="24"/>
        </w:rPr>
        <w:t xml:space="preserve">fledgling body size and condition, </w:t>
      </w:r>
      <w:r w:rsidRPr="00786FF4">
        <w:rPr>
          <w:rFonts w:ascii="Times New Roman" w:hAnsi="Times New Roman" w:cs="Times New Roman"/>
          <w:sz w:val="24"/>
          <w:szCs w:val="24"/>
        </w:rPr>
        <w:t>local population density fluctuations</w:t>
      </w:r>
      <w:r>
        <w:rPr>
          <w:rFonts w:ascii="Times New Roman" w:hAnsi="Times New Roman" w:cs="Times New Roman"/>
          <w:sz w:val="24"/>
          <w:szCs w:val="24"/>
        </w:rPr>
        <w:t>, weather variables and habitat type</w:t>
      </w:r>
      <w:r w:rsidRPr="00786FF4">
        <w:rPr>
          <w:rFonts w:ascii="Times New Roman" w:hAnsi="Times New Roman" w:cs="Times New Roman"/>
          <w:sz w:val="24"/>
          <w:szCs w:val="24"/>
        </w:rPr>
        <w:t>.</w:t>
      </w:r>
      <w:r w:rsidR="007B614F">
        <w:rPr>
          <w:rFonts w:ascii="Times New Roman" w:hAnsi="Times New Roman" w:cs="Times New Roman"/>
          <w:sz w:val="24"/>
          <w:szCs w:val="24"/>
        </w:rPr>
        <w:t xml:space="preserve"> </w:t>
      </w:r>
      <w:r>
        <w:rPr>
          <w:rFonts w:ascii="Times New Roman" w:hAnsi="Times New Roman" w:cs="Times New Roman"/>
          <w:sz w:val="24"/>
          <w:szCs w:val="24"/>
        </w:rPr>
        <w:t>Second</w:t>
      </w:r>
      <w:r w:rsidRPr="00786FF4">
        <w:rPr>
          <w:rFonts w:ascii="Times New Roman" w:hAnsi="Times New Roman" w:cs="Times New Roman"/>
          <w:sz w:val="24"/>
          <w:szCs w:val="24"/>
        </w:rPr>
        <w:t xml:space="preserve">, </w:t>
      </w:r>
      <w:r w:rsidR="00E048CC">
        <w:rPr>
          <w:rFonts w:ascii="Times New Roman" w:hAnsi="Times New Roman" w:cs="Times New Roman"/>
          <w:sz w:val="24"/>
          <w:szCs w:val="24"/>
        </w:rPr>
        <w:t>w</w:t>
      </w:r>
      <w:r w:rsidR="00E048CC" w:rsidRPr="00786FF4">
        <w:rPr>
          <w:rFonts w:ascii="Times New Roman" w:hAnsi="Times New Roman" w:cs="Times New Roman"/>
          <w:sz w:val="24"/>
          <w:szCs w:val="24"/>
        </w:rPr>
        <w:t>e test if early-life TL is associated with natal dispersal within the metapopulation. We hypothesize that short TL may be associated with exploratory behavior (</w:t>
      </w:r>
      <w:r w:rsidR="00D037B7">
        <w:rPr>
          <w:rFonts w:ascii="Times New Roman" w:hAnsi="Times New Roman" w:cs="Times New Roman"/>
          <w:sz w:val="24"/>
          <w:szCs w:val="24"/>
        </w:rPr>
        <w:fldChar w:fldCharType="begin"/>
      </w:r>
      <w:r w:rsidR="00D037B7">
        <w:rPr>
          <w:rFonts w:ascii="Times New Roman" w:hAnsi="Times New Roman" w:cs="Times New Roman"/>
          <w:sz w:val="24"/>
          <w:szCs w:val="24"/>
        </w:rPr>
        <w:instrText xml:space="preserve"> ADDIN EN.CITE &lt;EndNote&gt;&lt;Cite&gt;&lt;Author&gt;Adriaenssens&lt;/Author&gt;&lt;Year&gt;2016&lt;/Year&gt;&lt;RecNum&gt;2564&lt;/RecNum&gt;&lt;DisplayText&gt;Adriaenssens et al., 2016&lt;/DisplayText&gt;&lt;record&gt;&lt;rec-number&gt;2564&lt;/rec-number&gt;&lt;foreign-keys&gt;&lt;key app="EN" db-id="pwpstdax4tr9vher2e659051vfazwdwswrrd" timestamp="1541067856"&gt;2564&lt;/key&gt;&lt;/foreign-keys&gt;&lt;ref-type name="Journal Article"&gt;17&lt;/ref-type&gt;&lt;contributors&gt;&lt;authors&gt;&lt;author&gt;Adriaenssens, B.&lt;/author&gt;&lt;author&gt;Pauliny, A.&lt;/author&gt;&lt;author&gt;Blomqvist, D.&lt;/author&gt;&lt;author&gt;Johnsson, J. I.&lt;/author&gt;&lt;/authors&gt;&lt;/contributors&gt;&lt;auth-address&gt;Univ Glasgow, Coll Med Vet &amp;amp; Life Sci, Inst Biodivers Anim Hlth &amp;amp; Comparat Med, Glasgow G12 8QQ, Lanark, Scotland&amp;#xD;Univ Gothenburg, Dept Biol &amp;amp; Environm Sci, Box 463, S-40530 Gothenburg, Sweden&lt;/auth-address&gt;&lt;titles&gt;&lt;title&gt;Telomere length covaries with personality in wild brown trout&lt;/title&gt;&lt;secondary-title&gt;Physiology &amp;amp; Behavior&lt;/secondary-title&gt;&lt;alt-title&gt;Physiol Behav&lt;/alt-title&gt;&lt;/titles&gt;&lt;periodical&gt;&lt;full-title&gt;Physiology &amp;amp; Behavior&lt;/full-title&gt;&lt;abbr-1&gt;Physiol Behav&lt;/abbr-1&gt;&lt;/periodical&gt;&lt;alt-periodical&gt;&lt;full-title&gt;Physiol Behav&lt;/full-title&gt;&lt;/alt-periodical&gt;&lt;pages&gt;217-222&lt;/pages&gt;&lt;volume&gt;165&lt;/volume&gt;&lt;keywords&gt;&lt;keyword&gt;animal personality&lt;/keyword&gt;&lt;keyword&gt;telomere dynamics&lt;/keyword&gt;&lt;keyword&gt;behavioural syndromes&lt;/keyword&gt;&lt;keyword&gt;state dependent behaviour&lt;/keyword&gt;&lt;keyword&gt;life-history&lt;/keyword&gt;&lt;keyword&gt;pace-of-life&lt;/keyword&gt;&lt;keyword&gt;transgenic coho salmon&lt;/keyword&gt;&lt;keyword&gt;animal personality&lt;/keyword&gt;&lt;keyword&gt;oxidative stress&lt;/keyword&gt;&lt;keyword&gt;growth&lt;/keyword&gt;&lt;keyword&gt;dynamics&lt;/keyword&gt;&lt;keyword&gt;behavior&lt;/keyword&gt;&lt;keyword&gt;metabolism&lt;/keyword&gt;&lt;keyword&gt;fitness&lt;/keyword&gt;&lt;keyword&gt;span&lt;/keyword&gt;&lt;/keywords&gt;&lt;dates&gt;&lt;year&gt;2016&lt;/year&gt;&lt;pub-dates&gt;&lt;date&gt;Oct 15&lt;/date&gt;&lt;/pub-dates&gt;&lt;/dates&gt;&lt;isbn&gt;0031-9384&lt;/isbn&gt;&lt;accession-num&gt;WOS:000384788900027&lt;/accession-num&gt;&lt;urls&gt;&lt;related-urls&gt;&lt;url&gt;&amp;lt;Go to ISI&amp;gt;://WOS:000384788900027&lt;/url&gt;&lt;/related-urls&gt;&lt;/urls&gt;&lt;electronic-resource-num&gt;10.1016/j.physbeh.2016.07.005&lt;/electronic-resource-num&gt;&lt;language&gt;English&lt;/language&gt;&lt;/record&gt;&lt;/Cite&gt;&lt;/EndNote&gt;</w:instrText>
      </w:r>
      <w:r w:rsidR="00D037B7">
        <w:rPr>
          <w:rFonts w:ascii="Times New Roman" w:hAnsi="Times New Roman" w:cs="Times New Roman"/>
          <w:sz w:val="24"/>
          <w:szCs w:val="24"/>
        </w:rPr>
        <w:fldChar w:fldCharType="separate"/>
      </w:r>
      <w:r w:rsidR="00D037B7">
        <w:rPr>
          <w:rFonts w:ascii="Times New Roman" w:hAnsi="Times New Roman" w:cs="Times New Roman"/>
          <w:noProof/>
          <w:sz w:val="24"/>
          <w:szCs w:val="24"/>
        </w:rPr>
        <w:t>Adriaenssens et al., 2016</w:t>
      </w:r>
      <w:r w:rsidR="00D037B7">
        <w:rPr>
          <w:rFonts w:ascii="Times New Roman" w:hAnsi="Times New Roman" w:cs="Times New Roman"/>
          <w:sz w:val="24"/>
          <w:szCs w:val="24"/>
        </w:rPr>
        <w:fldChar w:fldCharType="end"/>
      </w:r>
      <w:r w:rsidR="00E048CC" w:rsidRPr="00786FF4">
        <w:rPr>
          <w:rFonts w:ascii="Times New Roman" w:hAnsi="Times New Roman" w:cs="Times New Roman"/>
          <w:sz w:val="24"/>
          <w:szCs w:val="24"/>
        </w:rPr>
        <w:t>) that increases the chance of dispersal (</w:t>
      </w:r>
      <w:r w:rsidR="00D037B7">
        <w:rPr>
          <w:rFonts w:ascii="Times New Roman" w:hAnsi="Times New Roman" w:cs="Times New Roman"/>
          <w:sz w:val="24"/>
          <w:szCs w:val="24"/>
        </w:rPr>
        <w:fldChar w:fldCharType="begin"/>
      </w:r>
      <w:r w:rsidR="00774442">
        <w:rPr>
          <w:rFonts w:ascii="Times New Roman" w:hAnsi="Times New Roman" w:cs="Times New Roman"/>
          <w:sz w:val="24"/>
          <w:szCs w:val="24"/>
        </w:rPr>
        <w:instrText xml:space="preserve"> ADDIN EN.CITE &lt;EndNote&gt;&lt;Cite&gt;&lt;Author&gt;Dingemanse&lt;/Author&gt;&lt;Year&gt;2003&lt;/Year&gt;&lt;RecNum&gt;4543&lt;/RecNum&gt;&lt;DisplayText&gt;Dingemanse et al., 2003&lt;/DisplayText&gt;&lt;record&gt;&lt;rec-number&gt;4543&lt;/rec-number&gt;&lt;foreign-keys&gt;&lt;key app="EN" db-id="pwpstdax4tr9vher2e659051vfazwdwswrrd" timestamp="1612089425"&gt;4543&lt;/key&gt;&lt;/foreign-keys&gt;&lt;ref-type name="Journal Article"&gt;17&lt;/ref-type&gt;&lt;contributors&gt;&lt;authors&gt;&lt;author&gt;Dingemanse, Niels J.&lt;/author&gt;&lt;author&gt;Both, Christiaan&lt;/author&gt;&lt;author&gt;van Noordwijk, Arie J.&lt;/author&gt;&lt;author&gt;Rutten, Anne L.&lt;/author&gt;&lt;author&gt;Drent, Piet J.&lt;/author&gt;&lt;/authors&gt;&lt;/contributors&gt;&lt;titles&gt;&lt;title&gt;Natal dispersal and personalities in great tits (Parus major)&lt;/title&gt;&lt;secondary-title&gt;Proceedings of the Royal Society of London. Series B: Biological Sciences&lt;/secondary-title&gt;&lt;/titles&gt;&lt;periodical&gt;&lt;full-title&gt;Proceedings of the Royal Society of London. Series B: Biological Sciences&lt;/full-title&gt;&lt;/periodical&gt;&lt;pages&gt;741-747&lt;/pages&gt;&lt;volume&gt;270&lt;/volume&gt;&lt;number&gt;1516&lt;/number&gt;&lt;dates&gt;&lt;year&gt;2003&lt;/year&gt;&lt;pub-dates&gt;&lt;date&gt;2003/04/07&lt;/date&gt;&lt;/pub-dates&gt;&lt;/dates&gt;&lt;publisher&gt;Royal Society&lt;/publisher&gt;&lt;urls&gt;&lt;related-urls&gt;&lt;url&gt;https://doi.org/10.1098/rspb.2002.2300&lt;/url&gt;&lt;/related-urls&gt;&lt;/urls&gt;&lt;electronic-resource-num&gt;10.1098/rspb.2002.2300&lt;/electronic-resource-num&gt;&lt;access-date&gt;2021/01/31&lt;/access-date&gt;&lt;/record&gt;&lt;/Cite&gt;&lt;/EndNote&gt;</w:instrText>
      </w:r>
      <w:r w:rsidR="00D037B7">
        <w:rPr>
          <w:rFonts w:ascii="Times New Roman" w:hAnsi="Times New Roman" w:cs="Times New Roman"/>
          <w:sz w:val="24"/>
          <w:szCs w:val="24"/>
        </w:rPr>
        <w:fldChar w:fldCharType="separate"/>
      </w:r>
      <w:r w:rsidR="00774442">
        <w:rPr>
          <w:rFonts w:ascii="Times New Roman" w:hAnsi="Times New Roman" w:cs="Times New Roman"/>
          <w:noProof/>
          <w:sz w:val="24"/>
          <w:szCs w:val="24"/>
        </w:rPr>
        <w:t>Dingemanse et al., 2003</w:t>
      </w:r>
      <w:r w:rsidR="00D037B7">
        <w:rPr>
          <w:rFonts w:ascii="Times New Roman" w:hAnsi="Times New Roman" w:cs="Times New Roman"/>
          <w:sz w:val="24"/>
          <w:szCs w:val="24"/>
        </w:rPr>
        <w:fldChar w:fldCharType="end"/>
      </w:r>
      <w:r w:rsidR="00E048CC" w:rsidRPr="00786FF4">
        <w:rPr>
          <w:rFonts w:ascii="Times New Roman" w:hAnsi="Times New Roman" w:cs="Times New Roman"/>
          <w:sz w:val="24"/>
          <w:szCs w:val="24"/>
        </w:rPr>
        <w:t>).</w:t>
      </w:r>
      <w:r w:rsidR="007B614F">
        <w:rPr>
          <w:rFonts w:ascii="Times New Roman" w:hAnsi="Times New Roman" w:cs="Times New Roman"/>
          <w:sz w:val="24"/>
          <w:szCs w:val="24"/>
        </w:rPr>
        <w:t xml:space="preserve"> </w:t>
      </w:r>
      <w:r w:rsidR="003950C2">
        <w:rPr>
          <w:rFonts w:ascii="Times New Roman" w:hAnsi="Times New Roman" w:cs="Times New Roman"/>
          <w:sz w:val="24"/>
          <w:szCs w:val="24"/>
        </w:rPr>
        <w:t>Finally</w:t>
      </w:r>
      <w:r w:rsidR="00E048CC">
        <w:rPr>
          <w:rFonts w:ascii="Times New Roman" w:hAnsi="Times New Roman" w:cs="Times New Roman"/>
          <w:sz w:val="24"/>
          <w:szCs w:val="24"/>
        </w:rPr>
        <w:t xml:space="preserve">, </w:t>
      </w:r>
      <w:r w:rsidRPr="00786FF4">
        <w:rPr>
          <w:rFonts w:ascii="Times New Roman" w:hAnsi="Times New Roman" w:cs="Times New Roman"/>
          <w:sz w:val="24"/>
          <w:szCs w:val="24"/>
        </w:rPr>
        <w:t xml:space="preserve">we quantify consequences </w:t>
      </w:r>
      <w:r w:rsidR="000575EF">
        <w:rPr>
          <w:rFonts w:ascii="Times New Roman" w:hAnsi="Times New Roman" w:cs="Times New Roman"/>
          <w:sz w:val="24"/>
          <w:szCs w:val="24"/>
        </w:rPr>
        <w:t xml:space="preserve">on </w:t>
      </w:r>
      <w:r w:rsidR="000575EF" w:rsidRPr="001F5CDF">
        <w:rPr>
          <w:rFonts w:ascii="Times New Roman" w:hAnsi="Times New Roman" w:cs="Times New Roman"/>
          <w:sz w:val="24"/>
          <w:szCs w:val="24"/>
        </w:rPr>
        <w:t>recruitment probability, mortality risk, and reproductive success</w:t>
      </w:r>
      <w:r w:rsidR="000575EF" w:rsidRPr="00786FF4">
        <w:rPr>
          <w:rFonts w:ascii="Times New Roman" w:hAnsi="Times New Roman" w:cs="Times New Roman"/>
          <w:sz w:val="24"/>
          <w:szCs w:val="24"/>
        </w:rPr>
        <w:t xml:space="preserve"> </w:t>
      </w:r>
      <w:r w:rsidRPr="00786FF4">
        <w:rPr>
          <w:rFonts w:ascii="Times New Roman" w:hAnsi="Times New Roman" w:cs="Times New Roman"/>
          <w:sz w:val="24"/>
          <w:szCs w:val="24"/>
        </w:rPr>
        <w:t>of variation in early-life TL and whether th</w:t>
      </w:r>
      <w:r w:rsidR="00A17E78">
        <w:rPr>
          <w:rFonts w:ascii="Times New Roman" w:hAnsi="Times New Roman" w:cs="Times New Roman"/>
          <w:sz w:val="24"/>
          <w:szCs w:val="24"/>
        </w:rPr>
        <w:t>ese</w:t>
      </w:r>
      <w:r w:rsidRPr="00786FF4">
        <w:rPr>
          <w:rFonts w:ascii="Times New Roman" w:hAnsi="Times New Roman" w:cs="Times New Roman"/>
          <w:sz w:val="24"/>
          <w:szCs w:val="24"/>
        </w:rPr>
        <w:t xml:space="preserve"> differ between habitat types. </w:t>
      </w:r>
    </w:p>
    <w:p w14:paraId="086D6A5C" w14:textId="77777777" w:rsidR="007A4555" w:rsidRDefault="007A4555" w:rsidP="004B2D16">
      <w:pPr>
        <w:spacing w:after="0" w:line="480" w:lineRule="auto"/>
        <w:jc w:val="both"/>
        <w:rPr>
          <w:rFonts w:ascii="Times New Roman" w:hAnsi="Times New Roman" w:cs="Times New Roman"/>
          <w:b/>
          <w:sz w:val="24"/>
          <w:szCs w:val="24"/>
        </w:rPr>
      </w:pPr>
    </w:p>
    <w:p w14:paraId="63B4F6FA" w14:textId="10C8F50B" w:rsidR="001A6576" w:rsidRDefault="001A6576" w:rsidP="004B2D16">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MATERIALS AND METHODS</w:t>
      </w:r>
    </w:p>
    <w:p w14:paraId="3073AF1C" w14:textId="5C20606B" w:rsidR="009E30DC" w:rsidRPr="00A51AC0" w:rsidRDefault="009E30DC" w:rsidP="002F4DD2">
      <w:pPr>
        <w:spacing w:after="0" w:line="480" w:lineRule="auto"/>
        <w:jc w:val="both"/>
        <w:rPr>
          <w:rFonts w:ascii="Times New Roman" w:hAnsi="Times New Roman" w:cs="Times New Roman"/>
          <w:bCs/>
          <w:i/>
          <w:iCs/>
          <w:sz w:val="24"/>
          <w:szCs w:val="24"/>
        </w:rPr>
      </w:pPr>
      <w:r w:rsidRPr="00A51AC0">
        <w:rPr>
          <w:rFonts w:ascii="Times New Roman" w:hAnsi="Times New Roman" w:cs="Times New Roman"/>
          <w:bCs/>
          <w:i/>
          <w:iCs/>
          <w:sz w:val="24"/>
          <w:szCs w:val="24"/>
        </w:rPr>
        <w:t>Study system</w:t>
      </w:r>
      <w:r w:rsidR="002F4DD2" w:rsidRPr="00A51AC0">
        <w:rPr>
          <w:rFonts w:ascii="Times New Roman" w:hAnsi="Times New Roman" w:cs="Times New Roman"/>
          <w:bCs/>
          <w:i/>
          <w:iCs/>
          <w:sz w:val="24"/>
          <w:szCs w:val="24"/>
        </w:rPr>
        <w:t xml:space="preserve"> and </w:t>
      </w:r>
      <w:r w:rsidR="00914F79" w:rsidRPr="00A51AC0">
        <w:rPr>
          <w:rFonts w:ascii="Times New Roman" w:hAnsi="Times New Roman" w:cs="Times New Roman"/>
          <w:bCs/>
          <w:i/>
          <w:iCs/>
          <w:sz w:val="24"/>
          <w:szCs w:val="24"/>
        </w:rPr>
        <w:t xml:space="preserve">field </w:t>
      </w:r>
      <w:r w:rsidR="002F4DD2" w:rsidRPr="00A51AC0">
        <w:rPr>
          <w:rFonts w:ascii="Times New Roman" w:hAnsi="Times New Roman" w:cs="Times New Roman"/>
          <w:bCs/>
          <w:i/>
          <w:iCs/>
          <w:sz w:val="24"/>
          <w:szCs w:val="24"/>
        </w:rPr>
        <w:t>data collection</w:t>
      </w:r>
    </w:p>
    <w:p w14:paraId="1106A5A4" w14:textId="41D0DEAF" w:rsidR="00C61BCD" w:rsidRDefault="0028331D" w:rsidP="00E97C53">
      <w:pPr>
        <w:autoSpaceDE w:val="0"/>
        <w:autoSpaceDN w:val="0"/>
        <w:adjustRightInd w:val="0"/>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We monitored two </w:t>
      </w:r>
      <w:r w:rsidR="00D07A57">
        <w:rPr>
          <w:rFonts w:ascii="Times New Roman" w:hAnsi="Times New Roman" w:cs="Times New Roman"/>
          <w:sz w:val="24"/>
          <w:szCs w:val="24"/>
        </w:rPr>
        <w:t xml:space="preserve">insular </w:t>
      </w:r>
      <w:r>
        <w:rPr>
          <w:rFonts w:ascii="Times New Roman" w:hAnsi="Times New Roman" w:cs="Times New Roman"/>
          <w:sz w:val="24"/>
          <w:szCs w:val="24"/>
        </w:rPr>
        <w:t>house sparrow populations</w:t>
      </w:r>
      <w:r w:rsidR="00D07A57">
        <w:rPr>
          <w:rFonts w:ascii="Times New Roman" w:hAnsi="Times New Roman" w:cs="Times New Roman"/>
          <w:sz w:val="24"/>
          <w:szCs w:val="24"/>
        </w:rPr>
        <w:t>;</w:t>
      </w:r>
      <w:r w:rsidRPr="00B363D3">
        <w:rPr>
          <w:rFonts w:ascii="Times New Roman" w:hAnsi="Times New Roman" w:cs="Times New Roman"/>
          <w:sz w:val="24"/>
          <w:szCs w:val="24"/>
        </w:rPr>
        <w:t xml:space="preserve"> </w:t>
      </w:r>
      <w:r>
        <w:rPr>
          <w:rFonts w:ascii="Times New Roman" w:hAnsi="Times New Roman" w:cs="Times New Roman"/>
          <w:sz w:val="24"/>
          <w:szCs w:val="24"/>
        </w:rPr>
        <w:t>on</w:t>
      </w:r>
      <w:r w:rsidR="00D07A57">
        <w:rPr>
          <w:rFonts w:ascii="Times New Roman" w:hAnsi="Times New Roman" w:cs="Times New Roman"/>
          <w:sz w:val="24"/>
          <w:szCs w:val="24"/>
        </w:rPr>
        <w:t>e</w:t>
      </w:r>
      <w:r>
        <w:rPr>
          <w:rFonts w:ascii="Times New Roman" w:hAnsi="Times New Roman" w:cs="Times New Roman"/>
          <w:sz w:val="24"/>
          <w:szCs w:val="24"/>
        </w:rPr>
        <w:t xml:space="preserve"> </w:t>
      </w:r>
      <w:r w:rsidR="00D07A57">
        <w:rPr>
          <w:rFonts w:ascii="Times New Roman" w:hAnsi="Times New Roman" w:cs="Times New Roman"/>
          <w:sz w:val="24"/>
          <w:szCs w:val="24"/>
        </w:rPr>
        <w:t>on</w:t>
      </w:r>
      <w:r>
        <w:rPr>
          <w:rFonts w:ascii="Times New Roman" w:hAnsi="Times New Roman" w:cs="Times New Roman"/>
          <w:sz w:val="24"/>
          <w:szCs w:val="24"/>
        </w:rPr>
        <w:t xml:space="preserve"> </w:t>
      </w:r>
      <w:r w:rsidRPr="00B363D3">
        <w:rPr>
          <w:rFonts w:ascii="Times New Roman" w:hAnsi="Times New Roman" w:cs="Times New Roman"/>
          <w:sz w:val="24"/>
          <w:szCs w:val="24"/>
        </w:rPr>
        <w:t>Hestmannøy (66°33’N, 12°50‘E</w:t>
      </w:r>
      <w:r w:rsidR="009E2089">
        <w:rPr>
          <w:rFonts w:ascii="Times New Roman" w:hAnsi="Times New Roman" w:cs="Times New Roman"/>
          <w:sz w:val="24"/>
          <w:szCs w:val="24"/>
        </w:rPr>
        <w:t xml:space="preserve">, </w:t>
      </w:r>
      <w:r w:rsidR="009E2089" w:rsidRPr="009E2089">
        <w:rPr>
          <w:rFonts w:ascii="Times New Roman" w:hAnsi="Times New Roman" w:cs="Times New Roman"/>
          <w:sz w:val="24"/>
          <w:szCs w:val="24"/>
        </w:rPr>
        <w:t>12</w:t>
      </w:r>
      <w:r w:rsidR="009E2089">
        <w:rPr>
          <w:rFonts w:ascii="Times New Roman" w:hAnsi="Times New Roman" w:cs="Times New Roman"/>
          <w:sz w:val="24"/>
          <w:szCs w:val="24"/>
        </w:rPr>
        <w:t>.</w:t>
      </w:r>
      <w:r w:rsidR="009E2089" w:rsidRPr="009E2089">
        <w:rPr>
          <w:rFonts w:ascii="Times New Roman" w:hAnsi="Times New Roman" w:cs="Times New Roman"/>
          <w:sz w:val="24"/>
          <w:szCs w:val="24"/>
        </w:rPr>
        <w:t>9</w:t>
      </w:r>
      <w:r w:rsidR="009E2089">
        <w:rPr>
          <w:rFonts w:ascii="Times New Roman" w:hAnsi="Times New Roman" w:cs="Times New Roman"/>
          <w:sz w:val="24"/>
          <w:szCs w:val="24"/>
        </w:rPr>
        <w:t xml:space="preserve"> km</w:t>
      </w:r>
      <w:r w:rsidR="009E2089">
        <w:rPr>
          <w:rFonts w:ascii="Times New Roman" w:hAnsi="Times New Roman" w:cs="Times New Roman"/>
          <w:sz w:val="24"/>
          <w:szCs w:val="24"/>
          <w:vertAlign w:val="superscript"/>
        </w:rPr>
        <w:t>2</w:t>
      </w:r>
      <w:r w:rsidRPr="00B363D3">
        <w:rPr>
          <w:rFonts w:ascii="Times New Roman" w:hAnsi="Times New Roman" w:cs="Times New Roman"/>
          <w:sz w:val="24"/>
          <w:szCs w:val="24"/>
        </w:rPr>
        <w:t>)</w:t>
      </w:r>
      <w:r>
        <w:rPr>
          <w:rFonts w:ascii="Times New Roman" w:hAnsi="Times New Roman" w:cs="Times New Roman"/>
          <w:sz w:val="24"/>
          <w:szCs w:val="24"/>
        </w:rPr>
        <w:t xml:space="preserve"> in the years 199</w:t>
      </w:r>
      <w:r w:rsidR="00890895">
        <w:rPr>
          <w:rFonts w:ascii="Times New Roman" w:hAnsi="Times New Roman" w:cs="Times New Roman"/>
          <w:sz w:val="24"/>
          <w:szCs w:val="24"/>
        </w:rPr>
        <w:t>4</w:t>
      </w:r>
      <w:r>
        <w:rPr>
          <w:rFonts w:ascii="Times New Roman" w:hAnsi="Times New Roman" w:cs="Times New Roman"/>
          <w:sz w:val="24"/>
          <w:szCs w:val="24"/>
        </w:rPr>
        <w:t>-20</w:t>
      </w:r>
      <w:r w:rsidR="00D07A57">
        <w:rPr>
          <w:rFonts w:ascii="Times New Roman" w:hAnsi="Times New Roman" w:cs="Times New Roman"/>
          <w:sz w:val="24"/>
          <w:szCs w:val="24"/>
        </w:rPr>
        <w:t>20,</w:t>
      </w:r>
      <w:r>
        <w:rPr>
          <w:rFonts w:ascii="Times New Roman" w:hAnsi="Times New Roman" w:cs="Times New Roman"/>
          <w:sz w:val="24"/>
          <w:szCs w:val="24"/>
        </w:rPr>
        <w:t xml:space="preserve"> and on</w:t>
      </w:r>
      <w:r w:rsidR="00D07A57">
        <w:rPr>
          <w:rFonts w:ascii="Times New Roman" w:hAnsi="Times New Roman" w:cs="Times New Roman"/>
          <w:sz w:val="24"/>
          <w:szCs w:val="24"/>
        </w:rPr>
        <w:t>e on</w:t>
      </w:r>
      <w:r>
        <w:rPr>
          <w:rFonts w:ascii="Times New Roman" w:hAnsi="Times New Roman" w:cs="Times New Roman"/>
          <w:sz w:val="24"/>
          <w:szCs w:val="24"/>
        </w:rPr>
        <w:t xml:space="preserve"> Træna (</w:t>
      </w:r>
      <w:r w:rsidR="00754ECE">
        <w:rPr>
          <w:rFonts w:ascii="Times New Roman" w:hAnsi="Times New Roman" w:cs="Times New Roman"/>
          <w:sz w:val="24"/>
          <w:szCs w:val="24"/>
        </w:rPr>
        <w:t xml:space="preserve">i.e. </w:t>
      </w:r>
      <w:r w:rsidR="00CF0AA4">
        <w:rPr>
          <w:rFonts w:ascii="Times New Roman" w:hAnsi="Times New Roman" w:cs="Times New Roman"/>
          <w:sz w:val="24"/>
          <w:szCs w:val="24"/>
        </w:rPr>
        <w:t xml:space="preserve">Husøy island, </w:t>
      </w:r>
      <w:r w:rsidRPr="00B363D3">
        <w:rPr>
          <w:rFonts w:ascii="Times New Roman" w:hAnsi="Times New Roman" w:cs="Times New Roman"/>
          <w:sz w:val="24"/>
          <w:szCs w:val="24"/>
        </w:rPr>
        <w:t>66°3</w:t>
      </w:r>
      <w:r>
        <w:rPr>
          <w:rFonts w:ascii="Times New Roman" w:hAnsi="Times New Roman" w:cs="Times New Roman"/>
          <w:sz w:val="24"/>
          <w:szCs w:val="24"/>
        </w:rPr>
        <w:t>0</w:t>
      </w:r>
      <w:r w:rsidRPr="00B363D3">
        <w:rPr>
          <w:rFonts w:ascii="Times New Roman" w:hAnsi="Times New Roman" w:cs="Times New Roman"/>
          <w:sz w:val="24"/>
          <w:szCs w:val="24"/>
        </w:rPr>
        <w:t>’N, 12°</w:t>
      </w:r>
      <w:r>
        <w:rPr>
          <w:rFonts w:ascii="Times New Roman" w:hAnsi="Times New Roman" w:cs="Times New Roman"/>
          <w:sz w:val="24"/>
          <w:szCs w:val="24"/>
        </w:rPr>
        <w:t>05</w:t>
      </w:r>
      <w:r w:rsidRPr="00B363D3">
        <w:rPr>
          <w:rFonts w:ascii="Times New Roman" w:hAnsi="Times New Roman" w:cs="Times New Roman"/>
          <w:sz w:val="24"/>
          <w:szCs w:val="24"/>
        </w:rPr>
        <w:t>‘E</w:t>
      </w:r>
      <w:r w:rsidR="009E2089">
        <w:rPr>
          <w:rFonts w:ascii="Times New Roman" w:hAnsi="Times New Roman" w:cs="Times New Roman"/>
          <w:sz w:val="24"/>
          <w:szCs w:val="24"/>
        </w:rPr>
        <w:t xml:space="preserve">, </w:t>
      </w:r>
      <w:r w:rsidR="009E2089" w:rsidRPr="009E2089">
        <w:rPr>
          <w:rFonts w:ascii="Times New Roman" w:hAnsi="Times New Roman" w:cs="Times New Roman"/>
          <w:sz w:val="24"/>
          <w:szCs w:val="24"/>
        </w:rPr>
        <w:t>1</w:t>
      </w:r>
      <w:r w:rsidR="009E2089">
        <w:rPr>
          <w:rFonts w:ascii="Times New Roman" w:hAnsi="Times New Roman" w:cs="Times New Roman"/>
          <w:sz w:val="24"/>
          <w:szCs w:val="24"/>
        </w:rPr>
        <w:t>.</w:t>
      </w:r>
      <w:r w:rsidR="009E2089" w:rsidRPr="009E2089">
        <w:rPr>
          <w:rFonts w:ascii="Times New Roman" w:hAnsi="Times New Roman" w:cs="Times New Roman"/>
          <w:sz w:val="24"/>
          <w:szCs w:val="24"/>
        </w:rPr>
        <w:t>5</w:t>
      </w:r>
      <w:r w:rsidR="009E2089">
        <w:rPr>
          <w:rFonts w:ascii="Times New Roman" w:hAnsi="Times New Roman" w:cs="Times New Roman"/>
          <w:sz w:val="24"/>
          <w:szCs w:val="24"/>
        </w:rPr>
        <w:t xml:space="preserve">  km</w:t>
      </w:r>
      <w:r w:rsidR="009E2089">
        <w:rPr>
          <w:rFonts w:ascii="Times New Roman" w:hAnsi="Times New Roman" w:cs="Times New Roman"/>
          <w:sz w:val="24"/>
          <w:szCs w:val="24"/>
          <w:vertAlign w:val="superscript"/>
        </w:rPr>
        <w:t>2</w:t>
      </w:r>
      <w:r>
        <w:rPr>
          <w:rFonts w:ascii="Times New Roman" w:hAnsi="Times New Roman" w:cs="Times New Roman"/>
          <w:sz w:val="24"/>
          <w:szCs w:val="24"/>
        </w:rPr>
        <w:t>) from 200</w:t>
      </w:r>
      <w:r w:rsidR="00890895">
        <w:rPr>
          <w:rFonts w:ascii="Times New Roman" w:hAnsi="Times New Roman" w:cs="Times New Roman"/>
          <w:sz w:val="24"/>
          <w:szCs w:val="24"/>
        </w:rPr>
        <w:t>4</w:t>
      </w:r>
      <w:r>
        <w:rPr>
          <w:rFonts w:ascii="Times New Roman" w:hAnsi="Times New Roman" w:cs="Times New Roman"/>
          <w:sz w:val="24"/>
          <w:szCs w:val="24"/>
        </w:rPr>
        <w:t>-20</w:t>
      </w:r>
      <w:r w:rsidR="00D07A57">
        <w:rPr>
          <w:rFonts w:ascii="Times New Roman" w:hAnsi="Times New Roman" w:cs="Times New Roman"/>
          <w:sz w:val="24"/>
          <w:szCs w:val="24"/>
        </w:rPr>
        <w:t>20</w:t>
      </w:r>
      <w:r w:rsidR="00FE6C05">
        <w:rPr>
          <w:rFonts w:ascii="Times New Roman" w:hAnsi="Times New Roman" w:cs="Times New Roman"/>
          <w:sz w:val="24"/>
          <w:szCs w:val="24"/>
        </w:rPr>
        <w:t>,</w:t>
      </w:r>
      <w:r>
        <w:rPr>
          <w:rFonts w:ascii="Times New Roman" w:hAnsi="Times New Roman" w:cs="Times New Roman"/>
          <w:sz w:val="24"/>
          <w:szCs w:val="24"/>
        </w:rPr>
        <w:t xml:space="preserve"> </w:t>
      </w:r>
      <w:r w:rsidR="00FE6C05">
        <w:rPr>
          <w:rFonts w:ascii="Times New Roman" w:hAnsi="Times New Roman" w:cs="Times New Roman"/>
          <w:sz w:val="24"/>
          <w:szCs w:val="24"/>
        </w:rPr>
        <w:t xml:space="preserve">both </w:t>
      </w:r>
      <w:r w:rsidR="009605CB">
        <w:rPr>
          <w:rFonts w:ascii="Times New Roman" w:hAnsi="Times New Roman" w:cs="Times New Roman"/>
          <w:sz w:val="24"/>
          <w:szCs w:val="24"/>
        </w:rPr>
        <w:t>located in an archipelago</w:t>
      </w:r>
      <w:r>
        <w:rPr>
          <w:rFonts w:ascii="Times New Roman" w:hAnsi="Times New Roman" w:cs="Times New Roman"/>
          <w:sz w:val="24"/>
          <w:szCs w:val="24"/>
        </w:rPr>
        <w:t xml:space="preserve"> </w:t>
      </w:r>
      <w:r w:rsidR="00656B55">
        <w:rPr>
          <w:rFonts w:ascii="Times New Roman" w:hAnsi="Times New Roman" w:cs="Times New Roman"/>
          <w:sz w:val="24"/>
          <w:szCs w:val="24"/>
        </w:rPr>
        <w:t>in</w:t>
      </w:r>
      <w:r w:rsidR="009605CB" w:rsidRPr="00B363D3">
        <w:rPr>
          <w:rFonts w:ascii="Times New Roman" w:hAnsi="Times New Roman" w:cs="Times New Roman"/>
          <w:sz w:val="24"/>
          <w:szCs w:val="24"/>
        </w:rPr>
        <w:t xml:space="preserve"> northern Norway</w:t>
      </w:r>
      <w:r w:rsidR="009605CB">
        <w:rPr>
          <w:rFonts w:ascii="Times New Roman" w:hAnsi="Times New Roman" w:cs="Times New Roman"/>
          <w:sz w:val="24"/>
          <w:szCs w:val="24"/>
        </w:rPr>
        <w:t xml:space="preserve"> (Fig. </w:t>
      </w:r>
      <w:r w:rsidR="000C4BA3">
        <w:rPr>
          <w:rFonts w:ascii="Times New Roman" w:hAnsi="Times New Roman" w:cs="Times New Roman"/>
          <w:sz w:val="24"/>
          <w:szCs w:val="24"/>
        </w:rPr>
        <w:lastRenderedPageBreak/>
        <w:t>S1.</w:t>
      </w:r>
      <w:r w:rsidR="009605CB">
        <w:rPr>
          <w:rFonts w:ascii="Times New Roman" w:hAnsi="Times New Roman" w:cs="Times New Roman"/>
          <w:sz w:val="24"/>
          <w:szCs w:val="24"/>
        </w:rPr>
        <w:t>1).</w:t>
      </w:r>
      <w:r w:rsidR="002D2607">
        <w:rPr>
          <w:rFonts w:ascii="Times New Roman" w:hAnsi="Times New Roman" w:cs="Times New Roman"/>
          <w:sz w:val="24"/>
          <w:szCs w:val="24"/>
        </w:rPr>
        <w:t xml:space="preserve"> </w:t>
      </w:r>
      <w:r w:rsidR="00FE6C05">
        <w:rPr>
          <w:rFonts w:ascii="Times New Roman" w:hAnsi="Times New Roman" w:cs="Times New Roman"/>
          <w:sz w:val="24"/>
          <w:szCs w:val="24"/>
        </w:rPr>
        <w:t xml:space="preserve">These </w:t>
      </w:r>
      <w:r w:rsidR="00AB3A71">
        <w:rPr>
          <w:rFonts w:ascii="Times New Roman" w:hAnsi="Times New Roman" w:cs="Times New Roman"/>
          <w:sz w:val="24"/>
          <w:szCs w:val="24"/>
        </w:rPr>
        <w:t>islands are characterized by</w:t>
      </w:r>
      <w:r w:rsidR="00AB3A71" w:rsidRPr="00B363D3">
        <w:rPr>
          <w:rFonts w:ascii="Times New Roman" w:hAnsi="Times New Roman" w:cs="Times New Roman"/>
          <w:sz w:val="24"/>
          <w:szCs w:val="24"/>
        </w:rPr>
        <w:t xml:space="preserve"> heathland, </w:t>
      </w:r>
      <w:r w:rsidR="007F53E3" w:rsidRPr="00B363D3">
        <w:rPr>
          <w:rFonts w:ascii="Times New Roman" w:hAnsi="Times New Roman" w:cs="Times New Roman"/>
          <w:sz w:val="24"/>
          <w:szCs w:val="24"/>
        </w:rPr>
        <w:t>mountains,</w:t>
      </w:r>
      <w:r w:rsidR="00AB3A71" w:rsidRPr="00B363D3">
        <w:rPr>
          <w:rFonts w:ascii="Times New Roman" w:hAnsi="Times New Roman" w:cs="Times New Roman"/>
          <w:sz w:val="24"/>
          <w:szCs w:val="24"/>
        </w:rPr>
        <w:t xml:space="preserve"> and sparse forest</w:t>
      </w:r>
      <w:r w:rsidR="002D2607">
        <w:rPr>
          <w:rFonts w:ascii="Times New Roman" w:hAnsi="Times New Roman" w:cs="Times New Roman"/>
          <w:sz w:val="24"/>
          <w:szCs w:val="24"/>
        </w:rPr>
        <w:t>.</w:t>
      </w:r>
      <w:r w:rsidR="00AB3A71">
        <w:rPr>
          <w:rFonts w:ascii="Times New Roman" w:hAnsi="Times New Roman" w:cs="Times New Roman"/>
          <w:sz w:val="24"/>
          <w:szCs w:val="24"/>
        </w:rPr>
        <w:t xml:space="preserve"> </w:t>
      </w:r>
      <w:r w:rsidR="00E97C53">
        <w:rPr>
          <w:rFonts w:ascii="Times New Roman" w:hAnsi="Times New Roman" w:cs="Times New Roman"/>
          <w:sz w:val="24"/>
          <w:szCs w:val="24"/>
        </w:rPr>
        <w:t>On Hestmannøy</w:t>
      </w:r>
      <w:r w:rsidR="004B26A5">
        <w:rPr>
          <w:rFonts w:ascii="Times New Roman" w:hAnsi="Times New Roman" w:cs="Times New Roman"/>
          <w:sz w:val="24"/>
          <w:szCs w:val="24"/>
        </w:rPr>
        <w:t xml:space="preserve"> (</w:t>
      </w:r>
      <w:r w:rsidR="007D652D">
        <w:rPr>
          <w:rFonts w:ascii="Times New Roman" w:hAnsi="Times New Roman" w:cs="Times New Roman"/>
          <w:sz w:val="24"/>
          <w:szCs w:val="24"/>
        </w:rPr>
        <w:t>“</w:t>
      </w:r>
      <w:r w:rsidR="004B26A5" w:rsidRPr="00083975">
        <w:rPr>
          <w:rFonts w:ascii="Times New Roman" w:hAnsi="Times New Roman" w:cs="Times New Roman"/>
          <w:sz w:val="24"/>
          <w:szCs w:val="24"/>
        </w:rPr>
        <w:t>farm island</w:t>
      </w:r>
      <w:r w:rsidR="007D652D">
        <w:rPr>
          <w:rFonts w:ascii="Times New Roman" w:hAnsi="Times New Roman" w:cs="Times New Roman"/>
          <w:sz w:val="24"/>
          <w:szCs w:val="24"/>
        </w:rPr>
        <w:t>”</w:t>
      </w:r>
      <w:r w:rsidR="004B26A5">
        <w:rPr>
          <w:rFonts w:ascii="Times New Roman" w:hAnsi="Times New Roman" w:cs="Times New Roman"/>
          <w:sz w:val="24"/>
          <w:szCs w:val="24"/>
        </w:rPr>
        <w:t>)</w:t>
      </w:r>
      <w:r w:rsidR="00E97C53">
        <w:rPr>
          <w:rFonts w:ascii="Times New Roman" w:hAnsi="Times New Roman" w:cs="Times New Roman"/>
          <w:sz w:val="24"/>
          <w:szCs w:val="24"/>
        </w:rPr>
        <w:t xml:space="preserve">, </w:t>
      </w:r>
      <w:r w:rsidR="00E97C53" w:rsidRPr="009E30DC">
        <w:rPr>
          <w:rFonts w:ascii="Times New Roman" w:hAnsi="Times New Roman" w:cs="Times New Roman"/>
          <w:sz w:val="24"/>
          <w:szCs w:val="24"/>
        </w:rPr>
        <w:t>close to the mainland</w:t>
      </w:r>
      <w:r w:rsidR="00E97C53">
        <w:rPr>
          <w:rFonts w:ascii="Times New Roman" w:hAnsi="Times New Roman" w:cs="Times New Roman"/>
          <w:sz w:val="24"/>
          <w:szCs w:val="24"/>
        </w:rPr>
        <w:t xml:space="preserve">, </w:t>
      </w:r>
      <w:r w:rsidR="007211D5">
        <w:rPr>
          <w:rFonts w:ascii="Times New Roman" w:hAnsi="Times New Roman" w:cs="Times New Roman"/>
          <w:sz w:val="24"/>
          <w:szCs w:val="24"/>
        </w:rPr>
        <w:t>c</w:t>
      </w:r>
      <w:r w:rsidR="007211D5" w:rsidRPr="00B363D3">
        <w:rPr>
          <w:rFonts w:ascii="Times New Roman" w:hAnsi="Times New Roman" w:cs="Times New Roman"/>
          <w:sz w:val="24"/>
          <w:szCs w:val="24"/>
        </w:rPr>
        <w:t xml:space="preserve">ultivated </w:t>
      </w:r>
      <w:r w:rsidR="007211D5">
        <w:rPr>
          <w:rFonts w:ascii="Times New Roman" w:hAnsi="Times New Roman" w:cs="Times New Roman"/>
          <w:sz w:val="24"/>
          <w:szCs w:val="24"/>
        </w:rPr>
        <w:t xml:space="preserve">grassland (silage production and grazing) dominates the landscape, and </w:t>
      </w:r>
      <w:r w:rsidR="00E97C53">
        <w:rPr>
          <w:rFonts w:ascii="Times New Roman" w:hAnsi="Times New Roman" w:cs="Times New Roman"/>
          <w:sz w:val="24"/>
          <w:szCs w:val="24"/>
        </w:rPr>
        <w:t>t</w:t>
      </w:r>
      <w:r w:rsidR="00AB3A71">
        <w:rPr>
          <w:rFonts w:ascii="Times New Roman" w:hAnsi="Times New Roman" w:cs="Times New Roman"/>
          <w:sz w:val="24"/>
          <w:szCs w:val="24"/>
        </w:rPr>
        <w:t xml:space="preserve">he sparrows live closely associated with humans </w:t>
      </w:r>
      <w:r w:rsidR="00C812DC">
        <w:rPr>
          <w:rFonts w:ascii="Times New Roman" w:hAnsi="Times New Roman" w:cs="Times New Roman"/>
          <w:sz w:val="24"/>
          <w:szCs w:val="24"/>
        </w:rPr>
        <w:t>on dairy farms</w:t>
      </w:r>
      <w:r w:rsidR="002D2607">
        <w:rPr>
          <w:rFonts w:ascii="Times New Roman" w:hAnsi="Times New Roman" w:cs="Times New Roman"/>
          <w:sz w:val="24"/>
          <w:szCs w:val="24"/>
        </w:rPr>
        <w:t xml:space="preserve">, where they have access </w:t>
      </w:r>
      <w:r w:rsidR="002D2607" w:rsidRPr="0054644C">
        <w:rPr>
          <w:rFonts w:ascii="Times New Roman" w:hAnsi="Times New Roman" w:cs="Times New Roman"/>
          <w:sz w:val="24"/>
          <w:szCs w:val="24"/>
        </w:rPr>
        <w:t>to food (grain) and shel</w:t>
      </w:r>
      <w:r w:rsidR="002D2607">
        <w:rPr>
          <w:rFonts w:ascii="Times New Roman" w:hAnsi="Times New Roman" w:cs="Times New Roman"/>
          <w:sz w:val="24"/>
          <w:szCs w:val="24"/>
        </w:rPr>
        <w:t xml:space="preserve">ter (barns) all year. </w:t>
      </w:r>
      <w:r w:rsidR="00E97C53" w:rsidRPr="00E97C53">
        <w:rPr>
          <w:rFonts w:ascii="Times New Roman" w:hAnsi="Times New Roman" w:cs="Times New Roman"/>
          <w:sz w:val="24"/>
          <w:szCs w:val="24"/>
        </w:rPr>
        <w:t xml:space="preserve">Most nests are found in cavities inside </w:t>
      </w:r>
      <w:r w:rsidR="00E97C53">
        <w:rPr>
          <w:rFonts w:ascii="Times New Roman" w:hAnsi="Times New Roman" w:cs="Times New Roman"/>
          <w:sz w:val="24"/>
          <w:szCs w:val="24"/>
        </w:rPr>
        <w:t xml:space="preserve">sheltered or </w:t>
      </w:r>
      <w:r w:rsidR="00E97C53" w:rsidRPr="00E97C53">
        <w:rPr>
          <w:rFonts w:ascii="Times New Roman" w:hAnsi="Times New Roman" w:cs="Times New Roman"/>
          <w:sz w:val="24"/>
          <w:szCs w:val="24"/>
        </w:rPr>
        <w:t>heated barns.</w:t>
      </w:r>
      <w:r w:rsidR="00E97C53">
        <w:rPr>
          <w:rFonts w:ascii="Times New Roman" w:hAnsi="Times New Roman" w:cs="Times New Roman"/>
          <w:sz w:val="24"/>
          <w:szCs w:val="24"/>
        </w:rPr>
        <w:t xml:space="preserve"> </w:t>
      </w:r>
      <w:r w:rsidR="00E97C53" w:rsidRPr="00E97C53">
        <w:rPr>
          <w:rFonts w:ascii="Times New Roman" w:hAnsi="Times New Roman" w:cs="Times New Roman"/>
          <w:sz w:val="24"/>
          <w:szCs w:val="24"/>
        </w:rPr>
        <w:t xml:space="preserve">In contrast, </w:t>
      </w:r>
      <w:r w:rsidR="00E97C53">
        <w:rPr>
          <w:rFonts w:ascii="Times New Roman" w:hAnsi="Times New Roman" w:cs="Times New Roman"/>
          <w:sz w:val="24"/>
          <w:szCs w:val="24"/>
        </w:rPr>
        <w:t>o</w:t>
      </w:r>
      <w:r w:rsidR="002D2607">
        <w:rPr>
          <w:rFonts w:ascii="Times New Roman" w:hAnsi="Times New Roman" w:cs="Times New Roman"/>
          <w:sz w:val="24"/>
          <w:szCs w:val="24"/>
        </w:rPr>
        <w:t>n Træna</w:t>
      </w:r>
      <w:r w:rsidR="004B26A5">
        <w:rPr>
          <w:rFonts w:ascii="Times New Roman" w:hAnsi="Times New Roman" w:cs="Times New Roman"/>
          <w:sz w:val="24"/>
          <w:szCs w:val="24"/>
        </w:rPr>
        <w:t xml:space="preserve"> </w:t>
      </w:r>
      <w:r w:rsidR="004B26A5" w:rsidRPr="004B26A5">
        <w:rPr>
          <w:rFonts w:ascii="Times New Roman" w:hAnsi="Times New Roman" w:cs="Times New Roman"/>
          <w:sz w:val="24"/>
          <w:szCs w:val="24"/>
        </w:rPr>
        <w:t>(</w:t>
      </w:r>
      <w:r w:rsidR="007D652D">
        <w:rPr>
          <w:rFonts w:ascii="Times New Roman" w:hAnsi="Times New Roman" w:cs="Times New Roman"/>
          <w:sz w:val="24"/>
          <w:szCs w:val="24"/>
        </w:rPr>
        <w:t>“</w:t>
      </w:r>
      <w:r w:rsidR="004B26A5" w:rsidRPr="00083975">
        <w:rPr>
          <w:rFonts w:ascii="Times New Roman" w:hAnsi="Times New Roman" w:cs="Times New Roman"/>
          <w:sz w:val="24"/>
          <w:szCs w:val="24"/>
        </w:rPr>
        <w:t>no</w:t>
      </w:r>
      <w:r w:rsidR="003E4713">
        <w:rPr>
          <w:rFonts w:ascii="Times New Roman" w:hAnsi="Times New Roman" w:cs="Times New Roman"/>
          <w:sz w:val="24"/>
          <w:szCs w:val="24"/>
        </w:rPr>
        <w:t>n</w:t>
      </w:r>
      <w:r w:rsidR="004B26A5" w:rsidRPr="00083975">
        <w:rPr>
          <w:rFonts w:ascii="Times New Roman" w:hAnsi="Times New Roman" w:cs="Times New Roman"/>
          <w:sz w:val="24"/>
          <w:szCs w:val="24"/>
        </w:rPr>
        <w:t>-farm island</w:t>
      </w:r>
      <w:r w:rsidR="007D652D">
        <w:rPr>
          <w:rFonts w:ascii="Times New Roman" w:hAnsi="Times New Roman" w:cs="Times New Roman"/>
          <w:sz w:val="24"/>
          <w:szCs w:val="24"/>
        </w:rPr>
        <w:t>”</w:t>
      </w:r>
      <w:r w:rsidR="004B26A5" w:rsidRPr="004B26A5">
        <w:rPr>
          <w:rFonts w:ascii="Times New Roman" w:hAnsi="Times New Roman" w:cs="Times New Roman"/>
          <w:sz w:val="24"/>
          <w:szCs w:val="24"/>
        </w:rPr>
        <w:t>)</w:t>
      </w:r>
      <w:r w:rsidR="00331F06">
        <w:rPr>
          <w:rFonts w:ascii="Times New Roman" w:hAnsi="Times New Roman" w:cs="Times New Roman"/>
          <w:sz w:val="24"/>
          <w:szCs w:val="24"/>
        </w:rPr>
        <w:t xml:space="preserve">, ca. 34 km </w:t>
      </w:r>
      <w:r w:rsidR="00331F06" w:rsidRPr="009E30DC">
        <w:rPr>
          <w:rFonts w:ascii="Times New Roman" w:hAnsi="Times New Roman" w:cs="Times New Roman"/>
          <w:sz w:val="24"/>
          <w:szCs w:val="24"/>
        </w:rPr>
        <w:t>further out into the sea</w:t>
      </w:r>
      <w:r w:rsidR="00331F06">
        <w:rPr>
          <w:rFonts w:ascii="Times New Roman" w:hAnsi="Times New Roman" w:cs="Times New Roman"/>
          <w:sz w:val="24"/>
          <w:szCs w:val="24"/>
        </w:rPr>
        <w:t xml:space="preserve"> (Fig. </w:t>
      </w:r>
      <w:r w:rsidR="000C4BA3">
        <w:rPr>
          <w:rFonts w:ascii="Times New Roman" w:hAnsi="Times New Roman" w:cs="Times New Roman"/>
          <w:sz w:val="24"/>
          <w:szCs w:val="24"/>
        </w:rPr>
        <w:t>S1.</w:t>
      </w:r>
      <w:r w:rsidR="00331F06">
        <w:rPr>
          <w:rFonts w:ascii="Times New Roman" w:hAnsi="Times New Roman" w:cs="Times New Roman"/>
          <w:sz w:val="24"/>
          <w:szCs w:val="24"/>
        </w:rPr>
        <w:t>1),</w:t>
      </w:r>
      <w:r w:rsidR="00331F06" w:rsidRPr="009E30DC">
        <w:rPr>
          <w:rFonts w:ascii="Times New Roman" w:hAnsi="Times New Roman" w:cs="Times New Roman"/>
          <w:sz w:val="24"/>
          <w:szCs w:val="24"/>
        </w:rPr>
        <w:t xml:space="preserve"> </w:t>
      </w:r>
      <w:r w:rsidR="00331F06">
        <w:rPr>
          <w:rFonts w:ascii="Times New Roman" w:hAnsi="Times New Roman" w:cs="Times New Roman"/>
          <w:sz w:val="24"/>
          <w:szCs w:val="24"/>
        </w:rPr>
        <w:t xml:space="preserve">there are </w:t>
      </w:r>
      <w:r w:rsidR="00182F63">
        <w:rPr>
          <w:rFonts w:ascii="Times New Roman" w:hAnsi="Times New Roman" w:cs="Times New Roman"/>
          <w:sz w:val="24"/>
          <w:szCs w:val="24"/>
        </w:rPr>
        <w:t>no farms</w:t>
      </w:r>
      <w:r w:rsidR="00331F06">
        <w:rPr>
          <w:rFonts w:ascii="Times New Roman" w:hAnsi="Times New Roman" w:cs="Times New Roman"/>
          <w:sz w:val="24"/>
          <w:szCs w:val="24"/>
        </w:rPr>
        <w:t xml:space="preserve">, but a small village largely consisting of detached houses. Here, </w:t>
      </w:r>
      <w:r w:rsidR="00781550">
        <w:rPr>
          <w:rFonts w:ascii="Times New Roman" w:hAnsi="Times New Roman" w:cs="Times New Roman"/>
          <w:sz w:val="24"/>
          <w:szCs w:val="24"/>
        </w:rPr>
        <w:t>the sparrows</w:t>
      </w:r>
      <w:r w:rsidR="002D2607">
        <w:rPr>
          <w:rFonts w:ascii="Times New Roman" w:hAnsi="Times New Roman" w:cs="Times New Roman"/>
          <w:sz w:val="24"/>
          <w:szCs w:val="24"/>
        </w:rPr>
        <w:t xml:space="preserve"> live in</w:t>
      </w:r>
      <w:r w:rsidR="006A4877">
        <w:rPr>
          <w:rFonts w:ascii="Times New Roman" w:hAnsi="Times New Roman" w:cs="Times New Roman"/>
          <w:sz w:val="24"/>
          <w:szCs w:val="24"/>
        </w:rPr>
        <w:t xml:space="preserve"> </w:t>
      </w:r>
      <w:r w:rsidR="00AB3A71">
        <w:rPr>
          <w:rFonts w:ascii="Times New Roman" w:hAnsi="Times New Roman" w:cs="Times New Roman"/>
          <w:sz w:val="24"/>
          <w:szCs w:val="24"/>
        </w:rPr>
        <w:t xml:space="preserve">gardens </w:t>
      </w:r>
      <w:r w:rsidR="006A4877">
        <w:rPr>
          <w:rFonts w:ascii="Times New Roman" w:hAnsi="Times New Roman" w:cs="Times New Roman"/>
          <w:sz w:val="24"/>
          <w:szCs w:val="24"/>
        </w:rPr>
        <w:t>and urban space</w:t>
      </w:r>
      <w:r w:rsidR="00010673">
        <w:rPr>
          <w:rFonts w:ascii="Times New Roman" w:hAnsi="Times New Roman" w:cs="Times New Roman"/>
          <w:sz w:val="24"/>
          <w:szCs w:val="24"/>
        </w:rPr>
        <w:t>s</w:t>
      </w:r>
      <w:r w:rsidR="00E97C53">
        <w:rPr>
          <w:rFonts w:ascii="Times New Roman" w:hAnsi="Times New Roman" w:cs="Times New Roman"/>
          <w:sz w:val="24"/>
          <w:szCs w:val="24"/>
        </w:rPr>
        <w:t xml:space="preserve">, </w:t>
      </w:r>
      <w:r w:rsidR="005E40FF">
        <w:rPr>
          <w:rFonts w:ascii="Times New Roman" w:hAnsi="Times New Roman" w:cs="Times New Roman"/>
          <w:sz w:val="24"/>
          <w:szCs w:val="24"/>
        </w:rPr>
        <w:t xml:space="preserve">and </w:t>
      </w:r>
      <w:r w:rsidR="00E97C53">
        <w:rPr>
          <w:rFonts w:ascii="Times New Roman" w:hAnsi="Times New Roman" w:cs="Times New Roman"/>
          <w:sz w:val="24"/>
          <w:szCs w:val="24"/>
        </w:rPr>
        <w:t>n</w:t>
      </w:r>
      <w:r w:rsidR="00E97C53" w:rsidRPr="00E97C53">
        <w:rPr>
          <w:rFonts w:ascii="Times New Roman" w:hAnsi="Times New Roman" w:cs="Times New Roman"/>
          <w:sz w:val="24"/>
          <w:szCs w:val="24"/>
        </w:rPr>
        <w:t>est in artificial nest</w:t>
      </w:r>
      <w:r w:rsidR="00654877">
        <w:rPr>
          <w:rFonts w:ascii="Times New Roman" w:hAnsi="Times New Roman" w:cs="Times New Roman"/>
          <w:sz w:val="24"/>
          <w:szCs w:val="24"/>
        </w:rPr>
        <w:t xml:space="preserve"> </w:t>
      </w:r>
      <w:r w:rsidR="00E97C53" w:rsidRPr="00E97C53">
        <w:rPr>
          <w:rFonts w:ascii="Times New Roman" w:hAnsi="Times New Roman" w:cs="Times New Roman"/>
          <w:sz w:val="24"/>
          <w:szCs w:val="24"/>
        </w:rPr>
        <w:t xml:space="preserve">boxes on the outside walls of </w:t>
      </w:r>
      <w:r w:rsidR="005A7A61">
        <w:rPr>
          <w:rFonts w:ascii="Times New Roman" w:hAnsi="Times New Roman" w:cs="Times New Roman"/>
          <w:sz w:val="24"/>
          <w:szCs w:val="24"/>
        </w:rPr>
        <w:t xml:space="preserve">the </w:t>
      </w:r>
      <w:r w:rsidR="00E97C53" w:rsidRPr="00E97C53">
        <w:rPr>
          <w:rFonts w:ascii="Times New Roman" w:hAnsi="Times New Roman" w:cs="Times New Roman"/>
          <w:sz w:val="24"/>
          <w:szCs w:val="24"/>
        </w:rPr>
        <w:t>houses.</w:t>
      </w:r>
      <w:r w:rsidR="00E97C53">
        <w:rPr>
          <w:rFonts w:ascii="Times New Roman" w:hAnsi="Times New Roman" w:cs="Times New Roman"/>
          <w:sz w:val="24"/>
          <w:szCs w:val="24"/>
        </w:rPr>
        <w:t xml:space="preserve"> </w:t>
      </w:r>
      <w:r w:rsidR="0088211E">
        <w:rPr>
          <w:rFonts w:ascii="Times New Roman" w:hAnsi="Times New Roman" w:cs="Times New Roman"/>
          <w:sz w:val="24"/>
          <w:szCs w:val="24"/>
        </w:rPr>
        <w:t>N</w:t>
      </w:r>
      <w:r w:rsidR="002D2607">
        <w:rPr>
          <w:rFonts w:ascii="Times New Roman" w:hAnsi="Times New Roman" w:cs="Times New Roman"/>
          <w:sz w:val="24"/>
          <w:szCs w:val="24"/>
        </w:rPr>
        <w:t xml:space="preserve">ests were visited </w:t>
      </w:r>
      <w:r w:rsidR="00692F6C">
        <w:rPr>
          <w:rFonts w:ascii="Times New Roman" w:hAnsi="Times New Roman" w:cs="Times New Roman"/>
          <w:sz w:val="24"/>
          <w:szCs w:val="24"/>
        </w:rPr>
        <w:t xml:space="preserve">at least </w:t>
      </w:r>
      <w:r w:rsidR="002D2607">
        <w:rPr>
          <w:rFonts w:ascii="Times New Roman" w:hAnsi="Times New Roman" w:cs="Times New Roman"/>
          <w:sz w:val="24"/>
          <w:szCs w:val="24"/>
        </w:rPr>
        <w:t>every 9</w:t>
      </w:r>
      <w:r w:rsidR="002D2607" w:rsidRPr="005C41C0">
        <w:rPr>
          <w:rFonts w:ascii="Times New Roman" w:hAnsi="Times New Roman" w:cs="Times New Roman"/>
          <w:sz w:val="24"/>
          <w:szCs w:val="24"/>
          <w:vertAlign w:val="superscript"/>
        </w:rPr>
        <w:t>th</w:t>
      </w:r>
      <w:r w:rsidR="002D2607">
        <w:rPr>
          <w:rFonts w:ascii="Times New Roman" w:hAnsi="Times New Roman" w:cs="Times New Roman"/>
          <w:sz w:val="24"/>
          <w:szCs w:val="24"/>
        </w:rPr>
        <w:t xml:space="preserve"> day</w:t>
      </w:r>
      <w:r w:rsidR="00644350">
        <w:rPr>
          <w:rFonts w:ascii="Times New Roman" w:hAnsi="Times New Roman" w:cs="Times New Roman"/>
          <w:sz w:val="24"/>
          <w:szCs w:val="24"/>
        </w:rPr>
        <w:t xml:space="preserve"> during the</w:t>
      </w:r>
      <w:r w:rsidR="002D2607">
        <w:rPr>
          <w:rFonts w:ascii="Times New Roman" w:hAnsi="Times New Roman" w:cs="Times New Roman"/>
          <w:sz w:val="24"/>
          <w:szCs w:val="24"/>
        </w:rPr>
        <w:t xml:space="preserve"> </w:t>
      </w:r>
      <w:r w:rsidR="00644350">
        <w:rPr>
          <w:rFonts w:ascii="Times New Roman" w:hAnsi="Times New Roman" w:cs="Times New Roman"/>
          <w:sz w:val="24"/>
          <w:szCs w:val="24"/>
        </w:rPr>
        <w:t xml:space="preserve">breeding season (May-August) </w:t>
      </w:r>
      <w:r w:rsidR="002D2607">
        <w:rPr>
          <w:rFonts w:ascii="Times New Roman" w:hAnsi="Times New Roman" w:cs="Times New Roman"/>
          <w:sz w:val="24"/>
          <w:szCs w:val="24"/>
        </w:rPr>
        <w:t xml:space="preserve">to record hatch day. Fledglings were ringed </w:t>
      </w:r>
      <w:r w:rsidR="00170725">
        <w:rPr>
          <w:rFonts w:ascii="Times New Roman" w:hAnsi="Times New Roman" w:cs="Times New Roman"/>
          <w:sz w:val="24"/>
          <w:szCs w:val="24"/>
        </w:rPr>
        <w:t xml:space="preserve">with a unique color combination </w:t>
      </w:r>
      <w:r w:rsidR="002D2607">
        <w:rPr>
          <w:rFonts w:ascii="Times New Roman" w:hAnsi="Times New Roman" w:cs="Times New Roman"/>
          <w:sz w:val="24"/>
          <w:szCs w:val="24"/>
        </w:rPr>
        <w:t>at around 1</w:t>
      </w:r>
      <w:r w:rsidR="00C32744">
        <w:rPr>
          <w:rFonts w:ascii="Times New Roman" w:hAnsi="Times New Roman" w:cs="Times New Roman"/>
          <w:sz w:val="24"/>
          <w:szCs w:val="24"/>
        </w:rPr>
        <w:t>0</w:t>
      </w:r>
      <w:r w:rsidR="002D2607">
        <w:rPr>
          <w:rFonts w:ascii="Times New Roman" w:hAnsi="Times New Roman" w:cs="Times New Roman"/>
          <w:sz w:val="24"/>
          <w:szCs w:val="24"/>
        </w:rPr>
        <w:t xml:space="preserve"> days old (5-14 days) and tarsometatarsus </w:t>
      </w:r>
      <w:r w:rsidR="0096425C">
        <w:rPr>
          <w:rFonts w:ascii="Times New Roman" w:hAnsi="Times New Roman" w:cs="Times New Roman"/>
          <w:sz w:val="24"/>
          <w:szCs w:val="24"/>
        </w:rPr>
        <w:t xml:space="preserve">(tarsus) </w:t>
      </w:r>
      <w:r w:rsidR="002D2607">
        <w:rPr>
          <w:rFonts w:ascii="Times New Roman" w:hAnsi="Times New Roman" w:cs="Times New Roman"/>
          <w:sz w:val="24"/>
          <w:szCs w:val="24"/>
        </w:rPr>
        <w:t xml:space="preserve">was measured </w:t>
      </w:r>
      <w:bookmarkStart w:id="6" w:name="_Hlk46355909"/>
      <w:r w:rsidR="002D2607">
        <w:rPr>
          <w:rFonts w:ascii="Times New Roman" w:hAnsi="Times New Roman" w:cs="Times New Roman"/>
          <w:sz w:val="24"/>
          <w:szCs w:val="24"/>
        </w:rPr>
        <w:t>using calipers to nearest 0.</w:t>
      </w:r>
      <w:r w:rsidR="00901328">
        <w:rPr>
          <w:rFonts w:ascii="Times New Roman" w:hAnsi="Times New Roman" w:cs="Times New Roman"/>
          <w:sz w:val="24"/>
          <w:szCs w:val="24"/>
        </w:rPr>
        <w:t>0</w:t>
      </w:r>
      <w:r w:rsidR="002D2607">
        <w:rPr>
          <w:rFonts w:ascii="Times New Roman" w:hAnsi="Times New Roman" w:cs="Times New Roman"/>
          <w:sz w:val="24"/>
          <w:szCs w:val="24"/>
        </w:rPr>
        <w:t>1 mm</w:t>
      </w:r>
      <w:bookmarkEnd w:id="6"/>
      <w:r w:rsidR="002D2607">
        <w:rPr>
          <w:rFonts w:ascii="Times New Roman" w:hAnsi="Times New Roman" w:cs="Times New Roman"/>
          <w:sz w:val="24"/>
          <w:szCs w:val="24"/>
        </w:rPr>
        <w:t>.</w:t>
      </w:r>
      <w:r w:rsidR="002D2607" w:rsidRPr="009F3605">
        <w:rPr>
          <w:rFonts w:ascii="Times New Roman" w:hAnsi="Times New Roman" w:cs="Times New Roman"/>
          <w:sz w:val="24"/>
          <w:szCs w:val="24"/>
        </w:rPr>
        <w:t xml:space="preserve"> </w:t>
      </w:r>
      <w:r w:rsidR="002D2607">
        <w:rPr>
          <w:rFonts w:ascii="Times New Roman" w:hAnsi="Times New Roman" w:cs="Times New Roman"/>
          <w:sz w:val="24"/>
          <w:szCs w:val="24"/>
        </w:rPr>
        <w:t xml:space="preserve">Body mass was measured </w:t>
      </w:r>
      <w:r w:rsidR="00CC23CC">
        <w:rPr>
          <w:rFonts w:ascii="Times New Roman" w:hAnsi="Times New Roman" w:cs="Times New Roman"/>
          <w:sz w:val="24"/>
          <w:szCs w:val="24"/>
        </w:rPr>
        <w:t xml:space="preserve">using a Pesola spring balance to nearest 0.1 g. </w:t>
      </w:r>
      <w:r w:rsidR="00B64FBD" w:rsidRPr="00425931">
        <w:rPr>
          <w:rFonts w:ascii="Times New Roman" w:hAnsi="Times New Roman" w:cs="Times New Roman"/>
          <w:sz w:val="24"/>
        </w:rPr>
        <w:t>Nestling b</w:t>
      </w:r>
      <w:r w:rsidR="007D0F1A" w:rsidRPr="00425931">
        <w:rPr>
          <w:rFonts w:ascii="Times New Roman" w:hAnsi="Times New Roman" w:cs="Times New Roman"/>
          <w:sz w:val="24"/>
        </w:rPr>
        <w:t xml:space="preserve">ody condition was </w:t>
      </w:r>
      <w:r w:rsidR="009D5291" w:rsidRPr="00425931">
        <w:rPr>
          <w:rFonts w:ascii="Times New Roman" w:hAnsi="Times New Roman" w:cs="Times New Roman"/>
          <w:sz w:val="24"/>
        </w:rPr>
        <w:t xml:space="preserve">then </w:t>
      </w:r>
      <w:r w:rsidR="007D0F1A" w:rsidRPr="00425931">
        <w:rPr>
          <w:rFonts w:ascii="Times New Roman" w:hAnsi="Times New Roman" w:cs="Times New Roman"/>
          <w:sz w:val="24"/>
        </w:rPr>
        <w:t xml:space="preserve">calculated as the residuals of a regression of </w:t>
      </w:r>
      <w:r w:rsidR="00BD1670" w:rsidRPr="00425931">
        <w:rPr>
          <w:rFonts w:ascii="Times New Roman" w:hAnsi="Times New Roman" w:cs="Times New Roman"/>
          <w:sz w:val="24"/>
        </w:rPr>
        <w:t>log</w:t>
      </w:r>
      <w:r w:rsidR="00BD1670" w:rsidRPr="00425931">
        <w:rPr>
          <w:rFonts w:ascii="Times New Roman" w:hAnsi="Times New Roman" w:cs="Times New Roman"/>
          <w:sz w:val="24"/>
          <w:vertAlign w:val="subscript"/>
        </w:rPr>
        <w:t>10</w:t>
      </w:r>
      <w:r w:rsidR="00BD1670" w:rsidRPr="00425931">
        <w:rPr>
          <w:rFonts w:ascii="Times New Roman" w:hAnsi="Times New Roman" w:cs="Times New Roman"/>
          <w:sz w:val="24"/>
        </w:rPr>
        <w:t xml:space="preserve">-transformed </w:t>
      </w:r>
      <w:r w:rsidR="007D0F1A" w:rsidRPr="00425931">
        <w:rPr>
          <w:rFonts w:ascii="Times New Roman" w:hAnsi="Times New Roman" w:cs="Times New Roman"/>
          <w:sz w:val="24"/>
        </w:rPr>
        <w:t>mass against</w:t>
      </w:r>
      <w:r w:rsidR="00BD1670" w:rsidRPr="00425931">
        <w:rPr>
          <w:rFonts w:ascii="Times New Roman" w:hAnsi="Times New Roman" w:cs="Times New Roman"/>
          <w:sz w:val="24"/>
        </w:rPr>
        <w:t xml:space="preserve"> log</w:t>
      </w:r>
      <w:r w:rsidR="00BD1670" w:rsidRPr="00425931">
        <w:rPr>
          <w:rFonts w:ascii="Times New Roman" w:hAnsi="Times New Roman" w:cs="Times New Roman"/>
          <w:sz w:val="24"/>
          <w:vertAlign w:val="subscript"/>
        </w:rPr>
        <w:t>10</w:t>
      </w:r>
      <w:r w:rsidR="00BD1670" w:rsidRPr="00425931">
        <w:rPr>
          <w:rFonts w:ascii="Times New Roman" w:hAnsi="Times New Roman" w:cs="Times New Roman"/>
          <w:sz w:val="24"/>
        </w:rPr>
        <w:t>-transformed</w:t>
      </w:r>
      <w:r w:rsidR="007D0F1A" w:rsidRPr="00425931">
        <w:rPr>
          <w:rFonts w:ascii="Times New Roman" w:hAnsi="Times New Roman" w:cs="Times New Roman"/>
          <w:sz w:val="24"/>
        </w:rPr>
        <w:t xml:space="preserve"> tarsus length (</w:t>
      </w:r>
      <w:r w:rsidR="00EA06B4" w:rsidRPr="00425931">
        <w:rPr>
          <w:rFonts w:ascii="Times New Roman" w:hAnsi="Times New Roman" w:cs="Times New Roman"/>
          <w:sz w:val="24"/>
        </w:rPr>
        <w:fldChar w:fldCharType="begin">
          <w:fldData xml:space="preserve">PEVuZE5vdGU+PENpdGU+PEF1dGhvcj5TY2h1bHRlLUhvc3RlZGRlPC9BdXRob3I+PFllYXI+MjAw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=
</w:fldData>
        </w:fldChar>
      </w:r>
      <w:r w:rsidR="00774442" w:rsidRPr="00425931">
        <w:rPr>
          <w:rFonts w:ascii="Times New Roman" w:hAnsi="Times New Roman" w:cs="Times New Roman"/>
          <w:sz w:val="24"/>
        </w:rPr>
        <w:instrText xml:space="preserve"> ADDIN EN.CITE </w:instrText>
      </w:r>
      <w:r w:rsidR="00774442" w:rsidRPr="00425931">
        <w:rPr>
          <w:rFonts w:ascii="Times New Roman" w:hAnsi="Times New Roman" w:cs="Times New Roman"/>
          <w:sz w:val="24"/>
        </w:rPr>
        <w:fldChar w:fldCharType="begin">
          <w:fldData xml:space="preserve">PEVuZE5vdGU+PENpdGU+PEF1dGhvcj5TY2h1bHRlLUhvc3RlZGRlPC9BdXRob3I+PFllYXI+MjAw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=
</w:fldData>
        </w:fldChar>
      </w:r>
      <w:r w:rsidR="00774442" w:rsidRPr="00425931">
        <w:rPr>
          <w:rFonts w:ascii="Times New Roman" w:hAnsi="Times New Roman" w:cs="Times New Roman"/>
          <w:sz w:val="24"/>
        </w:rPr>
        <w:instrText xml:space="preserve"> ADDIN EN.CITE.DATA </w:instrText>
      </w:r>
      <w:r w:rsidR="00774442" w:rsidRPr="00425931">
        <w:rPr>
          <w:rFonts w:ascii="Times New Roman" w:hAnsi="Times New Roman" w:cs="Times New Roman"/>
          <w:sz w:val="24"/>
        </w:rPr>
      </w:r>
      <w:r w:rsidR="00774442" w:rsidRPr="00425931">
        <w:rPr>
          <w:rFonts w:ascii="Times New Roman" w:hAnsi="Times New Roman" w:cs="Times New Roman"/>
          <w:sz w:val="24"/>
        </w:rPr>
        <w:fldChar w:fldCharType="end"/>
      </w:r>
      <w:r w:rsidR="00EA06B4" w:rsidRPr="00425931">
        <w:rPr>
          <w:rFonts w:ascii="Times New Roman" w:hAnsi="Times New Roman" w:cs="Times New Roman"/>
          <w:sz w:val="24"/>
        </w:rPr>
      </w:r>
      <w:r w:rsidR="00EA06B4" w:rsidRPr="00425931">
        <w:rPr>
          <w:rFonts w:ascii="Times New Roman" w:hAnsi="Times New Roman" w:cs="Times New Roman"/>
          <w:sz w:val="24"/>
        </w:rPr>
        <w:fldChar w:fldCharType="separate"/>
      </w:r>
      <w:r w:rsidR="00774442" w:rsidRPr="00425931">
        <w:rPr>
          <w:rFonts w:ascii="Times New Roman" w:hAnsi="Times New Roman" w:cs="Times New Roman"/>
          <w:noProof/>
          <w:sz w:val="24"/>
        </w:rPr>
        <w:t>Schulte-Hostedde et al., 2005</w:t>
      </w:r>
      <w:r w:rsidR="00EA06B4" w:rsidRPr="00425931">
        <w:rPr>
          <w:rFonts w:ascii="Times New Roman" w:hAnsi="Times New Roman" w:cs="Times New Roman"/>
          <w:sz w:val="24"/>
        </w:rPr>
        <w:fldChar w:fldCharType="end"/>
      </w:r>
      <w:r w:rsidR="00AE6419" w:rsidRPr="00425931">
        <w:rPr>
          <w:rFonts w:ascii="Times New Roman" w:hAnsi="Times New Roman" w:cs="Times New Roman"/>
          <w:sz w:val="24"/>
        </w:rPr>
        <w:t>)</w:t>
      </w:r>
      <w:r w:rsidR="008F2CC9" w:rsidRPr="00425931">
        <w:rPr>
          <w:rFonts w:ascii="Times New Roman" w:hAnsi="Times New Roman" w:cs="Times New Roman"/>
          <w:sz w:val="24"/>
        </w:rPr>
        <w:t>.</w:t>
      </w:r>
      <w:r w:rsidR="00AE6419" w:rsidRPr="00906487">
        <w:rPr>
          <w:rFonts w:ascii="Times New Roman" w:hAnsi="Times New Roman" w:cs="Times New Roman"/>
          <w:sz w:val="24"/>
        </w:rPr>
        <w:t xml:space="preserve"> </w:t>
      </w:r>
      <w:r w:rsidR="00ED3D66">
        <w:rPr>
          <w:rFonts w:ascii="Times New Roman" w:hAnsi="Times New Roman" w:cs="Times New Roman"/>
          <w:sz w:val="24"/>
        </w:rPr>
        <w:t xml:space="preserve">Because tarsus length increases with </w:t>
      </w:r>
      <w:r w:rsidR="00FC4ED0">
        <w:rPr>
          <w:rFonts w:ascii="Times New Roman" w:hAnsi="Times New Roman" w:cs="Times New Roman"/>
          <w:sz w:val="24"/>
        </w:rPr>
        <w:t xml:space="preserve">nestling </w:t>
      </w:r>
      <w:r w:rsidR="00ED3D66">
        <w:rPr>
          <w:rFonts w:ascii="Times New Roman" w:hAnsi="Times New Roman" w:cs="Times New Roman"/>
          <w:sz w:val="24"/>
        </w:rPr>
        <w:t>age, w</w:t>
      </w:r>
      <w:r w:rsidR="00ED3D66">
        <w:rPr>
          <w:rFonts w:ascii="Times New Roman" w:hAnsi="Times New Roman" w:cs="Times New Roman"/>
          <w:sz w:val="24"/>
          <w:szCs w:val="24"/>
        </w:rPr>
        <w:t xml:space="preserve">e used the residuals </w:t>
      </w:r>
      <w:bookmarkStart w:id="7" w:name="_Hlk42080717"/>
      <w:r w:rsidR="00ED3D66">
        <w:rPr>
          <w:rFonts w:ascii="Times New Roman" w:hAnsi="Times New Roman" w:cs="Times New Roman"/>
          <w:sz w:val="24"/>
          <w:szCs w:val="24"/>
        </w:rPr>
        <w:t>from a regression</w:t>
      </w:r>
      <w:bookmarkEnd w:id="7"/>
      <w:r w:rsidR="00ED3D66">
        <w:rPr>
          <w:rFonts w:ascii="Times New Roman" w:hAnsi="Times New Roman" w:cs="Times New Roman"/>
          <w:sz w:val="24"/>
          <w:szCs w:val="24"/>
        </w:rPr>
        <w:t xml:space="preserve"> of tarsus length on age and age squared </w:t>
      </w:r>
      <w:r w:rsidR="00AE6419">
        <w:rPr>
          <w:rFonts w:ascii="Times New Roman" w:hAnsi="Times New Roman" w:cs="Times New Roman"/>
          <w:sz w:val="24"/>
        </w:rPr>
        <w:t>a</w:t>
      </w:r>
      <w:r w:rsidR="00AE6419">
        <w:rPr>
          <w:rFonts w:ascii="Times New Roman" w:hAnsi="Times New Roman" w:cs="Times New Roman"/>
          <w:sz w:val="24"/>
          <w:szCs w:val="24"/>
        </w:rPr>
        <w:t>s a measure of age-corrected (age-standardized) tarsus length</w:t>
      </w:r>
      <w:r w:rsidR="00376F5F">
        <w:rPr>
          <w:rFonts w:ascii="Times New Roman" w:hAnsi="Times New Roman" w:cs="Times New Roman"/>
          <w:sz w:val="24"/>
          <w:szCs w:val="24"/>
        </w:rPr>
        <w:t xml:space="preserve"> (Appendix S1)</w:t>
      </w:r>
      <w:r w:rsidR="00ED3D66">
        <w:rPr>
          <w:rFonts w:ascii="Times New Roman" w:hAnsi="Times New Roman" w:cs="Times New Roman"/>
          <w:sz w:val="24"/>
          <w:szCs w:val="24"/>
        </w:rPr>
        <w:t>.</w:t>
      </w:r>
      <w:r w:rsidR="003F1D0E">
        <w:rPr>
          <w:rFonts w:ascii="Times New Roman" w:hAnsi="Times New Roman" w:cs="Times New Roman"/>
          <w:sz w:val="24"/>
          <w:szCs w:val="24"/>
        </w:rPr>
        <w:t xml:space="preserve"> </w:t>
      </w:r>
      <w:r w:rsidR="007E4001">
        <w:rPr>
          <w:rFonts w:ascii="Times New Roman" w:hAnsi="Times New Roman" w:cs="Times New Roman"/>
          <w:sz w:val="24"/>
          <w:szCs w:val="24"/>
        </w:rPr>
        <w:t>Birds</w:t>
      </w:r>
      <w:r w:rsidR="00E40636" w:rsidRPr="00C61BCD">
        <w:rPr>
          <w:rFonts w:ascii="Times New Roman" w:hAnsi="Times New Roman" w:cs="Times New Roman"/>
          <w:sz w:val="24"/>
          <w:szCs w:val="24"/>
        </w:rPr>
        <w:t xml:space="preserve"> were observed or captured using mist nets during summer and autumn (May-October).</w:t>
      </w:r>
      <w:r w:rsidR="00E40636">
        <w:rPr>
          <w:rFonts w:ascii="Times New Roman" w:hAnsi="Times New Roman" w:cs="Times New Roman"/>
          <w:sz w:val="24"/>
          <w:szCs w:val="24"/>
        </w:rPr>
        <w:t xml:space="preserve"> </w:t>
      </w:r>
      <w:r w:rsidR="00CC23CC">
        <w:rPr>
          <w:rFonts w:ascii="Times New Roman" w:hAnsi="Times New Roman" w:cs="Times New Roman"/>
          <w:sz w:val="24"/>
          <w:szCs w:val="24"/>
        </w:rPr>
        <w:t>B</w:t>
      </w:r>
      <w:r w:rsidR="002D2607">
        <w:rPr>
          <w:rFonts w:ascii="Times New Roman" w:hAnsi="Times New Roman" w:cs="Times New Roman"/>
          <w:sz w:val="24"/>
          <w:szCs w:val="24"/>
        </w:rPr>
        <w:t>lood sample</w:t>
      </w:r>
      <w:r w:rsidR="00CC23CC">
        <w:rPr>
          <w:rFonts w:ascii="Times New Roman" w:hAnsi="Times New Roman" w:cs="Times New Roman"/>
          <w:sz w:val="24"/>
          <w:szCs w:val="24"/>
        </w:rPr>
        <w:t>s</w:t>
      </w:r>
      <w:r w:rsidR="002D2607">
        <w:rPr>
          <w:rFonts w:ascii="Times New Roman" w:hAnsi="Times New Roman" w:cs="Times New Roman"/>
          <w:sz w:val="24"/>
          <w:szCs w:val="24"/>
        </w:rPr>
        <w:t xml:space="preserve"> (25 μL) </w:t>
      </w:r>
      <w:r w:rsidR="00CC23CC">
        <w:rPr>
          <w:rFonts w:ascii="Times New Roman" w:hAnsi="Times New Roman" w:cs="Times New Roman"/>
          <w:sz w:val="24"/>
          <w:szCs w:val="24"/>
        </w:rPr>
        <w:t>were collected by venipuncture</w:t>
      </w:r>
      <w:r w:rsidR="002D2607">
        <w:rPr>
          <w:rFonts w:ascii="Times New Roman" w:hAnsi="Times New Roman" w:cs="Times New Roman"/>
          <w:sz w:val="24"/>
          <w:szCs w:val="24"/>
        </w:rPr>
        <w:t xml:space="preserve"> </w:t>
      </w:r>
      <w:r w:rsidR="00CC23CC">
        <w:rPr>
          <w:rFonts w:ascii="Times New Roman" w:hAnsi="Times New Roman" w:cs="Times New Roman"/>
          <w:sz w:val="24"/>
          <w:szCs w:val="24"/>
        </w:rPr>
        <w:t>and</w:t>
      </w:r>
      <w:r w:rsidR="002D2607">
        <w:rPr>
          <w:rFonts w:ascii="Times New Roman" w:hAnsi="Times New Roman" w:cs="Times New Roman"/>
          <w:sz w:val="24"/>
          <w:szCs w:val="24"/>
        </w:rPr>
        <w:t xml:space="preserve"> </w:t>
      </w:r>
      <w:r w:rsidR="002D2607" w:rsidRPr="00B363D3">
        <w:rPr>
          <w:rFonts w:ascii="Times New Roman" w:hAnsi="Times New Roman" w:cs="Times New Roman"/>
          <w:sz w:val="24"/>
          <w:szCs w:val="24"/>
        </w:rPr>
        <w:t>stored in 96% ethanol at room temperature</w:t>
      </w:r>
      <w:r w:rsidR="002D2607">
        <w:rPr>
          <w:rFonts w:ascii="Times New Roman" w:hAnsi="Times New Roman" w:cs="Times New Roman"/>
          <w:sz w:val="24"/>
          <w:szCs w:val="24"/>
        </w:rPr>
        <w:t xml:space="preserve"> in the field and at -20</w:t>
      </w:r>
      <w:r w:rsidR="002D2607" w:rsidRPr="00B363D3">
        <w:rPr>
          <w:rFonts w:ascii="Times New Roman" w:hAnsi="Times New Roman" w:cs="Times New Roman"/>
          <w:sz w:val="24"/>
          <w:szCs w:val="24"/>
        </w:rPr>
        <w:t>°C</w:t>
      </w:r>
      <w:r w:rsidR="002D2607">
        <w:rPr>
          <w:rFonts w:ascii="Times New Roman" w:hAnsi="Times New Roman" w:cs="Times New Roman"/>
          <w:sz w:val="24"/>
          <w:szCs w:val="24"/>
        </w:rPr>
        <w:t xml:space="preserve"> in the laboratory until DNA extraction</w:t>
      </w:r>
      <w:r w:rsidR="002D2607" w:rsidRPr="00B363D3">
        <w:rPr>
          <w:rFonts w:ascii="Times New Roman" w:hAnsi="Times New Roman" w:cs="Times New Roman"/>
          <w:sz w:val="24"/>
          <w:szCs w:val="24"/>
        </w:rPr>
        <w:t>.</w:t>
      </w:r>
    </w:p>
    <w:p w14:paraId="1DF88E1F" w14:textId="77777777" w:rsidR="00D005CB" w:rsidRPr="00A51AC0" w:rsidRDefault="001A6576" w:rsidP="002F4DD2">
      <w:pPr>
        <w:spacing w:after="0" w:line="480" w:lineRule="auto"/>
        <w:jc w:val="both"/>
        <w:rPr>
          <w:rFonts w:ascii="Times New Roman" w:hAnsi="Times New Roman" w:cs="Times New Roman"/>
          <w:bCs/>
          <w:i/>
          <w:iCs/>
          <w:sz w:val="24"/>
          <w:szCs w:val="24"/>
        </w:rPr>
      </w:pPr>
      <w:r w:rsidRPr="00A51AC0">
        <w:rPr>
          <w:rFonts w:ascii="Times New Roman" w:hAnsi="Times New Roman" w:cs="Times New Roman"/>
          <w:bCs/>
          <w:i/>
          <w:iCs/>
          <w:sz w:val="24"/>
          <w:szCs w:val="24"/>
        </w:rPr>
        <w:t>Molecular methods</w:t>
      </w:r>
    </w:p>
    <w:p w14:paraId="47F2E92D" w14:textId="04D452FE" w:rsidR="00291671" w:rsidRDefault="002F4DD2" w:rsidP="000843C3">
      <w:pPr>
        <w:spacing w:line="480" w:lineRule="auto"/>
        <w:ind w:firstLine="708"/>
        <w:jc w:val="both"/>
        <w:rPr>
          <w:rFonts w:ascii="Times New Roman" w:hAnsi="Times New Roman" w:cs="Times New Roman"/>
          <w:sz w:val="24"/>
          <w:szCs w:val="24"/>
        </w:rPr>
      </w:pPr>
      <w:r w:rsidRPr="002F4DD2">
        <w:rPr>
          <w:rFonts w:ascii="Times New Roman" w:hAnsi="Times New Roman" w:cs="Times New Roman"/>
          <w:sz w:val="24"/>
          <w:szCs w:val="24"/>
        </w:rPr>
        <w:t>Molecular sexing and microsatellite pedigree construction</w:t>
      </w:r>
      <w:r>
        <w:rPr>
          <w:rFonts w:ascii="Times New Roman" w:hAnsi="Times New Roman" w:cs="Times New Roman"/>
          <w:sz w:val="24"/>
          <w:szCs w:val="24"/>
        </w:rPr>
        <w:t xml:space="preserve"> </w:t>
      </w:r>
      <w:r w:rsidR="00C1137F">
        <w:rPr>
          <w:rFonts w:ascii="Times New Roman" w:hAnsi="Times New Roman" w:cs="Times New Roman"/>
          <w:sz w:val="24"/>
          <w:szCs w:val="24"/>
        </w:rPr>
        <w:t xml:space="preserve">for this study </w:t>
      </w:r>
      <w:r w:rsidR="00940A95">
        <w:rPr>
          <w:rFonts w:ascii="Times New Roman" w:hAnsi="Times New Roman" w:cs="Times New Roman"/>
          <w:sz w:val="24"/>
          <w:szCs w:val="24"/>
        </w:rPr>
        <w:t xml:space="preserve">was carried out as </w:t>
      </w:r>
      <w:r>
        <w:rPr>
          <w:rFonts w:ascii="Times New Roman" w:hAnsi="Times New Roman" w:cs="Times New Roman"/>
          <w:sz w:val="24"/>
          <w:szCs w:val="24"/>
        </w:rPr>
        <w:t>described in</w:t>
      </w:r>
      <w:r w:rsidR="00940A95">
        <w:rPr>
          <w:rFonts w:ascii="Times New Roman" w:hAnsi="Times New Roman" w:cs="Times New Roman"/>
          <w:sz w:val="24"/>
          <w:szCs w:val="24"/>
        </w:rPr>
        <w:t xml:space="preserve"> </w:t>
      </w:r>
      <w:r w:rsidR="00940A95">
        <w:rPr>
          <w:rFonts w:ascii="Times New Roman" w:hAnsi="Times New Roman" w:cs="Times New Roman"/>
          <w:sz w:val="24"/>
          <w:szCs w:val="24"/>
        </w:rPr>
        <w:fldChar w:fldCharType="begin">
          <w:fldData xml:space="preserve">PEVuZE5vdGU+PENpdGUgQXV0aG9yWWVhcj0iMSI+PEF1dGhvcj5KZW5zZW48L0F1dGhvcj48WWVh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</w:fldData>
        </w:fldChar>
      </w:r>
      <w:r w:rsidR="00940A95">
        <w:rPr>
          <w:rFonts w:ascii="Times New Roman" w:hAnsi="Times New Roman" w:cs="Times New Roman"/>
          <w:sz w:val="24"/>
          <w:szCs w:val="24"/>
        </w:rPr>
        <w:instrText xml:space="preserve"> ADDIN EN.CITE </w:instrText>
      </w:r>
      <w:r w:rsidR="00940A95">
        <w:rPr>
          <w:rFonts w:ascii="Times New Roman" w:hAnsi="Times New Roman" w:cs="Times New Roman"/>
          <w:sz w:val="24"/>
          <w:szCs w:val="24"/>
        </w:rPr>
        <w:fldChar w:fldCharType="begin">
          <w:fldData xml:space="preserve">PEVuZE5vdGU+PENpdGUgQXV0aG9yWWVhcj0iMSI+PEF1dGhvcj5KZW5zZW48L0F1dGhvcj48WWVh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</w:fldData>
        </w:fldChar>
      </w:r>
      <w:r w:rsidR="00940A95">
        <w:rPr>
          <w:rFonts w:ascii="Times New Roman" w:hAnsi="Times New Roman" w:cs="Times New Roman"/>
          <w:sz w:val="24"/>
          <w:szCs w:val="24"/>
        </w:rPr>
        <w:instrText xml:space="preserve"> ADDIN EN.CITE.DATA </w:instrText>
      </w:r>
      <w:r w:rsidR="00940A95">
        <w:rPr>
          <w:rFonts w:ascii="Times New Roman" w:hAnsi="Times New Roman" w:cs="Times New Roman"/>
          <w:sz w:val="24"/>
          <w:szCs w:val="24"/>
        </w:rPr>
      </w:r>
      <w:r w:rsidR="00940A95">
        <w:rPr>
          <w:rFonts w:ascii="Times New Roman" w:hAnsi="Times New Roman" w:cs="Times New Roman"/>
          <w:sz w:val="24"/>
          <w:szCs w:val="24"/>
        </w:rPr>
        <w:fldChar w:fldCharType="end"/>
      </w:r>
      <w:r w:rsidR="00940A95">
        <w:rPr>
          <w:rFonts w:ascii="Times New Roman" w:hAnsi="Times New Roman" w:cs="Times New Roman"/>
          <w:sz w:val="24"/>
          <w:szCs w:val="24"/>
        </w:rPr>
      </w:r>
      <w:r w:rsidR="00940A95">
        <w:rPr>
          <w:rFonts w:ascii="Times New Roman" w:hAnsi="Times New Roman" w:cs="Times New Roman"/>
          <w:sz w:val="24"/>
          <w:szCs w:val="24"/>
        </w:rPr>
        <w:fldChar w:fldCharType="separate"/>
      </w:r>
      <w:r w:rsidR="00940A95">
        <w:rPr>
          <w:rFonts w:ascii="Times New Roman" w:hAnsi="Times New Roman" w:cs="Times New Roman"/>
          <w:noProof/>
          <w:sz w:val="24"/>
          <w:szCs w:val="24"/>
        </w:rPr>
        <w:t>Jensen et al. (2003)</w:t>
      </w:r>
      <w:r w:rsidR="00940A95">
        <w:rPr>
          <w:rFonts w:ascii="Times New Roman" w:hAnsi="Times New Roman" w:cs="Times New Roman"/>
          <w:sz w:val="24"/>
          <w:szCs w:val="24"/>
        </w:rPr>
        <w:fldChar w:fldCharType="end"/>
      </w:r>
      <w:r w:rsidR="00940A95">
        <w:rPr>
          <w:rFonts w:ascii="Times New Roman" w:hAnsi="Times New Roman" w:cs="Times New Roman"/>
          <w:sz w:val="24"/>
          <w:szCs w:val="24"/>
        </w:rPr>
        <w:t xml:space="preserve"> and</w:t>
      </w:r>
      <w:r>
        <w:rPr>
          <w:rFonts w:ascii="Times New Roman" w:hAnsi="Times New Roman" w:cs="Times New Roman"/>
          <w:sz w:val="24"/>
          <w:szCs w:val="24"/>
        </w:rPr>
        <w:t xml:space="preserve"> </w:t>
      </w:r>
      <w:r w:rsidR="000A7F7A">
        <w:rPr>
          <w:rFonts w:ascii="Times New Roman" w:hAnsi="Times New Roman" w:cs="Times New Roman"/>
          <w:sz w:val="24"/>
          <w:szCs w:val="24"/>
        </w:rPr>
        <w:fldChar w:fldCharType="begin"/>
      </w:r>
      <w:r w:rsidR="00940A95">
        <w:rPr>
          <w:rFonts w:ascii="Times New Roman" w:hAnsi="Times New Roman" w:cs="Times New Roman"/>
          <w:sz w:val="24"/>
          <w:szCs w:val="24"/>
        </w:rPr>
        <w:instrText xml:space="preserve"> ADDIN EN.CITE &lt;EndNote&gt;&lt;Cite AuthorYear="1"&gt;&lt;Author&gt;Rønning&lt;/Author&gt;&lt;Year&gt;2016&lt;/Year&gt;&lt;RecNum&gt;3849&lt;/RecNum&gt;&lt;DisplayText&gt;Rønning et al. (2016)&lt;/DisplayText&gt;&lt;record&gt;&lt;rec-number&gt;3849&lt;/rec-number&gt;&lt;foreign-keys&gt;&lt;key app="EN" db-id="pwpstdax4tr9vher2e659051vfazwdwswrrd" timestamp="1590484370"&gt;3849&lt;/key&gt;&lt;/foreign-keys&gt;&lt;ref-type name="Journal Article"&gt;17&lt;/ref-type&gt;&lt;contributors&gt;&lt;authors&gt;&lt;author&gt;Rønning, Bernt&lt;/author&gt;&lt;author&gt;Broggi, Juli&lt;/author&gt;&lt;author&gt;Bech, Claus&lt;/author&gt;&lt;author&gt;Moe, Børge&lt;/author&gt;&lt;author&gt;Ringsby, Thor Harald&lt;/author&gt;&lt;author&gt;Pärn, Henrik&lt;/author&gt;&lt;author&gt;Hagen, Ingerid J.&lt;/author&gt;&lt;author&gt;Sæther, Bernt-Erik&lt;/author&gt;&lt;author&gt;Jensen, Henrik&lt;/author&gt;&lt;/authors&gt;&lt;/contributors&gt;&lt;titles&gt;&lt;title&gt;Is basal metabolic rate associated with recruit production and survival in free-living house sparrows?&lt;/title&gt;&lt;/titles&gt;&lt;pages&gt;1140-1148&lt;/pages&gt;&lt;volume&gt;30&lt;/volume&gt;&lt;number&gt;7&lt;/number&gt;&lt;dates&gt;&lt;year&gt;2016&lt;/year&gt;&lt;/dates&gt;&lt;urls&gt;&lt;related-urls&gt;&lt;url&gt;https://besjournals.onlinelibrary.wiley.com/doi/abs/10.1111/1365-2435.12597&lt;/url&gt;&lt;/related-urls&gt;&lt;/urls&gt;&lt;electronic-resource-num&gt;doi:10.1111/1365-2435.12597&lt;/electronic-resource-num&gt;&lt;/record&gt;&lt;/Cite&gt;&lt;/EndNote&gt;</w:instrText>
      </w:r>
      <w:r w:rsidR="000A7F7A">
        <w:rPr>
          <w:rFonts w:ascii="Times New Roman" w:hAnsi="Times New Roman" w:cs="Times New Roman"/>
          <w:sz w:val="24"/>
          <w:szCs w:val="24"/>
        </w:rPr>
        <w:fldChar w:fldCharType="separate"/>
      </w:r>
      <w:r w:rsidR="00940A95">
        <w:rPr>
          <w:rFonts w:ascii="Times New Roman" w:hAnsi="Times New Roman" w:cs="Times New Roman"/>
          <w:noProof/>
          <w:sz w:val="24"/>
          <w:szCs w:val="24"/>
        </w:rPr>
        <w:t>Rønning et al. (2016)</w:t>
      </w:r>
      <w:r w:rsidR="000A7F7A">
        <w:rPr>
          <w:rFonts w:ascii="Times New Roman" w:hAnsi="Times New Roman" w:cs="Times New Roman"/>
          <w:sz w:val="24"/>
          <w:szCs w:val="24"/>
        </w:rPr>
        <w:fldChar w:fldCharType="end"/>
      </w:r>
      <w:r w:rsidR="0044786C">
        <w:rPr>
          <w:rFonts w:ascii="Times New Roman" w:hAnsi="Times New Roman" w:cs="Times New Roman"/>
          <w:sz w:val="24"/>
          <w:szCs w:val="24"/>
        </w:rPr>
        <w:t xml:space="preserve"> and briefly summarized in Appendix S1</w:t>
      </w:r>
      <w:r>
        <w:rPr>
          <w:rFonts w:ascii="Times New Roman" w:hAnsi="Times New Roman" w:cs="Times New Roman"/>
          <w:sz w:val="24"/>
          <w:szCs w:val="24"/>
        </w:rPr>
        <w:t xml:space="preserve">. </w:t>
      </w:r>
      <w:r w:rsidR="00483B82">
        <w:rPr>
          <w:rFonts w:ascii="Times New Roman" w:hAnsi="Times New Roman" w:cs="Times New Roman"/>
          <w:sz w:val="24"/>
          <w:szCs w:val="24"/>
        </w:rPr>
        <w:t>Genetic pedigrees were reconstructed for individuals born or captured from 199</w:t>
      </w:r>
      <w:r w:rsidR="00E25358">
        <w:rPr>
          <w:rFonts w:ascii="Times New Roman" w:hAnsi="Times New Roman" w:cs="Times New Roman"/>
          <w:sz w:val="24"/>
          <w:szCs w:val="24"/>
        </w:rPr>
        <w:t>3</w:t>
      </w:r>
      <w:r w:rsidR="00483B82">
        <w:rPr>
          <w:rFonts w:ascii="Times New Roman" w:hAnsi="Times New Roman" w:cs="Times New Roman"/>
          <w:sz w:val="24"/>
          <w:szCs w:val="24"/>
        </w:rPr>
        <w:t xml:space="preserve">-2013. </w:t>
      </w:r>
      <w:r>
        <w:rPr>
          <w:rFonts w:ascii="Times New Roman" w:hAnsi="Times New Roman" w:cs="Times New Roman"/>
          <w:sz w:val="24"/>
          <w:szCs w:val="24"/>
        </w:rPr>
        <w:t>The sampling</w:t>
      </w:r>
      <w:r w:rsidR="0019693F">
        <w:rPr>
          <w:rFonts w:ascii="Times New Roman" w:hAnsi="Times New Roman" w:cs="Times New Roman"/>
          <w:sz w:val="24"/>
          <w:szCs w:val="24"/>
        </w:rPr>
        <w:t xml:space="preserve"> of nestlings</w:t>
      </w:r>
      <w:r>
        <w:rPr>
          <w:rFonts w:ascii="Times New Roman" w:hAnsi="Times New Roman" w:cs="Times New Roman"/>
          <w:sz w:val="24"/>
          <w:szCs w:val="24"/>
        </w:rPr>
        <w:t xml:space="preserve"> includ</w:t>
      </w:r>
      <w:r w:rsidR="00204023">
        <w:rPr>
          <w:rFonts w:ascii="Times New Roman" w:hAnsi="Times New Roman" w:cs="Times New Roman"/>
          <w:sz w:val="24"/>
          <w:szCs w:val="24"/>
        </w:rPr>
        <w:t>ed</w:t>
      </w:r>
      <w:r>
        <w:rPr>
          <w:rFonts w:ascii="Times New Roman" w:hAnsi="Times New Roman" w:cs="Times New Roman"/>
          <w:sz w:val="24"/>
          <w:szCs w:val="24"/>
        </w:rPr>
        <w:t xml:space="preserve"> </w:t>
      </w:r>
      <w:r w:rsidR="005731B5" w:rsidRPr="005731B5">
        <w:rPr>
          <w:rFonts w:ascii="Times New Roman" w:hAnsi="Times New Roman" w:cs="Times New Roman"/>
          <w:sz w:val="24"/>
          <w:szCs w:val="24"/>
        </w:rPr>
        <w:t>1314</w:t>
      </w:r>
      <w:r>
        <w:rPr>
          <w:rFonts w:ascii="Times New Roman" w:hAnsi="Times New Roman" w:cs="Times New Roman"/>
          <w:sz w:val="24"/>
          <w:szCs w:val="24"/>
        </w:rPr>
        <w:t xml:space="preserve"> males, </w:t>
      </w:r>
      <w:r w:rsidR="005731B5">
        <w:rPr>
          <w:rFonts w:ascii="Times New Roman" w:hAnsi="Times New Roman" w:cs="Times New Roman"/>
          <w:sz w:val="24"/>
          <w:szCs w:val="24"/>
        </w:rPr>
        <w:t>1348</w:t>
      </w:r>
      <w:r>
        <w:rPr>
          <w:rFonts w:ascii="Times New Roman" w:hAnsi="Times New Roman" w:cs="Times New Roman"/>
          <w:sz w:val="24"/>
          <w:szCs w:val="24"/>
        </w:rPr>
        <w:t xml:space="preserve"> females, and </w:t>
      </w:r>
      <w:r w:rsidR="00E51C1F" w:rsidRPr="00E51C1F">
        <w:rPr>
          <w:rFonts w:ascii="Times New Roman" w:hAnsi="Times New Roman" w:cs="Times New Roman"/>
          <w:sz w:val="24"/>
          <w:szCs w:val="24"/>
        </w:rPr>
        <w:t>84</w:t>
      </w:r>
      <w:r>
        <w:rPr>
          <w:rFonts w:ascii="Times New Roman" w:hAnsi="Times New Roman" w:cs="Times New Roman"/>
          <w:sz w:val="24"/>
          <w:szCs w:val="24"/>
        </w:rPr>
        <w:t xml:space="preserve"> </w:t>
      </w:r>
      <w:r w:rsidR="00A52FA1">
        <w:rPr>
          <w:rFonts w:ascii="Times New Roman" w:hAnsi="Times New Roman" w:cs="Times New Roman"/>
          <w:sz w:val="24"/>
          <w:szCs w:val="24"/>
        </w:rPr>
        <w:t xml:space="preserve">individuals </w:t>
      </w:r>
      <w:r>
        <w:rPr>
          <w:rFonts w:ascii="Times New Roman" w:hAnsi="Times New Roman" w:cs="Times New Roman"/>
          <w:sz w:val="24"/>
          <w:szCs w:val="24"/>
        </w:rPr>
        <w:t>of unknown sex</w:t>
      </w:r>
      <w:r w:rsidR="00602E64">
        <w:rPr>
          <w:rFonts w:ascii="Times New Roman" w:hAnsi="Times New Roman" w:cs="Times New Roman"/>
          <w:sz w:val="24"/>
          <w:szCs w:val="24"/>
        </w:rPr>
        <w:t xml:space="preserve"> (total </w:t>
      </w:r>
      <w:r w:rsidR="00602E64">
        <w:rPr>
          <w:rFonts w:ascii="Times New Roman" w:hAnsi="Times New Roman" w:cs="Times New Roman"/>
          <w:i/>
          <w:iCs/>
          <w:sz w:val="24"/>
          <w:szCs w:val="24"/>
        </w:rPr>
        <w:t>n</w:t>
      </w:r>
      <w:r w:rsidR="00602E64">
        <w:rPr>
          <w:rFonts w:ascii="Times New Roman" w:hAnsi="Times New Roman" w:cs="Times New Roman"/>
          <w:sz w:val="24"/>
          <w:szCs w:val="24"/>
        </w:rPr>
        <w:t>=2746)</w:t>
      </w:r>
      <w:r>
        <w:rPr>
          <w:rFonts w:ascii="Times New Roman" w:hAnsi="Times New Roman" w:cs="Times New Roman"/>
          <w:sz w:val="24"/>
          <w:szCs w:val="24"/>
        </w:rPr>
        <w:t>.</w:t>
      </w:r>
      <w:r w:rsidR="0019693F">
        <w:rPr>
          <w:rFonts w:ascii="Times New Roman" w:hAnsi="Times New Roman" w:cs="Times New Roman"/>
          <w:sz w:val="24"/>
          <w:szCs w:val="24"/>
        </w:rPr>
        <w:t xml:space="preserve"> </w:t>
      </w:r>
      <w:r w:rsidR="00264A60" w:rsidRPr="00264A60">
        <w:rPr>
          <w:rFonts w:ascii="Times New Roman" w:hAnsi="Times New Roman" w:cs="Times New Roman"/>
          <w:sz w:val="24"/>
          <w:szCs w:val="24"/>
        </w:rPr>
        <w:t xml:space="preserve">Relative </w:t>
      </w:r>
      <w:r w:rsidR="005A7038">
        <w:rPr>
          <w:rFonts w:ascii="Times New Roman" w:hAnsi="Times New Roman" w:cs="Times New Roman"/>
          <w:sz w:val="24"/>
          <w:szCs w:val="24"/>
        </w:rPr>
        <w:t>TLs</w:t>
      </w:r>
      <w:r w:rsidR="00264A60" w:rsidRPr="00264A60">
        <w:rPr>
          <w:rFonts w:ascii="Times New Roman" w:hAnsi="Times New Roman" w:cs="Times New Roman"/>
          <w:sz w:val="24"/>
          <w:szCs w:val="24"/>
        </w:rPr>
        <w:t xml:space="preserve"> of DNA extracted from whole blood </w:t>
      </w:r>
      <w:r w:rsidR="000B6F86">
        <w:rPr>
          <w:rFonts w:ascii="Times New Roman" w:hAnsi="Times New Roman" w:cs="Times New Roman"/>
          <w:sz w:val="24"/>
          <w:szCs w:val="24"/>
        </w:rPr>
        <w:t xml:space="preserve">(mainly </w:t>
      </w:r>
      <w:r w:rsidR="000B6F86">
        <w:rPr>
          <w:rFonts w:ascii="Times New Roman" w:hAnsi="Times New Roman" w:cs="Times New Roman"/>
          <w:sz w:val="24"/>
          <w:szCs w:val="24"/>
        </w:rPr>
        <w:lastRenderedPageBreak/>
        <w:t xml:space="preserve">erythrocytes) </w:t>
      </w:r>
      <w:r w:rsidR="00264A60" w:rsidRPr="00264A60">
        <w:rPr>
          <w:rFonts w:ascii="Times New Roman" w:hAnsi="Times New Roman" w:cs="Times New Roman"/>
          <w:sz w:val="24"/>
          <w:szCs w:val="24"/>
        </w:rPr>
        <w:t>were measured on 70-</w:t>
      </w:r>
      <w:r w:rsidR="0044786C">
        <w:rPr>
          <w:rFonts w:ascii="Times New Roman" w:hAnsi="Times New Roman" w:cs="Times New Roman"/>
          <w:sz w:val="24"/>
          <w:szCs w:val="24"/>
        </w:rPr>
        <w:t>9</w:t>
      </w:r>
      <w:r w:rsidR="00264A60" w:rsidRPr="00264A60">
        <w:rPr>
          <w:rFonts w:ascii="Times New Roman" w:hAnsi="Times New Roman" w:cs="Times New Roman"/>
          <w:sz w:val="24"/>
          <w:szCs w:val="24"/>
        </w:rPr>
        <w:t xml:space="preserve">0 % of the </w:t>
      </w:r>
      <w:r w:rsidR="00F47AF5">
        <w:rPr>
          <w:rFonts w:ascii="Times New Roman" w:hAnsi="Times New Roman" w:cs="Times New Roman"/>
          <w:sz w:val="24"/>
          <w:szCs w:val="24"/>
        </w:rPr>
        <w:t>nestlings</w:t>
      </w:r>
      <w:r w:rsidR="00264A60" w:rsidRPr="00264A60">
        <w:rPr>
          <w:rFonts w:ascii="Times New Roman" w:hAnsi="Times New Roman" w:cs="Times New Roman"/>
          <w:sz w:val="24"/>
          <w:szCs w:val="24"/>
        </w:rPr>
        <w:t xml:space="preserve"> (5-14 days old) </w:t>
      </w:r>
      <w:r w:rsidR="00164497">
        <w:rPr>
          <w:rFonts w:ascii="Times New Roman" w:hAnsi="Times New Roman" w:cs="Times New Roman"/>
          <w:sz w:val="24"/>
          <w:szCs w:val="24"/>
        </w:rPr>
        <w:t>ringed</w:t>
      </w:r>
      <w:r w:rsidR="00264A60" w:rsidRPr="00264A60">
        <w:rPr>
          <w:rFonts w:ascii="Times New Roman" w:hAnsi="Times New Roman" w:cs="Times New Roman"/>
          <w:sz w:val="24"/>
          <w:szCs w:val="24"/>
        </w:rPr>
        <w:t xml:space="preserve"> each season</w:t>
      </w:r>
      <w:r w:rsidR="001A479B">
        <w:rPr>
          <w:rFonts w:ascii="Times New Roman" w:hAnsi="Times New Roman" w:cs="Times New Roman"/>
          <w:sz w:val="24"/>
          <w:szCs w:val="24"/>
        </w:rPr>
        <w:t xml:space="preserve"> on Hestmannøy in the years 1994-2013 (</w:t>
      </w:r>
      <w:r w:rsidR="001A479B" w:rsidRPr="001A479B">
        <w:rPr>
          <w:rFonts w:ascii="Times New Roman" w:hAnsi="Times New Roman" w:cs="Times New Roman"/>
          <w:i/>
          <w:iCs/>
          <w:sz w:val="24"/>
          <w:szCs w:val="24"/>
        </w:rPr>
        <w:t>n</w:t>
      </w:r>
      <w:r w:rsidR="001A479B" w:rsidRPr="001A479B">
        <w:rPr>
          <w:rFonts w:ascii="Times New Roman" w:hAnsi="Times New Roman" w:cs="Times New Roman"/>
          <w:sz w:val="24"/>
          <w:szCs w:val="24"/>
        </w:rPr>
        <w:t>=</w:t>
      </w:r>
      <w:r w:rsidR="001A479B">
        <w:rPr>
          <w:rFonts w:ascii="Times New Roman" w:hAnsi="Times New Roman" w:cs="Times New Roman"/>
          <w:sz w:val="24"/>
          <w:szCs w:val="24"/>
        </w:rPr>
        <w:t>2110</w:t>
      </w:r>
      <w:r w:rsidR="00790E4A">
        <w:rPr>
          <w:rFonts w:ascii="Times New Roman" w:hAnsi="Times New Roman" w:cs="Times New Roman"/>
          <w:sz w:val="24"/>
          <w:szCs w:val="24"/>
        </w:rPr>
        <w:t>, 20 cohorts</w:t>
      </w:r>
      <w:r w:rsidR="001A479B">
        <w:rPr>
          <w:rFonts w:ascii="Times New Roman" w:hAnsi="Times New Roman" w:cs="Times New Roman"/>
          <w:sz w:val="24"/>
          <w:szCs w:val="24"/>
        </w:rPr>
        <w:t>) and Træna from 2004-2013 (</w:t>
      </w:r>
      <w:r w:rsidR="001A479B">
        <w:rPr>
          <w:rFonts w:ascii="Times New Roman" w:hAnsi="Times New Roman" w:cs="Times New Roman"/>
          <w:i/>
          <w:iCs/>
          <w:sz w:val="24"/>
          <w:szCs w:val="24"/>
        </w:rPr>
        <w:t>n</w:t>
      </w:r>
      <w:r w:rsidR="001A479B">
        <w:rPr>
          <w:rFonts w:ascii="Times New Roman" w:hAnsi="Times New Roman" w:cs="Times New Roman"/>
          <w:sz w:val="24"/>
          <w:szCs w:val="24"/>
        </w:rPr>
        <w:t>=636</w:t>
      </w:r>
      <w:r w:rsidR="00790E4A">
        <w:rPr>
          <w:rFonts w:ascii="Times New Roman" w:hAnsi="Times New Roman" w:cs="Times New Roman"/>
          <w:sz w:val="24"/>
          <w:szCs w:val="24"/>
        </w:rPr>
        <w:t>, 10 cohorts</w:t>
      </w:r>
      <w:r w:rsidR="00957C99">
        <w:rPr>
          <w:rFonts w:ascii="Times New Roman" w:hAnsi="Times New Roman" w:cs="Times New Roman"/>
          <w:sz w:val="24"/>
          <w:szCs w:val="24"/>
        </w:rPr>
        <w:t>, Table S1.1</w:t>
      </w:r>
      <w:r w:rsidR="0074501A">
        <w:rPr>
          <w:rFonts w:ascii="Times New Roman" w:hAnsi="Times New Roman" w:cs="Times New Roman"/>
          <w:sz w:val="24"/>
          <w:szCs w:val="24"/>
        </w:rPr>
        <w:t xml:space="preserve"> in Appendix S1</w:t>
      </w:r>
      <w:r w:rsidR="001A479B">
        <w:rPr>
          <w:rFonts w:ascii="Times New Roman" w:hAnsi="Times New Roman" w:cs="Times New Roman"/>
          <w:sz w:val="24"/>
          <w:szCs w:val="24"/>
        </w:rPr>
        <w:t>)</w:t>
      </w:r>
      <w:r w:rsidR="00264A60" w:rsidRPr="00264A60">
        <w:rPr>
          <w:rFonts w:ascii="Times New Roman" w:hAnsi="Times New Roman" w:cs="Times New Roman"/>
          <w:sz w:val="24"/>
          <w:szCs w:val="24"/>
        </w:rPr>
        <w:t>.</w:t>
      </w:r>
      <w:r w:rsidRPr="002F4DD2">
        <w:rPr>
          <w:rFonts w:ascii="Times New Roman" w:hAnsi="Times New Roman" w:cs="Times New Roman"/>
          <w:sz w:val="24"/>
          <w:szCs w:val="24"/>
        </w:rPr>
        <w:t xml:space="preserve"> </w:t>
      </w:r>
      <w:r w:rsidR="00AB354E">
        <w:rPr>
          <w:rFonts w:ascii="Times New Roman" w:hAnsi="Times New Roman" w:cs="Times New Roman"/>
          <w:sz w:val="24"/>
          <w:szCs w:val="24"/>
        </w:rPr>
        <w:t xml:space="preserve">Relative </w:t>
      </w:r>
      <w:r w:rsidR="008E4369">
        <w:rPr>
          <w:rFonts w:ascii="Times New Roman" w:hAnsi="Times New Roman" w:cs="Times New Roman"/>
          <w:sz w:val="24"/>
          <w:szCs w:val="24"/>
        </w:rPr>
        <w:t>TL</w:t>
      </w:r>
      <w:r w:rsidR="00AB354E">
        <w:rPr>
          <w:rFonts w:ascii="Times New Roman" w:hAnsi="Times New Roman" w:cs="Times New Roman"/>
          <w:sz w:val="24"/>
          <w:szCs w:val="24"/>
        </w:rPr>
        <w:t xml:space="preserve">s </w:t>
      </w:r>
      <w:r w:rsidR="00B35ADB">
        <w:rPr>
          <w:rFonts w:ascii="Times New Roman" w:hAnsi="Times New Roman" w:cs="Times New Roman"/>
          <w:sz w:val="24"/>
          <w:szCs w:val="24"/>
        </w:rPr>
        <w:t xml:space="preserve">(T/S ratios) </w:t>
      </w:r>
      <w:r w:rsidR="00AB354E">
        <w:rPr>
          <w:rFonts w:ascii="Times New Roman" w:hAnsi="Times New Roman" w:cs="Times New Roman"/>
          <w:sz w:val="24"/>
          <w:szCs w:val="24"/>
        </w:rPr>
        <w:t xml:space="preserve">were measured using the qPCR method as described in </w:t>
      </w:r>
      <w:r w:rsidR="00F66BE6">
        <w:rPr>
          <w:rFonts w:ascii="Times New Roman" w:hAnsi="Times New Roman" w:cs="Times New Roman"/>
          <w:sz w:val="24"/>
          <w:szCs w:val="24"/>
        </w:rPr>
        <w:t>Pepke et al. (2021</w:t>
      </w:r>
      <w:r w:rsidR="00536E6E">
        <w:rPr>
          <w:rFonts w:ascii="Times New Roman" w:hAnsi="Times New Roman" w:cs="Times New Roman"/>
          <w:sz w:val="24"/>
          <w:szCs w:val="24"/>
        </w:rPr>
        <w:t>a</w:t>
      </w:r>
      <w:r w:rsidR="00F66BE6">
        <w:rPr>
          <w:rFonts w:ascii="Times New Roman" w:hAnsi="Times New Roman" w:cs="Times New Roman"/>
          <w:sz w:val="24"/>
          <w:szCs w:val="24"/>
        </w:rPr>
        <w:t xml:space="preserve">; 2021b) </w:t>
      </w:r>
      <w:r w:rsidR="003024EA">
        <w:rPr>
          <w:rFonts w:ascii="Times New Roman" w:hAnsi="Times New Roman" w:cs="Times New Roman"/>
          <w:sz w:val="24"/>
          <w:szCs w:val="24"/>
        </w:rPr>
        <w:t xml:space="preserve">and </w:t>
      </w:r>
      <w:r w:rsidR="002A2CF1">
        <w:rPr>
          <w:rFonts w:ascii="Times New Roman" w:hAnsi="Times New Roman" w:cs="Times New Roman"/>
          <w:sz w:val="24"/>
          <w:szCs w:val="24"/>
        </w:rPr>
        <w:t xml:space="preserve">validated by </w:t>
      </w:r>
      <w:r w:rsidR="002A2CF1">
        <w:rPr>
          <w:rFonts w:ascii="Times New Roman" w:hAnsi="Times New Roman" w:cs="Times New Roman"/>
          <w:sz w:val="24"/>
          <w:szCs w:val="24"/>
        </w:rPr>
        <w:fldChar w:fldCharType="begin">
          <w:fldData xml:space="preserve">PEVuZE5vdGU+PENpdGUgQXV0aG9yWWVhcj0iMSI+PEF1dGhvcj5SaW5nc2J5PC9BdXRob3I+PFll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</w:fldData>
        </w:fldChar>
      </w:r>
      <w:r w:rsidR="002A2CF1">
        <w:rPr>
          <w:rFonts w:ascii="Times New Roman" w:hAnsi="Times New Roman" w:cs="Times New Roman"/>
          <w:sz w:val="24"/>
          <w:szCs w:val="24"/>
        </w:rPr>
        <w:instrText xml:space="preserve"> ADDIN EN.CITE </w:instrText>
      </w:r>
      <w:r w:rsidR="002A2CF1">
        <w:rPr>
          <w:rFonts w:ascii="Times New Roman" w:hAnsi="Times New Roman" w:cs="Times New Roman"/>
          <w:sz w:val="24"/>
          <w:szCs w:val="24"/>
        </w:rPr>
        <w:fldChar w:fldCharType="begin">
          <w:fldData xml:space="preserve">PEVuZE5vdGU+PENpdGUgQXV0aG9yWWVhcj0iMSI+PEF1dGhvcj5SaW5nc2J5PC9BdXRob3I+PFll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</w:fldData>
        </w:fldChar>
      </w:r>
      <w:r w:rsidR="002A2CF1">
        <w:rPr>
          <w:rFonts w:ascii="Times New Roman" w:hAnsi="Times New Roman" w:cs="Times New Roman"/>
          <w:sz w:val="24"/>
          <w:szCs w:val="24"/>
        </w:rPr>
        <w:instrText xml:space="preserve"> ADDIN EN.CITE.DATA </w:instrText>
      </w:r>
      <w:r w:rsidR="002A2CF1">
        <w:rPr>
          <w:rFonts w:ascii="Times New Roman" w:hAnsi="Times New Roman" w:cs="Times New Roman"/>
          <w:sz w:val="24"/>
          <w:szCs w:val="24"/>
        </w:rPr>
      </w:r>
      <w:r w:rsidR="002A2CF1">
        <w:rPr>
          <w:rFonts w:ascii="Times New Roman" w:hAnsi="Times New Roman" w:cs="Times New Roman"/>
          <w:sz w:val="24"/>
          <w:szCs w:val="24"/>
        </w:rPr>
        <w:fldChar w:fldCharType="end"/>
      </w:r>
      <w:r w:rsidR="002A2CF1">
        <w:rPr>
          <w:rFonts w:ascii="Times New Roman" w:hAnsi="Times New Roman" w:cs="Times New Roman"/>
          <w:sz w:val="24"/>
          <w:szCs w:val="24"/>
        </w:rPr>
      </w:r>
      <w:r w:rsidR="002A2CF1">
        <w:rPr>
          <w:rFonts w:ascii="Times New Roman" w:hAnsi="Times New Roman" w:cs="Times New Roman"/>
          <w:sz w:val="24"/>
          <w:szCs w:val="24"/>
        </w:rPr>
        <w:fldChar w:fldCharType="separate"/>
      </w:r>
      <w:r w:rsidR="002A2CF1">
        <w:rPr>
          <w:rFonts w:ascii="Times New Roman" w:hAnsi="Times New Roman" w:cs="Times New Roman"/>
          <w:noProof/>
          <w:sz w:val="24"/>
          <w:szCs w:val="24"/>
        </w:rPr>
        <w:t>Ringsby et al. (2015)</w:t>
      </w:r>
      <w:r w:rsidR="002A2CF1">
        <w:rPr>
          <w:rFonts w:ascii="Times New Roman" w:hAnsi="Times New Roman" w:cs="Times New Roman"/>
          <w:sz w:val="24"/>
          <w:szCs w:val="24"/>
        </w:rPr>
        <w:fldChar w:fldCharType="end"/>
      </w:r>
      <w:r w:rsidR="00AB354E">
        <w:rPr>
          <w:rFonts w:ascii="Times New Roman" w:hAnsi="Times New Roman" w:cs="Times New Roman"/>
          <w:sz w:val="24"/>
          <w:szCs w:val="24"/>
        </w:rPr>
        <w:t>.</w:t>
      </w:r>
      <w:r w:rsidR="00A702F3">
        <w:rPr>
          <w:rFonts w:ascii="Times New Roman" w:hAnsi="Times New Roman" w:cs="Times New Roman"/>
          <w:sz w:val="24"/>
          <w:szCs w:val="24"/>
        </w:rPr>
        <w:t xml:space="preserve"> Briefly,</w:t>
      </w:r>
      <w:r w:rsidR="00B35ADB">
        <w:rPr>
          <w:rFonts w:ascii="Times New Roman" w:hAnsi="Times New Roman" w:cs="Times New Roman"/>
          <w:sz w:val="24"/>
          <w:szCs w:val="24"/>
        </w:rPr>
        <w:t xml:space="preserve"> </w:t>
      </w:r>
      <w:r w:rsidR="00A702F3">
        <w:rPr>
          <w:rFonts w:ascii="Times New Roman" w:hAnsi="Times New Roman" w:cs="Times New Roman"/>
          <w:sz w:val="24"/>
          <w:szCs w:val="24"/>
        </w:rPr>
        <w:t>t</w:t>
      </w:r>
      <w:r w:rsidR="00B35ADB">
        <w:rPr>
          <w:rFonts w:ascii="Times New Roman" w:hAnsi="Times New Roman" w:cs="Times New Roman"/>
          <w:sz w:val="24"/>
          <w:szCs w:val="24"/>
        </w:rPr>
        <w:t xml:space="preserve">elomeric DNA </w:t>
      </w:r>
      <w:r w:rsidR="00DE7666">
        <w:rPr>
          <w:rFonts w:ascii="Times New Roman" w:hAnsi="Times New Roman" w:cs="Times New Roman"/>
          <w:sz w:val="24"/>
          <w:szCs w:val="24"/>
        </w:rPr>
        <w:t>wa</w:t>
      </w:r>
      <w:r w:rsidR="00B35ADB">
        <w:rPr>
          <w:rFonts w:ascii="Times New Roman" w:hAnsi="Times New Roman" w:cs="Times New Roman"/>
          <w:sz w:val="24"/>
          <w:szCs w:val="24"/>
        </w:rPr>
        <w:t xml:space="preserve">s amplified </w:t>
      </w:r>
      <w:r w:rsidR="00B35ADB" w:rsidRPr="00BD264F">
        <w:rPr>
          <w:rFonts w:ascii="Times New Roman" w:hAnsi="Times New Roman" w:cs="Times New Roman"/>
          <w:sz w:val="24"/>
          <w:szCs w:val="24"/>
        </w:rPr>
        <w:t>using real-time qPCR</w:t>
      </w:r>
      <w:r w:rsidR="00B35ADB">
        <w:rPr>
          <w:rFonts w:ascii="Times New Roman" w:hAnsi="Times New Roman" w:cs="Times New Roman"/>
          <w:sz w:val="24"/>
          <w:szCs w:val="24"/>
        </w:rPr>
        <w:t xml:space="preserve"> and </w:t>
      </w:r>
      <w:r w:rsidR="003024EA">
        <w:rPr>
          <w:rFonts w:ascii="Times New Roman" w:hAnsi="Times New Roman" w:cs="Times New Roman"/>
          <w:sz w:val="24"/>
          <w:szCs w:val="24"/>
        </w:rPr>
        <w:t xml:space="preserve">the </w:t>
      </w:r>
      <w:r w:rsidR="00DE7666" w:rsidRPr="002711B2">
        <w:rPr>
          <w:rFonts w:ascii="Times New Roman" w:hAnsi="Times New Roman" w:cs="Times New Roman"/>
          <w:sz w:val="24"/>
          <w:szCs w:val="24"/>
        </w:rPr>
        <w:t xml:space="preserve">telomere repeat copy number </w:t>
      </w:r>
      <w:r w:rsidR="00DE7666">
        <w:rPr>
          <w:rFonts w:ascii="Times New Roman" w:hAnsi="Times New Roman" w:cs="Times New Roman"/>
          <w:sz w:val="24"/>
          <w:szCs w:val="24"/>
        </w:rPr>
        <w:t>wa</w:t>
      </w:r>
      <w:r w:rsidR="003024EA">
        <w:rPr>
          <w:rFonts w:ascii="Times New Roman" w:hAnsi="Times New Roman" w:cs="Times New Roman"/>
          <w:sz w:val="24"/>
          <w:szCs w:val="24"/>
        </w:rPr>
        <w:t>s estimated relative to a</w:t>
      </w:r>
      <w:r w:rsidR="00A650C4">
        <w:rPr>
          <w:rFonts w:ascii="Times New Roman" w:hAnsi="Times New Roman" w:cs="Times New Roman"/>
          <w:sz w:val="24"/>
          <w:szCs w:val="24"/>
        </w:rPr>
        <w:t xml:space="preserve">n invariant control </w:t>
      </w:r>
      <w:r w:rsidR="003024EA">
        <w:rPr>
          <w:rFonts w:ascii="Times New Roman" w:hAnsi="Times New Roman" w:cs="Times New Roman"/>
          <w:sz w:val="24"/>
          <w:szCs w:val="24"/>
        </w:rPr>
        <w:t>gene (GAPDH</w:t>
      </w:r>
      <w:r w:rsidR="00C72D46">
        <w:rPr>
          <w:rFonts w:ascii="Times New Roman" w:hAnsi="Times New Roman" w:cs="Times New Roman"/>
          <w:sz w:val="24"/>
          <w:szCs w:val="24"/>
        </w:rPr>
        <w:t xml:space="preserve">, </w:t>
      </w:r>
      <w:r w:rsidR="00937850">
        <w:rPr>
          <w:rFonts w:ascii="Times New Roman" w:hAnsi="Times New Roman" w:cs="Times New Roman"/>
          <w:sz w:val="24"/>
          <w:szCs w:val="24"/>
        </w:rPr>
        <w:fldChar w:fldCharType="begin"/>
      </w:r>
      <w:r w:rsidR="00774442">
        <w:rPr>
          <w:rFonts w:ascii="Times New Roman" w:hAnsi="Times New Roman" w:cs="Times New Roman"/>
          <w:sz w:val="24"/>
          <w:szCs w:val="24"/>
        </w:rPr>
        <w:instrText xml:space="preserve"> ADDIN EN.CITE &lt;EndNote&gt;&lt;Cite&gt;&lt;Author&gt;Atema&lt;/Author&gt;&lt;Year&gt;2013&lt;/Year&gt;&lt;RecNum&gt;4438&lt;/RecNum&gt;&lt;DisplayText&gt;Atema et al., 2013&lt;/DisplayText&gt;&lt;record&gt;&lt;rec-number&gt;4438&lt;/rec-number&gt;&lt;foreign-keys&gt;&lt;key app="EN" db-id="pwpstdax4tr9vher2e659051vfazwdwswrrd" timestamp="1598434753"&gt;4438&lt;/key&gt;&lt;/foreign-keys&gt;&lt;ref-type name="Journal Article"&gt;17&lt;/ref-type&gt;&lt;contributors&gt;&lt;authors&gt;&lt;author&gt;Atema, Els&lt;/author&gt;&lt;author&gt;Oers, Kees van&lt;/author&gt;&lt;author&gt;Verhulst, Simon &lt;/author&gt;&lt;/authors&gt;&lt;/contributors&gt;&lt;titles&gt;&lt;title&gt;GAPDH as a control gene to estimate genome copy number in Great Tits, with cross-amplification in Blue Tits&lt;/title&gt;&lt;secondary-title&gt;Ardea&lt;/secondary-title&gt;&lt;/titles&gt;&lt;periodical&gt;&lt;full-title&gt;Ardea&lt;/full-title&gt;&lt;abbr-1&gt;Ardea&lt;/abbr-1&gt;&lt;/periodical&gt;&lt;pages&gt;49-54&lt;/pages&gt;&lt;volume&gt;101&lt;/volume&gt;&lt;number&gt;1&lt;/number&gt;&lt;dates&gt;&lt;year&gt;2013&lt;/year&gt;&lt;pub-dates&gt;&lt;date&gt;5/1&lt;/date&gt;&lt;/pub-dates&gt;&lt;/dates&gt;&lt;urls&gt;&lt;related-urls&gt;&lt;url&gt;https://doi.org/10.5253/078.101.0107&lt;/url&gt;&lt;url&gt;https://bioone.org/journals/ardea/volume-101/issue-1/078.101.0107/GAPDH-as-a-Control-Gene-to-Estimate-Genome-Copy-Number/10.5253/078.101.0107.pdf&lt;/url&gt;&lt;/related-urls&gt;&lt;/urls&gt;&lt;electronic-resource-num&gt;10.5253/078.101.0107&lt;/electronic-resource-num&gt;&lt;/record&gt;&lt;/Cite&gt;&lt;/EndNote&gt;</w:instrText>
      </w:r>
      <w:r w:rsidR="00937850">
        <w:rPr>
          <w:rFonts w:ascii="Times New Roman" w:hAnsi="Times New Roman" w:cs="Times New Roman"/>
          <w:sz w:val="24"/>
          <w:szCs w:val="24"/>
        </w:rPr>
        <w:fldChar w:fldCharType="separate"/>
      </w:r>
      <w:r w:rsidR="00774442">
        <w:rPr>
          <w:rFonts w:ascii="Times New Roman" w:hAnsi="Times New Roman" w:cs="Times New Roman"/>
          <w:noProof/>
          <w:sz w:val="24"/>
          <w:szCs w:val="24"/>
        </w:rPr>
        <w:t>Atema et al., 2013</w:t>
      </w:r>
      <w:r w:rsidR="00937850">
        <w:rPr>
          <w:rFonts w:ascii="Times New Roman" w:hAnsi="Times New Roman" w:cs="Times New Roman"/>
          <w:sz w:val="24"/>
          <w:szCs w:val="24"/>
        </w:rPr>
        <w:fldChar w:fldCharType="end"/>
      </w:r>
      <w:r w:rsidR="003024EA">
        <w:rPr>
          <w:rFonts w:ascii="Times New Roman" w:hAnsi="Times New Roman" w:cs="Times New Roman"/>
          <w:sz w:val="24"/>
          <w:szCs w:val="24"/>
        </w:rPr>
        <w:t>) and a reference sample</w:t>
      </w:r>
      <w:r w:rsidR="002A2CF1">
        <w:rPr>
          <w:rFonts w:ascii="Times New Roman" w:hAnsi="Times New Roman" w:cs="Times New Roman"/>
          <w:sz w:val="24"/>
          <w:szCs w:val="24"/>
        </w:rPr>
        <w:t xml:space="preserve"> (</w:t>
      </w:r>
      <w:r w:rsidR="002A2CF1" w:rsidRPr="002A2CF1">
        <w:rPr>
          <w:rFonts w:ascii="Times New Roman" w:hAnsi="Times New Roman" w:cs="Times New Roman"/>
          <w:sz w:val="24"/>
          <w:szCs w:val="24"/>
        </w:rPr>
        <w:t>Appendix S1</w:t>
      </w:r>
      <w:r w:rsidR="002A2CF1">
        <w:rPr>
          <w:rFonts w:ascii="Times New Roman" w:hAnsi="Times New Roman" w:cs="Times New Roman"/>
          <w:sz w:val="24"/>
          <w:szCs w:val="24"/>
        </w:rPr>
        <w:t>)</w:t>
      </w:r>
      <w:r w:rsidR="003024EA">
        <w:rPr>
          <w:rFonts w:ascii="Times New Roman" w:hAnsi="Times New Roman" w:cs="Times New Roman"/>
          <w:sz w:val="24"/>
          <w:szCs w:val="24"/>
        </w:rPr>
        <w:t xml:space="preserve">. </w:t>
      </w:r>
      <w:r w:rsidR="00DE7666">
        <w:rPr>
          <w:rFonts w:ascii="Times New Roman" w:hAnsi="Times New Roman" w:cs="Times New Roman"/>
          <w:sz w:val="24"/>
          <w:szCs w:val="24"/>
        </w:rPr>
        <w:t>Data was a</w:t>
      </w:r>
      <w:r w:rsidR="003024EA">
        <w:rPr>
          <w:rFonts w:ascii="Times New Roman" w:hAnsi="Times New Roman" w:cs="Times New Roman"/>
          <w:sz w:val="24"/>
          <w:szCs w:val="24"/>
        </w:rPr>
        <w:t xml:space="preserve">nalyzed using the </w:t>
      </w:r>
      <w:r w:rsidR="003024EA" w:rsidRPr="00AB354E">
        <w:rPr>
          <w:rFonts w:ascii="Times New Roman" w:hAnsi="Times New Roman" w:cs="Times New Roman"/>
          <w:sz w:val="24"/>
          <w:szCs w:val="24"/>
        </w:rPr>
        <w:t xml:space="preserve">qBASE </w:t>
      </w:r>
      <w:r w:rsidR="003024EA">
        <w:rPr>
          <w:rFonts w:ascii="Times New Roman" w:hAnsi="Times New Roman" w:cs="Times New Roman"/>
          <w:sz w:val="24"/>
          <w:szCs w:val="24"/>
        </w:rPr>
        <w:t xml:space="preserve">software </w:t>
      </w:r>
      <w:r w:rsidR="003024EA" w:rsidRPr="00AB354E">
        <w:rPr>
          <w:rFonts w:ascii="Times New Roman" w:hAnsi="Times New Roman" w:cs="Times New Roman"/>
          <w:sz w:val="24"/>
          <w:szCs w:val="24"/>
        </w:rPr>
        <w:t>(</w:t>
      </w:r>
      <w:r w:rsidR="00937850">
        <w:rPr>
          <w:rFonts w:ascii="Times New Roman" w:hAnsi="Times New Roman" w:cs="Times New Roman"/>
          <w:sz w:val="24"/>
          <w:szCs w:val="24"/>
        </w:rPr>
        <w:fldChar w:fldCharType="begin"/>
      </w:r>
      <w:r w:rsidR="00774442">
        <w:rPr>
          <w:rFonts w:ascii="Times New Roman" w:hAnsi="Times New Roman" w:cs="Times New Roman"/>
          <w:sz w:val="24"/>
          <w:szCs w:val="24"/>
        </w:rPr>
        <w:instrText xml:space="preserve"> ADDIN EN.CITE &lt;EndNote&gt;&lt;Cite&gt;&lt;Author&gt;Hellemans&lt;/Author&gt;&lt;Year&gt;2007&lt;/Year&gt;&lt;RecNum&gt;3731&lt;/RecNum&gt;&lt;DisplayText&gt;Hellemans et al., 2007&lt;/DisplayText&gt;&lt;record&gt;&lt;rec-number&gt;3731&lt;/rec-number&gt;&lt;foreign-keys&gt;&lt;key app="EN" db-id="pwpstdax4tr9vher2e659051vfazwdwswrrd" timestamp="1590481004"&gt;3731&lt;/key&gt;&lt;/foreign-keys&gt;&lt;ref-type name="Journal Article"&gt;17&lt;/ref-type&gt;&lt;contributors&gt;&lt;authors&gt;&lt;author&gt;Hellemans, J.&lt;/author&gt;&lt;author&gt;Mortier, G.&lt;/author&gt;&lt;author&gt;De Paepe, A.&lt;/author&gt;&lt;author&gt;Speleman, F.&lt;/author&gt;&lt;author&gt;Vandesompele, J.&lt;/author&gt;&lt;/authors&gt;&lt;/contributors&gt;&lt;auth-address&gt;Center for Medical Genetics, Ghent University Hospital, De Pintelaan, B-9000 Ghent, Belgium. Jan.Hellemans@UGent.be&lt;/auth-address&gt;&lt;titles&gt;&lt;title&gt;qBase relative quantification framework and software for management and automated analysis of real-time quantitative PCR data&lt;/title&gt;&lt;secondary-title&gt;Genome Biol&lt;/secondary-title&gt;&lt;/titles&gt;&lt;periodical&gt;&lt;full-title&gt;Genome Biol&lt;/full-title&gt;&lt;/periodical&gt;&lt;pages&gt;R19&lt;/pages&gt;&lt;volume&gt;8&lt;/volume&gt;&lt;number&gt;2&lt;/number&gt;&lt;edition&gt;2007/02/13&lt;/edition&gt;&lt;keywords&gt;&lt;keyword&gt;Algorithms&lt;/keyword&gt;&lt;keyword&gt;Gene Expression Profiling/*methods&lt;/keyword&gt;&lt;keyword&gt;*Models, Genetic&lt;/keyword&gt;&lt;keyword&gt;Polymerase Chain Reaction/*methods&lt;/keyword&gt;&lt;keyword&gt;*Software&lt;/keyword&gt;&lt;/keywords&gt;&lt;dates&gt;&lt;year&gt;2007&lt;/year&gt;&lt;/dates&gt;&lt;isbn&gt;1465-6906 (Print)&amp;#xD;1474-7596&lt;/isbn&gt;&lt;accession-num&gt;17291332&lt;/accession-num&gt;&lt;urls&gt;&lt;related-urls&gt;&lt;url&gt;https://www.ncbi.nlm.nih.gov/pubmed/17291332&lt;/url&gt;&lt;url&gt;https://www.ncbi.nlm.nih.gov/pmc/articles/PMC1852402/pdf/gb-2007-8-2-r19.pdf&lt;/url&gt;&lt;/related-urls&gt;&lt;/urls&gt;&lt;custom2&gt;PMC1852402&lt;/custom2&gt;&lt;electronic-resource-num&gt;10.1186/gb-2007-8-2-r19&lt;/electronic-resource-num&gt;&lt;remote-database-provider&gt;NLM&lt;/remote-database-provider&gt;&lt;language&gt;eng&lt;/language&gt;&lt;/record&gt;&lt;/Cite&gt;&lt;/EndNote&gt;</w:instrText>
      </w:r>
      <w:r w:rsidR="00937850">
        <w:rPr>
          <w:rFonts w:ascii="Times New Roman" w:hAnsi="Times New Roman" w:cs="Times New Roman"/>
          <w:sz w:val="24"/>
          <w:szCs w:val="24"/>
        </w:rPr>
        <w:fldChar w:fldCharType="separate"/>
      </w:r>
      <w:r w:rsidR="00774442">
        <w:rPr>
          <w:rFonts w:ascii="Times New Roman" w:hAnsi="Times New Roman" w:cs="Times New Roman"/>
          <w:noProof/>
          <w:sz w:val="24"/>
          <w:szCs w:val="24"/>
        </w:rPr>
        <w:t>Hellemans et al., 2007</w:t>
      </w:r>
      <w:r w:rsidR="00937850">
        <w:rPr>
          <w:rFonts w:ascii="Times New Roman" w:hAnsi="Times New Roman" w:cs="Times New Roman"/>
          <w:sz w:val="24"/>
          <w:szCs w:val="24"/>
        </w:rPr>
        <w:fldChar w:fldCharType="end"/>
      </w:r>
      <w:r w:rsidR="003024EA">
        <w:rPr>
          <w:rFonts w:ascii="Times New Roman" w:hAnsi="Times New Roman" w:cs="Times New Roman"/>
          <w:sz w:val="24"/>
          <w:szCs w:val="24"/>
        </w:rPr>
        <w:t>)</w:t>
      </w:r>
      <w:r w:rsidR="00DE7666">
        <w:rPr>
          <w:rFonts w:ascii="Times New Roman" w:hAnsi="Times New Roman" w:cs="Times New Roman"/>
          <w:sz w:val="24"/>
          <w:szCs w:val="24"/>
        </w:rPr>
        <w:t xml:space="preserve"> controlling for inter-run variation. </w:t>
      </w:r>
      <w:r w:rsidR="00A702F3">
        <w:rPr>
          <w:rFonts w:ascii="Times New Roman" w:hAnsi="Times New Roman" w:cs="Times New Roman"/>
          <w:sz w:val="24"/>
          <w:szCs w:val="24"/>
        </w:rPr>
        <w:t xml:space="preserve">Plate efficiencies were </w:t>
      </w:r>
      <w:r w:rsidR="00993AD1">
        <w:rPr>
          <w:rFonts w:ascii="Times New Roman" w:hAnsi="Times New Roman" w:cs="Times New Roman"/>
          <w:sz w:val="24"/>
          <w:szCs w:val="24"/>
        </w:rPr>
        <w:t xml:space="preserve">all </w:t>
      </w:r>
      <w:r w:rsidR="00A702F3">
        <w:rPr>
          <w:rFonts w:ascii="Times New Roman" w:hAnsi="Times New Roman" w:cs="Times New Roman"/>
          <w:sz w:val="24"/>
          <w:szCs w:val="24"/>
        </w:rPr>
        <w:t xml:space="preserve">within </w:t>
      </w:r>
      <w:r w:rsidR="00A702F3" w:rsidRPr="00B363D3">
        <w:rPr>
          <w:rFonts w:ascii="Times New Roman" w:hAnsi="Times New Roman" w:cs="Times New Roman"/>
          <w:sz w:val="24"/>
          <w:szCs w:val="24"/>
        </w:rPr>
        <w:t>100±10%</w:t>
      </w:r>
      <w:r w:rsidR="00CA0F99">
        <w:rPr>
          <w:rFonts w:ascii="Times New Roman" w:hAnsi="Times New Roman" w:cs="Times New Roman"/>
          <w:sz w:val="24"/>
          <w:szCs w:val="24"/>
        </w:rPr>
        <w:t xml:space="preserve"> (</w:t>
      </w:r>
      <w:r w:rsidR="00EC1612">
        <w:rPr>
          <w:rFonts w:ascii="Times New Roman" w:hAnsi="Times New Roman" w:cs="Times New Roman"/>
          <w:sz w:val="24"/>
          <w:szCs w:val="24"/>
        </w:rPr>
        <w:t xml:space="preserve">see </w:t>
      </w:r>
      <w:r w:rsidR="00633311">
        <w:rPr>
          <w:rFonts w:ascii="Times New Roman" w:hAnsi="Times New Roman" w:cs="Times New Roman"/>
          <w:sz w:val="24"/>
          <w:szCs w:val="24"/>
        </w:rPr>
        <w:fldChar w:fldCharType="begin"/>
      </w:r>
      <w:r w:rsidR="00633311">
        <w:rPr>
          <w:rFonts w:ascii="Times New Roman" w:hAnsi="Times New Roman" w:cs="Times New Roman"/>
          <w:sz w:val="24"/>
          <w:szCs w:val="24"/>
        </w:rPr>
        <w:instrText xml:space="preserve"> ADDIN EN.CITE &lt;EndNote&gt;&lt;Cite&gt;&lt;Author&gt;Pepke&lt;/Author&gt;&lt;Year&gt;2021&lt;/Year&gt;&lt;RecNum&gt;5625&lt;/RecNum&gt;&lt;DisplayText&gt;Pepke et al., 2021a&lt;/DisplayText&gt;&lt;record&gt;&lt;rec-number&gt;5625&lt;/rec-number&gt;&lt;foreign-keys&gt;&lt;key app="EN" db-id="pwpstdax4tr9vher2e659051vfazwdwswrrd" timestamp="1633809958"&gt;5625&lt;/key&gt;&lt;/foreign-keys&gt;&lt;ref-type name="Journal Article"&gt;17&lt;/ref-type&gt;&lt;contributors&gt;&lt;authors&gt;&lt;author&gt;Pepke, Michael Le&lt;/author&gt;&lt;author&gt;Kvalnes, Thomas &lt;/author&gt;&lt;author&gt;Lundregan, Sarah L.&lt;/author&gt;&lt;author&gt;Boner, Winnie&lt;/author&gt;&lt;author&gt;Monaghan, Pat &lt;/author&gt;&lt;author&gt;Sæther, Bernt-Erik &lt;/author&gt;&lt;author&gt;Jensen, Henrik &lt;/author&gt;&lt;author&gt;Ringsby, Thor Harald &lt;/author&gt;&lt;/authors&gt;&lt;/contributors&gt;&lt;titles&gt;&lt;title&gt;Genetic architecture and heritability of early-life telomere length in a wild passerine&lt;/title&gt;&lt;secondary-title&gt;Preprint on Authorea&lt;/secondary-title&gt;&lt;/titles&gt;&lt;periodical&gt;&lt;full-title&gt;Preprint on Authorea&lt;/full-title&gt;&lt;/periodical&gt;&lt;dates&gt;&lt;year&gt;2021&lt;/year&gt;&lt;/dates&gt;&lt;urls&gt;&lt;/urls&gt;&lt;electronic-resource-num&gt;10.22541/au.161961744.48479988/v1&lt;/electronic-resource-num&gt;&lt;/record&gt;&lt;/Cite&gt;&lt;/EndNote&gt;</w:instrText>
      </w:r>
      <w:r w:rsidR="00633311">
        <w:rPr>
          <w:rFonts w:ascii="Times New Roman" w:hAnsi="Times New Roman" w:cs="Times New Roman"/>
          <w:sz w:val="24"/>
          <w:szCs w:val="24"/>
        </w:rPr>
        <w:fldChar w:fldCharType="separate"/>
      </w:r>
      <w:r w:rsidR="00633311">
        <w:rPr>
          <w:rFonts w:ascii="Times New Roman" w:hAnsi="Times New Roman" w:cs="Times New Roman"/>
          <w:noProof/>
          <w:sz w:val="24"/>
          <w:szCs w:val="24"/>
        </w:rPr>
        <w:t>Pepke et al., 2021a</w:t>
      </w:r>
      <w:r w:rsidR="00633311">
        <w:rPr>
          <w:rFonts w:ascii="Times New Roman" w:hAnsi="Times New Roman" w:cs="Times New Roman"/>
          <w:sz w:val="24"/>
          <w:szCs w:val="24"/>
        </w:rPr>
        <w:fldChar w:fldCharType="end"/>
      </w:r>
      <w:r w:rsidR="00CA0F99">
        <w:rPr>
          <w:rFonts w:ascii="Times New Roman" w:hAnsi="Times New Roman" w:cs="Times New Roman"/>
          <w:sz w:val="24"/>
          <w:szCs w:val="24"/>
        </w:rPr>
        <w:t>)</w:t>
      </w:r>
      <w:r w:rsidR="00A702F3">
        <w:rPr>
          <w:rFonts w:ascii="Times New Roman" w:hAnsi="Times New Roman" w:cs="Times New Roman"/>
          <w:sz w:val="24"/>
          <w:szCs w:val="24"/>
        </w:rPr>
        <w:t xml:space="preserve">. </w:t>
      </w:r>
    </w:p>
    <w:p w14:paraId="0AD09A05" w14:textId="77777777" w:rsidR="0002308B" w:rsidRPr="00A51AC0" w:rsidRDefault="0002308B" w:rsidP="0002308B">
      <w:pPr>
        <w:spacing w:after="0" w:line="480" w:lineRule="auto"/>
        <w:jc w:val="both"/>
        <w:rPr>
          <w:rFonts w:ascii="Times New Roman" w:hAnsi="Times New Roman" w:cs="Times New Roman"/>
          <w:i/>
          <w:iCs/>
          <w:sz w:val="24"/>
          <w:szCs w:val="24"/>
        </w:rPr>
      </w:pPr>
      <w:r w:rsidRPr="00A51AC0">
        <w:rPr>
          <w:rFonts w:ascii="Times New Roman" w:hAnsi="Times New Roman" w:cs="Times New Roman"/>
          <w:i/>
          <w:iCs/>
          <w:sz w:val="24"/>
          <w:szCs w:val="24"/>
        </w:rPr>
        <w:t>Factors affecting early-life telomere length</w:t>
      </w:r>
    </w:p>
    <w:p w14:paraId="58D51696" w14:textId="3C1016E3" w:rsidR="00F4178C" w:rsidRPr="00F4178C" w:rsidRDefault="00F4178C" w:rsidP="00AB354E">
      <w:pPr>
        <w:spacing w:line="480" w:lineRule="auto"/>
        <w:jc w:val="both"/>
        <w:rPr>
          <w:rFonts w:ascii="Times New Roman" w:hAnsi="Times New Roman" w:cs="Times New Roman"/>
          <w:sz w:val="24"/>
          <w:szCs w:val="24"/>
        </w:rPr>
      </w:pPr>
      <w:r>
        <w:rPr>
          <w:rFonts w:ascii="Times New Roman" w:hAnsi="Times New Roman" w:cs="Times New Roman"/>
          <w:b/>
          <w:bCs/>
          <w:sz w:val="24"/>
          <w:szCs w:val="24"/>
        </w:rPr>
        <w:tab/>
      </w:r>
      <w:r w:rsidR="007445BE" w:rsidRPr="007445BE">
        <w:rPr>
          <w:rFonts w:ascii="Times New Roman" w:hAnsi="Times New Roman" w:cs="Times New Roman"/>
          <w:sz w:val="24"/>
          <w:szCs w:val="24"/>
        </w:rPr>
        <w:t>Previous studies have shown TL to be affected by body size or growth (</w:t>
      </w:r>
      <w:r w:rsidR="0000750E">
        <w:rPr>
          <w:rFonts w:ascii="Times New Roman" w:hAnsi="Times New Roman" w:cs="Times New Roman"/>
          <w:sz w:val="24"/>
          <w:szCs w:val="24"/>
        </w:rPr>
        <w:fldChar w:fldCharType="begin">
          <w:fldData xml:space="preserve">PEVuZE5vdGU+PENpdGU+PEF1dGhvcj5Nb25hZ2hhbjwvQXV0aG9yPjxZZWFyPjIwMTg8L1llYXI+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</w:fldData>
        </w:fldChar>
      </w:r>
      <w:r w:rsidR="00633311">
        <w:rPr>
          <w:rFonts w:ascii="Times New Roman" w:hAnsi="Times New Roman" w:cs="Times New Roman"/>
          <w:sz w:val="24"/>
          <w:szCs w:val="24"/>
        </w:rPr>
        <w:instrText xml:space="preserve"> ADDIN EN.CITE </w:instrText>
      </w:r>
      <w:r w:rsidR="00633311">
        <w:rPr>
          <w:rFonts w:ascii="Times New Roman" w:hAnsi="Times New Roman" w:cs="Times New Roman"/>
          <w:sz w:val="24"/>
          <w:szCs w:val="24"/>
        </w:rPr>
        <w:fldChar w:fldCharType="begin">
          <w:fldData xml:space="preserve">PEVuZE5vdGU+PENpdGU+PEF1dGhvcj5Nb25hZ2hhbjwvQXV0aG9yPjxZZWFyPjIwMTg8L1llYXI+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</w:fldData>
        </w:fldChar>
      </w:r>
      <w:r w:rsidR="00633311">
        <w:rPr>
          <w:rFonts w:ascii="Times New Roman" w:hAnsi="Times New Roman" w:cs="Times New Roman"/>
          <w:sz w:val="24"/>
          <w:szCs w:val="24"/>
        </w:rPr>
        <w:instrText xml:space="preserve"> ADDIN EN.CITE.DATA </w:instrText>
      </w:r>
      <w:r w:rsidR="00633311">
        <w:rPr>
          <w:rFonts w:ascii="Times New Roman" w:hAnsi="Times New Roman" w:cs="Times New Roman"/>
          <w:sz w:val="24"/>
          <w:szCs w:val="24"/>
        </w:rPr>
      </w:r>
      <w:r w:rsidR="00633311">
        <w:rPr>
          <w:rFonts w:ascii="Times New Roman" w:hAnsi="Times New Roman" w:cs="Times New Roman"/>
          <w:sz w:val="24"/>
          <w:szCs w:val="24"/>
        </w:rPr>
        <w:fldChar w:fldCharType="end"/>
      </w:r>
      <w:r w:rsidR="0000750E">
        <w:rPr>
          <w:rFonts w:ascii="Times New Roman" w:hAnsi="Times New Roman" w:cs="Times New Roman"/>
          <w:sz w:val="24"/>
          <w:szCs w:val="24"/>
        </w:rPr>
      </w:r>
      <w:r w:rsidR="0000750E">
        <w:rPr>
          <w:rFonts w:ascii="Times New Roman" w:hAnsi="Times New Roman" w:cs="Times New Roman"/>
          <w:sz w:val="24"/>
          <w:szCs w:val="24"/>
        </w:rPr>
        <w:fldChar w:fldCharType="separate"/>
      </w:r>
      <w:r w:rsidR="00633311">
        <w:rPr>
          <w:rFonts w:ascii="Times New Roman" w:hAnsi="Times New Roman" w:cs="Times New Roman"/>
          <w:noProof/>
          <w:sz w:val="24"/>
          <w:szCs w:val="24"/>
        </w:rPr>
        <w:t>Monaghan &amp; Ozanne, 2018; Pepke et al., 2021b</w:t>
      </w:r>
      <w:r w:rsidR="0000750E">
        <w:rPr>
          <w:rFonts w:ascii="Times New Roman" w:hAnsi="Times New Roman" w:cs="Times New Roman"/>
          <w:sz w:val="24"/>
          <w:szCs w:val="24"/>
        </w:rPr>
        <w:fldChar w:fldCharType="end"/>
      </w:r>
      <w:r w:rsidR="007445BE" w:rsidRPr="007445BE">
        <w:rPr>
          <w:rFonts w:ascii="Times New Roman" w:hAnsi="Times New Roman" w:cs="Times New Roman"/>
          <w:sz w:val="24"/>
          <w:szCs w:val="24"/>
        </w:rPr>
        <w:t>), age (</w:t>
      </w:r>
      <w:r w:rsidR="0000750E">
        <w:rPr>
          <w:rFonts w:ascii="Times New Roman" w:hAnsi="Times New Roman" w:cs="Times New Roman"/>
          <w:sz w:val="24"/>
          <w:szCs w:val="24"/>
        </w:rPr>
        <w:fldChar w:fldCharType="begin">
          <w:fldData xml:space="preserve">PEVuZE5vdGU+PENpdGU+PEF1dGhvcj5TYWxvbW9uczwvQXV0aG9yPjxZZWFyPjIwMDk8L1llYXI+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</w:fldData>
        </w:fldChar>
      </w:r>
      <w:r w:rsidR="00F71E84">
        <w:rPr>
          <w:rFonts w:ascii="Times New Roman" w:hAnsi="Times New Roman" w:cs="Times New Roman"/>
          <w:sz w:val="24"/>
          <w:szCs w:val="24"/>
        </w:rPr>
        <w:instrText xml:space="preserve"> ADDIN EN.CITE </w:instrText>
      </w:r>
      <w:r w:rsidR="00F71E84">
        <w:rPr>
          <w:rFonts w:ascii="Times New Roman" w:hAnsi="Times New Roman" w:cs="Times New Roman"/>
          <w:sz w:val="24"/>
          <w:szCs w:val="24"/>
        </w:rPr>
        <w:fldChar w:fldCharType="begin">
          <w:fldData xml:space="preserve">PEVuZE5vdGU+PENpdGU+PEF1dGhvcj5TYWxvbW9uczwvQXV0aG9yPjxZZWFyPjIwMDk8L1llYXI+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</w:fldData>
        </w:fldChar>
      </w:r>
      <w:r w:rsidR="00F71E84">
        <w:rPr>
          <w:rFonts w:ascii="Times New Roman" w:hAnsi="Times New Roman" w:cs="Times New Roman"/>
          <w:sz w:val="24"/>
          <w:szCs w:val="24"/>
        </w:rPr>
        <w:instrText xml:space="preserve"> ADDIN EN.CITE.DATA </w:instrText>
      </w:r>
      <w:r w:rsidR="00F71E84">
        <w:rPr>
          <w:rFonts w:ascii="Times New Roman" w:hAnsi="Times New Roman" w:cs="Times New Roman"/>
          <w:sz w:val="24"/>
          <w:szCs w:val="24"/>
        </w:rPr>
      </w:r>
      <w:r w:rsidR="00F71E84">
        <w:rPr>
          <w:rFonts w:ascii="Times New Roman" w:hAnsi="Times New Roman" w:cs="Times New Roman"/>
          <w:sz w:val="24"/>
          <w:szCs w:val="24"/>
        </w:rPr>
        <w:fldChar w:fldCharType="end"/>
      </w:r>
      <w:r w:rsidR="0000750E">
        <w:rPr>
          <w:rFonts w:ascii="Times New Roman" w:hAnsi="Times New Roman" w:cs="Times New Roman"/>
          <w:sz w:val="24"/>
          <w:szCs w:val="24"/>
        </w:rPr>
      </w:r>
      <w:r w:rsidR="0000750E">
        <w:rPr>
          <w:rFonts w:ascii="Times New Roman" w:hAnsi="Times New Roman" w:cs="Times New Roman"/>
          <w:sz w:val="24"/>
          <w:szCs w:val="24"/>
        </w:rPr>
        <w:fldChar w:fldCharType="separate"/>
      </w:r>
      <w:r w:rsidR="00F71E84">
        <w:rPr>
          <w:rFonts w:ascii="Times New Roman" w:hAnsi="Times New Roman" w:cs="Times New Roman"/>
          <w:noProof/>
          <w:sz w:val="24"/>
          <w:szCs w:val="24"/>
        </w:rPr>
        <w:t>Remot et al., 2021; Salomons et al., 2009</w:t>
      </w:r>
      <w:r w:rsidR="0000750E">
        <w:rPr>
          <w:rFonts w:ascii="Times New Roman" w:hAnsi="Times New Roman" w:cs="Times New Roman"/>
          <w:sz w:val="24"/>
          <w:szCs w:val="24"/>
        </w:rPr>
        <w:fldChar w:fldCharType="end"/>
      </w:r>
      <w:r w:rsidR="007445BE" w:rsidRPr="007445BE">
        <w:rPr>
          <w:rFonts w:ascii="Times New Roman" w:hAnsi="Times New Roman" w:cs="Times New Roman"/>
          <w:sz w:val="24"/>
          <w:szCs w:val="24"/>
        </w:rPr>
        <w:t>), body condition (</w:t>
      </w:r>
      <w:r w:rsidR="0000750E">
        <w:rPr>
          <w:rFonts w:ascii="Times New Roman" w:hAnsi="Times New Roman" w:cs="Times New Roman"/>
          <w:sz w:val="24"/>
          <w:szCs w:val="24"/>
        </w:rPr>
        <w:fldChar w:fldCharType="begin">
          <w:fldData xml:space="preserve">PEVuZE5vdGU+PENpdGU+PEF1dGhvcj5CYXJyZXR0PC9BdXRob3I+PFllYXI+MjAxMzwvWWVhcj48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</w:fldData>
        </w:fldChar>
      </w:r>
      <w:r w:rsidR="006F2D53">
        <w:rPr>
          <w:rFonts w:ascii="Times New Roman" w:hAnsi="Times New Roman" w:cs="Times New Roman"/>
          <w:sz w:val="24"/>
          <w:szCs w:val="24"/>
        </w:rPr>
        <w:instrText xml:space="preserve"> ADDIN EN.CITE </w:instrText>
      </w:r>
      <w:r w:rsidR="006F2D53">
        <w:rPr>
          <w:rFonts w:ascii="Times New Roman" w:hAnsi="Times New Roman" w:cs="Times New Roman"/>
          <w:sz w:val="24"/>
          <w:szCs w:val="24"/>
        </w:rPr>
        <w:fldChar w:fldCharType="begin">
          <w:fldData xml:space="preserve">PEVuZE5vdGU+PENpdGU+PEF1dGhvcj5CYXJyZXR0PC9BdXRob3I+PFllYXI+MjAxMzwvWWVhcj48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</w:fldData>
        </w:fldChar>
      </w:r>
      <w:r w:rsidR="006F2D53">
        <w:rPr>
          <w:rFonts w:ascii="Times New Roman" w:hAnsi="Times New Roman" w:cs="Times New Roman"/>
          <w:sz w:val="24"/>
          <w:szCs w:val="24"/>
        </w:rPr>
        <w:instrText xml:space="preserve"> ADDIN EN.CITE.DATA </w:instrText>
      </w:r>
      <w:r w:rsidR="006F2D53">
        <w:rPr>
          <w:rFonts w:ascii="Times New Roman" w:hAnsi="Times New Roman" w:cs="Times New Roman"/>
          <w:sz w:val="24"/>
          <w:szCs w:val="24"/>
        </w:rPr>
      </w:r>
      <w:r w:rsidR="006F2D53">
        <w:rPr>
          <w:rFonts w:ascii="Times New Roman" w:hAnsi="Times New Roman" w:cs="Times New Roman"/>
          <w:sz w:val="24"/>
          <w:szCs w:val="24"/>
        </w:rPr>
        <w:fldChar w:fldCharType="end"/>
      </w:r>
      <w:r w:rsidR="0000750E">
        <w:rPr>
          <w:rFonts w:ascii="Times New Roman" w:hAnsi="Times New Roman" w:cs="Times New Roman"/>
          <w:sz w:val="24"/>
          <w:szCs w:val="24"/>
        </w:rPr>
      </w:r>
      <w:r w:rsidR="0000750E">
        <w:rPr>
          <w:rFonts w:ascii="Times New Roman" w:hAnsi="Times New Roman" w:cs="Times New Roman"/>
          <w:sz w:val="24"/>
          <w:szCs w:val="24"/>
        </w:rPr>
        <w:fldChar w:fldCharType="separate"/>
      </w:r>
      <w:r w:rsidR="006F2D53">
        <w:rPr>
          <w:rFonts w:ascii="Times New Roman" w:hAnsi="Times New Roman" w:cs="Times New Roman"/>
          <w:noProof/>
          <w:sz w:val="24"/>
          <w:szCs w:val="24"/>
        </w:rPr>
        <w:t>Barrett et al., 2013; Rollings et al., 2017b</w:t>
      </w:r>
      <w:r w:rsidR="0000750E">
        <w:rPr>
          <w:rFonts w:ascii="Times New Roman" w:hAnsi="Times New Roman" w:cs="Times New Roman"/>
          <w:sz w:val="24"/>
          <w:szCs w:val="24"/>
        </w:rPr>
        <w:fldChar w:fldCharType="end"/>
      </w:r>
      <w:r w:rsidR="007445BE" w:rsidRPr="007445BE">
        <w:rPr>
          <w:rFonts w:ascii="Times New Roman" w:hAnsi="Times New Roman" w:cs="Times New Roman"/>
          <w:sz w:val="24"/>
          <w:szCs w:val="24"/>
        </w:rPr>
        <w:t>), hatch day (</w:t>
      </w:r>
      <w:r w:rsidR="0000750E">
        <w:rPr>
          <w:rFonts w:ascii="Times New Roman" w:hAnsi="Times New Roman" w:cs="Times New Roman"/>
          <w:sz w:val="24"/>
          <w:szCs w:val="24"/>
        </w:rPr>
        <w:fldChar w:fldCharType="begin"/>
      </w:r>
      <w:r w:rsidR="00774442">
        <w:rPr>
          <w:rFonts w:ascii="Times New Roman" w:hAnsi="Times New Roman" w:cs="Times New Roman"/>
          <w:sz w:val="24"/>
          <w:szCs w:val="24"/>
        </w:rPr>
        <w:instrText xml:space="preserve"> ADDIN EN.CITE &lt;EndNote&gt;&lt;Cite&gt;&lt;Author&gt;Beaulieu&lt;/Author&gt;&lt;Year&gt;2017&lt;/Year&gt;&lt;RecNum&gt;4419&lt;/RecNum&gt;&lt;DisplayText&gt;Beaulieu et al., 2017&lt;/DisplayText&gt;&lt;record&gt;&lt;rec-number&gt;4419&lt;/rec-number&gt;&lt;foreign-keys&gt;&lt;key app="EN" db-id="pwpstdax4tr9vher2e659051vfazwdwswrrd" timestamp="1598349191"&gt;4419&lt;/key&gt;&lt;/foreign-keys&gt;&lt;ref-type name="Journal Article"&gt;17&lt;/ref-type&gt;&lt;contributors&gt;&lt;authors&gt;&lt;author&gt;Beaulieu, Michaël&lt;/author&gt;&lt;author&gt;Benoit, Laure&lt;/author&gt;&lt;author&gt;Abaga, Steven&lt;/author&gt;&lt;author&gt;Kappeler, Peter M.&lt;/author&gt;&lt;author&gt;Charpentier, Marie J. E.&lt;/author&gt;&lt;/authors&gt;&lt;/contributors&gt;&lt;titles&gt;&lt;title&gt;Mind the cell: Seasonal variation in telomere length mirrors changes in leucocyte profile&lt;/title&gt;&lt;secondary-title&gt;Molecular Ecology&lt;/secondary-title&gt;&lt;/titles&gt;&lt;periodical&gt;&lt;full-title&gt;Mol Ecol&lt;/full-title&gt;&lt;abbr-1&gt;Molecular ecology&lt;/abbr-1&gt;&lt;/periodical&gt;&lt;pages&gt;5603-5613&lt;/pages&gt;&lt;volume&gt;26&lt;/volume&gt;&lt;number&gt;20&lt;/number&gt;&lt;keywords&gt;&lt;keyword&gt;infection&lt;/keyword&gt;&lt;keyword&gt;leucocytes&lt;/keyword&gt;&lt;keyword&gt;primates&lt;/keyword&gt;&lt;keyword&gt;seasonality&lt;/keyword&gt;&lt;keyword&gt;stress&lt;/keyword&gt;&lt;keyword&gt;telomeres&lt;/keyword&gt;&lt;/keywords&gt;&lt;dates&gt;&lt;year&gt;2017&lt;/year&gt;&lt;pub-dates&gt;&lt;date&gt;2017/10/01&lt;/date&gt;&lt;/pub-dates&gt;&lt;/dates&gt;&lt;publisher&gt;John Wiley &amp;amp; Sons, Ltd&lt;/publisher&gt;&lt;isbn&gt;0962-1083&lt;/isbn&gt;&lt;urls&gt;&lt;related-urls&gt;&lt;url&gt;https://doi.org/10.1111/mec.14329&lt;/url&gt;&lt;url&gt;https://onlinelibrary.wiley.com/doi/pdfdirect/10.1111/mec.14329?download=true&lt;/url&gt;&lt;/related-urls&gt;&lt;/urls&gt;&lt;electronic-resource-num&gt;10.1111/mec.14329&lt;/electronic-resource-num&gt;&lt;access-date&gt;2020/08/25&lt;/access-date&gt;&lt;/record&gt;&lt;/Cite&gt;&lt;/EndNote&gt;</w:instrText>
      </w:r>
      <w:r w:rsidR="0000750E">
        <w:rPr>
          <w:rFonts w:ascii="Times New Roman" w:hAnsi="Times New Roman" w:cs="Times New Roman"/>
          <w:sz w:val="24"/>
          <w:szCs w:val="24"/>
        </w:rPr>
        <w:fldChar w:fldCharType="separate"/>
      </w:r>
      <w:r w:rsidR="00774442">
        <w:rPr>
          <w:rFonts w:ascii="Times New Roman" w:hAnsi="Times New Roman" w:cs="Times New Roman"/>
          <w:noProof/>
          <w:sz w:val="24"/>
          <w:szCs w:val="24"/>
        </w:rPr>
        <w:t>Beaulieu et al., 2017</w:t>
      </w:r>
      <w:r w:rsidR="0000750E">
        <w:rPr>
          <w:rFonts w:ascii="Times New Roman" w:hAnsi="Times New Roman" w:cs="Times New Roman"/>
          <w:sz w:val="24"/>
          <w:szCs w:val="24"/>
        </w:rPr>
        <w:fldChar w:fldCharType="end"/>
      </w:r>
      <w:r w:rsidR="007445BE" w:rsidRPr="007445BE">
        <w:rPr>
          <w:rFonts w:ascii="Times New Roman" w:hAnsi="Times New Roman" w:cs="Times New Roman"/>
          <w:sz w:val="24"/>
          <w:szCs w:val="24"/>
        </w:rPr>
        <w:t>), and habitat quality (</w:t>
      </w:r>
      <w:r w:rsidR="0000750E">
        <w:rPr>
          <w:rFonts w:ascii="Times New Roman" w:hAnsi="Times New Roman" w:cs="Times New Roman"/>
          <w:sz w:val="24"/>
          <w:szCs w:val="24"/>
        </w:rPr>
        <w:fldChar w:fldCharType="begin">
          <w:fldData xml:space="preserve">PEVuZE5vdGU+PENpdGU+PEF1dGhvcj5BbmdlbGllcjwvQXV0aG9yPjxZZWFyPjIwMTM8L1llYXI+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</w:fldData>
        </w:fldChar>
      </w:r>
      <w:r w:rsidR="00774442">
        <w:rPr>
          <w:rFonts w:ascii="Times New Roman" w:hAnsi="Times New Roman" w:cs="Times New Roman"/>
          <w:sz w:val="24"/>
          <w:szCs w:val="24"/>
        </w:rPr>
        <w:instrText xml:space="preserve"> ADDIN EN.CITE </w:instrText>
      </w:r>
      <w:r w:rsidR="00774442">
        <w:rPr>
          <w:rFonts w:ascii="Times New Roman" w:hAnsi="Times New Roman" w:cs="Times New Roman"/>
          <w:sz w:val="24"/>
          <w:szCs w:val="24"/>
        </w:rPr>
        <w:fldChar w:fldCharType="begin">
          <w:fldData xml:space="preserve">PEVuZE5vdGU+PENpdGU+PEF1dGhvcj5BbmdlbGllcjwvQXV0aG9yPjxZZWFyPjIwMTM8L1llYXI+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</w:fldData>
        </w:fldChar>
      </w:r>
      <w:r w:rsidR="00774442">
        <w:rPr>
          <w:rFonts w:ascii="Times New Roman" w:hAnsi="Times New Roman" w:cs="Times New Roman"/>
          <w:sz w:val="24"/>
          <w:szCs w:val="24"/>
        </w:rPr>
        <w:instrText xml:space="preserve"> ADDIN EN.CITE.DATA </w:instrText>
      </w:r>
      <w:r w:rsidR="00774442">
        <w:rPr>
          <w:rFonts w:ascii="Times New Roman" w:hAnsi="Times New Roman" w:cs="Times New Roman"/>
          <w:sz w:val="24"/>
          <w:szCs w:val="24"/>
        </w:rPr>
      </w:r>
      <w:r w:rsidR="00774442">
        <w:rPr>
          <w:rFonts w:ascii="Times New Roman" w:hAnsi="Times New Roman" w:cs="Times New Roman"/>
          <w:sz w:val="24"/>
          <w:szCs w:val="24"/>
        </w:rPr>
        <w:fldChar w:fldCharType="end"/>
      </w:r>
      <w:r w:rsidR="0000750E">
        <w:rPr>
          <w:rFonts w:ascii="Times New Roman" w:hAnsi="Times New Roman" w:cs="Times New Roman"/>
          <w:sz w:val="24"/>
          <w:szCs w:val="24"/>
        </w:rPr>
      </w:r>
      <w:r w:rsidR="0000750E">
        <w:rPr>
          <w:rFonts w:ascii="Times New Roman" w:hAnsi="Times New Roman" w:cs="Times New Roman"/>
          <w:sz w:val="24"/>
          <w:szCs w:val="24"/>
        </w:rPr>
        <w:fldChar w:fldCharType="separate"/>
      </w:r>
      <w:r w:rsidR="00774442">
        <w:rPr>
          <w:rFonts w:ascii="Times New Roman" w:hAnsi="Times New Roman" w:cs="Times New Roman"/>
          <w:noProof/>
          <w:sz w:val="24"/>
          <w:szCs w:val="24"/>
        </w:rPr>
        <w:t>Angelier et al., 2013; McLennan et al., 2021; Spurgin et al., 2018; Watson et al., 2015; Wilbourn et al., 2017</w:t>
      </w:r>
      <w:r w:rsidR="0000750E">
        <w:rPr>
          <w:rFonts w:ascii="Times New Roman" w:hAnsi="Times New Roman" w:cs="Times New Roman"/>
          <w:sz w:val="24"/>
          <w:szCs w:val="24"/>
        </w:rPr>
        <w:fldChar w:fldCharType="end"/>
      </w:r>
      <w:r w:rsidR="007445BE" w:rsidRPr="007445BE">
        <w:rPr>
          <w:rFonts w:ascii="Times New Roman" w:hAnsi="Times New Roman" w:cs="Times New Roman"/>
          <w:sz w:val="24"/>
          <w:szCs w:val="24"/>
        </w:rPr>
        <w:t>), or that there are sex-differences in TL (</w:t>
      </w:r>
      <w:r w:rsidR="00997A31">
        <w:rPr>
          <w:rFonts w:ascii="Times New Roman" w:hAnsi="Times New Roman" w:cs="Times New Roman"/>
          <w:sz w:val="24"/>
          <w:szCs w:val="24"/>
        </w:rPr>
        <w:fldChar w:fldCharType="begin">
          <w:fldData xml:space="preserve">PEVuZE5vdGU+PENpdGU+PEF1dGhvcj5CYXJyZXR0PC9BdXRob3I+PFllYXI+MjAxMTwvWWVhcj48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</w:fldData>
        </w:fldChar>
      </w:r>
      <w:r w:rsidR="00436795">
        <w:rPr>
          <w:rFonts w:ascii="Times New Roman" w:hAnsi="Times New Roman" w:cs="Times New Roman"/>
          <w:sz w:val="24"/>
          <w:szCs w:val="24"/>
        </w:rPr>
        <w:instrText xml:space="preserve"> ADDIN EN.CITE </w:instrText>
      </w:r>
      <w:r w:rsidR="00436795">
        <w:rPr>
          <w:rFonts w:ascii="Times New Roman" w:hAnsi="Times New Roman" w:cs="Times New Roman"/>
          <w:sz w:val="24"/>
          <w:szCs w:val="24"/>
        </w:rPr>
        <w:fldChar w:fldCharType="begin">
          <w:fldData xml:space="preserve">PEVuZE5vdGU+PENpdGU+PEF1dGhvcj5CYXJyZXR0PC9BdXRob3I+PFllYXI+MjAxMTwvWWVhcj48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</w:fldData>
        </w:fldChar>
      </w:r>
      <w:r w:rsidR="00436795">
        <w:rPr>
          <w:rFonts w:ascii="Times New Roman" w:hAnsi="Times New Roman" w:cs="Times New Roman"/>
          <w:sz w:val="24"/>
          <w:szCs w:val="24"/>
        </w:rPr>
        <w:instrText xml:space="preserve"> ADDIN EN.CITE.DATA </w:instrText>
      </w:r>
      <w:r w:rsidR="00436795">
        <w:rPr>
          <w:rFonts w:ascii="Times New Roman" w:hAnsi="Times New Roman" w:cs="Times New Roman"/>
          <w:sz w:val="24"/>
          <w:szCs w:val="24"/>
        </w:rPr>
      </w:r>
      <w:r w:rsidR="00436795">
        <w:rPr>
          <w:rFonts w:ascii="Times New Roman" w:hAnsi="Times New Roman" w:cs="Times New Roman"/>
          <w:sz w:val="24"/>
          <w:szCs w:val="24"/>
        </w:rPr>
        <w:fldChar w:fldCharType="end"/>
      </w:r>
      <w:r w:rsidR="00997A31">
        <w:rPr>
          <w:rFonts w:ascii="Times New Roman" w:hAnsi="Times New Roman" w:cs="Times New Roman"/>
          <w:sz w:val="24"/>
          <w:szCs w:val="24"/>
        </w:rPr>
      </w:r>
      <w:r w:rsidR="00997A31">
        <w:rPr>
          <w:rFonts w:ascii="Times New Roman" w:hAnsi="Times New Roman" w:cs="Times New Roman"/>
          <w:sz w:val="24"/>
          <w:szCs w:val="24"/>
        </w:rPr>
        <w:fldChar w:fldCharType="separate"/>
      </w:r>
      <w:r w:rsidR="00436795">
        <w:rPr>
          <w:rFonts w:ascii="Times New Roman" w:hAnsi="Times New Roman" w:cs="Times New Roman"/>
          <w:noProof/>
          <w:sz w:val="24"/>
          <w:szCs w:val="24"/>
        </w:rPr>
        <w:t>Barrett &amp; Richardson, 2011; López-Arrabé et al., 2018</w:t>
      </w:r>
      <w:r w:rsidR="00997A31">
        <w:rPr>
          <w:rFonts w:ascii="Times New Roman" w:hAnsi="Times New Roman" w:cs="Times New Roman"/>
          <w:sz w:val="24"/>
          <w:szCs w:val="24"/>
        </w:rPr>
        <w:fldChar w:fldCharType="end"/>
      </w:r>
      <w:r w:rsidR="007445BE" w:rsidRPr="00436795">
        <w:rPr>
          <w:rFonts w:ascii="Times New Roman" w:hAnsi="Times New Roman" w:cs="Times New Roman"/>
          <w:sz w:val="24"/>
          <w:szCs w:val="24"/>
        </w:rPr>
        <w:t xml:space="preserve">). </w:t>
      </w:r>
      <w:r w:rsidR="009947EE" w:rsidRPr="007445BE">
        <w:rPr>
          <w:rFonts w:ascii="Times New Roman" w:hAnsi="Times New Roman" w:cs="Times New Roman"/>
          <w:sz w:val="24"/>
          <w:szCs w:val="24"/>
        </w:rPr>
        <w:t>To</w:t>
      </w:r>
      <w:r w:rsidR="009947EE" w:rsidRPr="00352C8F">
        <w:rPr>
          <w:rFonts w:ascii="Times New Roman" w:hAnsi="Times New Roman" w:cs="Times New Roman"/>
          <w:sz w:val="24"/>
          <w:szCs w:val="24"/>
        </w:rPr>
        <w:t xml:space="preserve"> </w:t>
      </w:r>
      <w:r w:rsidR="001A479B">
        <w:rPr>
          <w:rFonts w:ascii="Times New Roman" w:hAnsi="Times New Roman" w:cs="Times New Roman"/>
          <w:sz w:val="24"/>
          <w:szCs w:val="24"/>
        </w:rPr>
        <w:t xml:space="preserve">examine factors that </w:t>
      </w:r>
      <w:r w:rsidR="00EE6294">
        <w:rPr>
          <w:rFonts w:ascii="Times New Roman" w:hAnsi="Times New Roman" w:cs="Times New Roman"/>
          <w:sz w:val="24"/>
          <w:szCs w:val="24"/>
        </w:rPr>
        <w:t xml:space="preserve">influence </w:t>
      </w:r>
      <w:r w:rsidR="001B5995">
        <w:rPr>
          <w:rFonts w:ascii="Times New Roman" w:hAnsi="Times New Roman" w:cs="Times New Roman"/>
          <w:sz w:val="24"/>
          <w:szCs w:val="24"/>
        </w:rPr>
        <w:t>individual variation in</w:t>
      </w:r>
      <w:r w:rsidR="009947EE">
        <w:rPr>
          <w:rFonts w:ascii="Times New Roman" w:hAnsi="Times New Roman" w:cs="Times New Roman"/>
          <w:sz w:val="24"/>
          <w:szCs w:val="24"/>
        </w:rPr>
        <w:t xml:space="preserve"> TL </w:t>
      </w:r>
      <w:r w:rsidR="00647523">
        <w:rPr>
          <w:rFonts w:ascii="Times New Roman" w:hAnsi="Times New Roman" w:cs="Times New Roman"/>
          <w:sz w:val="24"/>
          <w:szCs w:val="24"/>
        </w:rPr>
        <w:t xml:space="preserve">in house sparrow nestlings </w:t>
      </w:r>
      <w:r w:rsidR="009947EE">
        <w:rPr>
          <w:rFonts w:ascii="Times New Roman" w:hAnsi="Times New Roman" w:cs="Times New Roman"/>
          <w:sz w:val="24"/>
          <w:szCs w:val="24"/>
        </w:rPr>
        <w:t>(</w:t>
      </w:r>
      <w:r w:rsidR="009947EE" w:rsidRPr="008F6305">
        <w:rPr>
          <w:rFonts w:ascii="Times New Roman" w:hAnsi="Times New Roman" w:cs="Times New Roman"/>
          <w:sz w:val="24"/>
          <w:szCs w:val="24"/>
        </w:rPr>
        <w:t>response variable</w:t>
      </w:r>
      <w:r w:rsidR="00A029A7">
        <w:rPr>
          <w:rFonts w:ascii="Times New Roman" w:hAnsi="Times New Roman" w:cs="Times New Roman"/>
          <w:sz w:val="24"/>
          <w:szCs w:val="24"/>
        </w:rPr>
        <w:t xml:space="preserve">, </w:t>
      </w:r>
      <w:r w:rsidR="00A029A7" w:rsidRPr="001C690A">
        <w:rPr>
          <w:rFonts w:ascii="Times New Roman" w:hAnsi="Times New Roman" w:cs="Times New Roman"/>
          <w:i/>
          <w:iCs/>
          <w:sz w:val="24"/>
          <w:szCs w:val="24"/>
        </w:rPr>
        <w:t>n</w:t>
      </w:r>
      <w:r w:rsidR="00A029A7">
        <w:rPr>
          <w:rFonts w:ascii="Times New Roman" w:hAnsi="Times New Roman" w:cs="Times New Roman"/>
          <w:sz w:val="24"/>
          <w:szCs w:val="24"/>
        </w:rPr>
        <w:t>=</w:t>
      </w:r>
      <w:r w:rsidR="006F2EB1">
        <w:rPr>
          <w:rFonts w:ascii="Times New Roman" w:hAnsi="Times New Roman" w:cs="Times New Roman"/>
          <w:sz w:val="24"/>
          <w:szCs w:val="24"/>
        </w:rPr>
        <w:t xml:space="preserve">2456 </w:t>
      </w:r>
      <w:r w:rsidR="00A029A7">
        <w:rPr>
          <w:rFonts w:ascii="Times New Roman" w:hAnsi="Times New Roman" w:cs="Times New Roman"/>
          <w:sz w:val="24"/>
          <w:szCs w:val="24"/>
        </w:rPr>
        <w:t xml:space="preserve">excluding individuals with </w:t>
      </w:r>
      <w:r w:rsidR="001B5995">
        <w:rPr>
          <w:rFonts w:ascii="Times New Roman" w:hAnsi="Times New Roman" w:cs="Times New Roman"/>
          <w:sz w:val="24"/>
          <w:szCs w:val="24"/>
        </w:rPr>
        <w:t xml:space="preserve">missing </w:t>
      </w:r>
      <w:r w:rsidR="00A029A7">
        <w:rPr>
          <w:rFonts w:ascii="Times New Roman" w:hAnsi="Times New Roman" w:cs="Times New Roman"/>
          <w:sz w:val="24"/>
          <w:szCs w:val="24"/>
        </w:rPr>
        <w:t>morphological measurements [</w:t>
      </w:r>
      <w:r w:rsidR="00A029A7" w:rsidRPr="001C690A">
        <w:rPr>
          <w:rFonts w:ascii="Times New Roman" w:hAnsi="Times New Roman" w:cs="Times New Roman"/>
          <w:i/>
          <w:iCs/>
          <w:sz w:val="24"/>
          <w:szCs w:val="24"/>
        </w:rPr>
        <w:t>n</w:t>
      </w:r>
      <w:r w:rsidR="00A029A7">
        <w:rPr>
          <w:rFonts w:ascii="Times New Roman" w:hAnsi="Times New Roman" w:cs="Times New Roman"/>
          <w:sz w:val="24"/>
          <w:szCs w:val="24"/>
        </w:rPr>
        <w:t>=2</w:t>
      </w:r>
      <w:r w:rsidR="001536E1">
        <w:rPr>
          <w:rFonts w:ascii="Times New Roman" w:hAnsi="Times New Roman" w:cs="Times New Roman"/>
          <w:sz w:val="24"/>
          <w:szCs w:val="24"/>
        </w:rPr>
        <w:t>2</w:t>
      </w:r>
      <w:r w:rsidR="00A029A7">
        <w:rPr>
          <w:rFonts w:ascii="Times New Roman" w:hAnsi="Times New Roman" w:cs="Times New Roman"/>
          <w:sz w:val="24"/>
          <w:szCs w:val="24"/>
        </w:rPr>
        <w:t xml:space="preserve">4] </w:t>
      </w:r>
      <w:r w:rsidR="001536E1">
        <w:rPr>
          <w:rFonts w:ascii="Times New Roman" w:hAnsi="Times New Roman" w:cs="Times New Roman"/>
          <w:sz w:val="24"/>
          <w:szCs w:val="24"/>
        </w:rPr>
        <w:t>and/</w:t>
      </w:r>
      <w:r w:rsidR="00A029A7">
        <w:rPr>
          <w:rFonts w:ascii="Times New Roman" w:hAnsi="Times New Roman" w:cs="Times New Roman"/>
          <w:sz w:val="24"/>
          <w:szCs w:val="24"/>
        </w:rPr>
        <w:t>or missing sex [</w:t>
      </w:r>
      <w:r w:rsidR="00A029A7" w:rsidRPr="001C690A">
        <w:rPr>
          <w:rFonts w:ascii="Times New Roman" w:hAnsi="Times New Roman" w:cs="Times New Roman"/>
          <w:i/>
          <w:iCs/>
          <w:sz w:val="24"/>
          <w:szCs w:val="24"/>
        </w:rPr>
        <w:t>n</w:t>
      </w:r>
      <w:r w:rsidR="00A029A7">
        <w:rPr>
          <w:rFonts w:ascii="Times New Roman" w:hAnsi="Times New Roman" w:cs="Times New Roman"/>
          <w:sz w:val="24"/>
          <w:szCs w:val="24"/>
        </w:rPr>
        <w:t>=84]</w:t>
      </w:r>
      <w:r w:rsidR="009947EE">
        <w:rPr>
          <w:rFonts w:ascii="Times New Roman" w:hAnsi="Times New Roman" w:cs="Times New Roman"/>
          <w:sz w:val="24"/>
          <w:szCs w:val="24"/>
        </w:rPr>
        <w:t>), w</w:t>
      </w:r>
      <w:r w:rsidR="008F6305" w:rsidRPr="008F6305">
        <w:rPr>
          <w:rFonts w:ascii="Times New Roman" w:hAnsi="Times New Roman" w:cs="Times New Roman"/>
          <w:sz w:val="24"/>
          <w:szCs w:val="24"/>
        </w:rPr>
        <w:t xml:space="preserve">e </w:t>
      </w:r>
      <w:r w:rsidR="00C56857">
        <w:rPr>
          <w:rFonts w:ascii="Times New Roman" w:hAnsi="Times New Roman" w:cs="Times New Roman"/>
          <w:sz w:val="24"/>
          <w:szCs w:val="24"/>
        </w:rPr>
        <w:t xml:space="preserve">constructed </w:t>
      </w:r>
      <w:r w:rsidR="0061280C">
        <w:rPr>
          <w:rFonts w:ascii="Times New Roman" w:hAnsi="Times New Roman" w:cs="Times New Roman"/>
          <w:sz w:val="24"/>
          <w:szCs w:val="24"/>
        </w:rPr>
        <w:t>27</w:t>
      </w:r>
      <w:r w:rsidR="00C56857">
        <w:rPr>
          <w:rFonts w:ascii="Times New Roman" w:hAnsi="Times New Roman" w:cs="Times New Roman"/>
          <w:sz w:val="24"/>
          <w:szCs w:val="24"/>
        </w:rPr>
        <w:t xml:space="preserve"> candidate</w:t>
      </w:r>
      <w:r w:rsidR="00C56857" w:rsidRPr="008F6305">
        <w:rPr>
          <w:rFonts w:ascii="Times New Roman" w:hAnsi="Times New Roman" w:cs="Times New Roman"/>
          <w:sz w:val="24"/>
          <w:szCs w:val="24"/>
        </w:rPr>
        <w:t xml:space="preserve"> linear </w:t>
      </w:r>
      <w:r w:rsidR="008F6305" w:rsidRPr="008F6305">
        <w:rPr>
          <w:rFonts w:ascii="Times New Roman" w:hAnsi="Times New Roman" w:cs="Times New Roman"/>
          <w:sz w:val="24"/>
          <w:szCs w:val="24"/>
        </w:rPr>
        <w:t xml:space="preserve">mixed </w:t>
      </w:r>
      <w:r w:rsidR="0058659D" w:rsidRPr="0058659D">
        <w:rPr>
          <w:rFonts w:ascii="Times New Roman" w:hAnsi="Times New Roman" w:cs="Times New Roman"/>
          <w:sz w:val="24"/>
          <w:szCs w:val="24"/>
        </w:rPr>
        <w:t xml:space="preserve">effects </w:t>
      </w:r>
      <w:r w:rsidR="008F6305" w:rsidRPr="008F6305">
        <w:rPr>
          <w:rFonts w:ascii="Times New Roman" w:hAnsi="Times New Roman" w:cs="Times New Roman"/>
          <w:sz w:val="24"/>
          <w:szCs w:val="24"/>
        </w:rPr>
        <w:t>model</w:t>
      </w:r>
      <w:r w:rsidR="00C56857">
        <w:rPr>
          <w:rFonts w:ascii="Times New Roman" w:hAnsi="Times New Roman" w:cs="Times New Roman"/>
          <w:sz w:val="24"/>
          <w:szCs w:val="24"/>
        </w:rPr>
        <w:t xml:space="preserve">s </w:t>
      </w:r>
      <w:r w:rsidR="001B7293">
        <w:rPr>
          <w:rFonts w:ascii="Times New Roman" w:hAnsi="Times New Roman" w:cs="Times New Roman"/>
          <w:sz w:val="24"/>
          <w:szCs w:val="24"/>
        </w:rPr>
        <w:t xml:space="preserve">(LMMs) </w:t>
      </w:r>
      <w:r w:rsidR="0058659D" w:rsidRPr="0058659D">
        <w:rPr>
          <w:rFonts w:ascii="Times New Roman" w:hAnsi="Times New Roman" w:cs="Times New Roman"/>
          <w:sz w:val="24"/>
          <w:szCs w:val="24"/>
        </w:rPr>
        <w:t xml:space="preserve">with a Gaussian error distribution </w:t>
      </w:r>
      <w:r w:rsidR="00790E4A">
        <w:rPr>
          <w:rFonts w:ascii="Times New Roman" w:hAnsi="Times New Roman" w:cs="Times New Roman"/>
          <w:sz w:val="24"/>
          <w:szCs w:val="24"/>
        </w:rPr>
        <w:t>fitted with maximum likelihood (ML)</w:t>
      </w:r>
      <w:r w:rsidR="00790E4A" w:rsidRPr="0058659D">
        <w:rPr>
          <w:rFonts w:ascii="Times New Roman" w:hAnsi="Times New Roman" w:cs="Times New Roman"/>
          <w:sz w:val="24"/>
          <w:szCs w:val="24"/>
        </w:rPr>
        <w:t xml:space="preserve"> </w:t>
      </w:r>
      <w:r w:rsidR="00C56857">
        <w:rPr>
          <w:rFonts w:ascii="Times New Roman" w:hAnsi="Times New Roman" w:cs="Times New Roman"/>
          <w:sz w:val="24"/>
          <w:szCs w:val="24"/>
        </w:rPr>
        <w:t>using the</w:t>
      </w:r>
      <w:r w:rsidR="008F6305" w:rsidRPr="008F6305">
        <w:rPr>
          <w:rFonts w:ascii="Times New Roman" w:hAnsi="Times New Roman" w:cs="Times New Roman"/>
          <w:sz w:val="24"/>
          <w:szCs w:val="24"/>
        </w:rPr>
        <w:t xml:space="preserve"> package </w:t>
      </w:r>
      <w:r w:rsidR="008F6305" w:rsidRPr="00FD4A83">
        <w:rPr>
          <w:rFonts w:ascii="Times New Roman" w:hAnsi="Times New Roman" w:cs="Times New Roman"/>
          <w:i/>
          <w:iCs/>
          <w:sz w:val="24"/>
          <w:szCs w:val="24"/>
        </w:rPr>
        <w:t>lm</w:t>
      </w:r>
      <w:r w:rsidR="008C09E1">
        <w:rPr>
          <w:rFonts w:ascii="Times New Roman" w:hAnsi="Times New Roman" w:cs="Times New Roman"/>
          <w:i/>
          <w:iCs/>
          <w:sz w:val="24"/>
          <w:szCs w:val="24"/>
        </w:rPr>
        <w:t>e</w:t>
      </w:r>
      <w:r w:rsidR="008F6305" w:rsidRPr="00FD4A83">
        <w:rPr>
          <w:rFonts w:ascii="Times New Roman" w:hAnsi="Times New Roman" w:cs="Times New Roman"/>
          <w:i/>
          <w:iCs/>
          <w:sz w:val="24"/>
          <w:szCs w:val="24"/>
        </w:rPr>
        <w:t>4</w:t>
      </w:r>
      <w:r w:rsidR="00C56857">
        <w:rPr>
          <w:rFonts w:ascii="Times New Roman" w:hAnsi="Times New Roman" w:cs="Times New Roman"/>
          <w:sz w:val="24"/>
          <w:szCs w:val="24"/>
        </w:rPr>
        <w:t xml:space="preserve"> </w:t>
      </w:r>
      <w:r w:rsidR="00FD4A83">
        <w:rPr>
          <w:rFonts w:ascii="Times New Roman" w:hAnsi="Times New Roman" w:cs="Times New Roman"/>
          <w:sz w:val="24"/>
          <w:szCs w:val="24"/>
        </w:rPr>
        <w:t>(</w:t>
      </w:r>
      <w:r w:rsidR="00413D17">
        <w:rPr>
          <w:rFonts w:ascii="Times New Roman" w:hAnsi="Times New Roman" w:cs="Times New Roman"/>
          <w:sz w:val="24"/>
          <w:szCs w:val="24"/>
        </w:rPr>
        <w:fldChar w:fldCharType="begin"/>
      </w:r>
      <w:r w:rsidR="00774442">
        <w:rPr>
          <w:rFonts w:ascii="Times New Roman" w:hAnsi="Times New Roman" w:cs="Times New Roman"/>
          <w:sz w:val="24"/>
          <w:szCs w:val="24"/>
        </w:rPr>
        <w:instrText xml:space="preserve"> ADDIN EN.CITE &lt;EndNote&gt;&lt;Cite&gt;&lt;Author&gt;Bates&lt;/Author&gt;&lt;Year&gt;2015&lt;/Year&gt;&lt;RecNum&gt;2814&lt;/RecNum&gt;&lt;DisplayText&gt;Bates et al., 2015&lt;/DisplayText&gt;&lt;record&gt;&lt;rec-number&gt;2814&lt;/rec-number&gt;&lt;foreign-keys&gt;&lt;key app="EN" db-id="pwpstdax4tr9vher2e659051vfazwdwswrrd" timestamp="1548163098"&gt;2814&lt;/key&gt;&lt;/foreign-keys&gt;&lt;ref-type name="Journal Article"&gt;17&lt;/ref-type&gt;&lt;contributors&gt;&lt;authors&gt;&lt;author&gt;Bates, Douglas&lt;/author&gt;&lt;author&gt;Mächler, Martin&lt;/author&gt;&lt;author&gt;Bolker, Ben&lt;/author&gt;&lt;author&gt;Walker, Steve&lt;/author&gt;&lt;/authors&gt;&lt;/contributors&gt;&lt;auth-address&gt;Univ Wisconsin, Dept Stat, Madison, WI 53706 USA&amp;#xD;ETH, Seminar Stat, CH-8092 Zurich, Switzerland&amp;#xD;McMaster Univ, Dept Math &amp;amp; Stat, Hamilton, ON L8S 4K1, Canada&amp;#xD;McMaster Univ, Dept Biol, Hamilton, ON L8S 4K1, Canada&lt;/auth-address&gt;&lt;titles&gt;&lt;title&gt;Fitting linear mixed-effects models using lme4&lt;/title&gt;&lt;secondary-title&gt;Journal of Statistical Software&lt;/secondary-title&gt;&lt;alt-title&gt;J Stat Softw&lt;/alt-title&gt;&lt;short-title&gt;Fitting Linear Mixed-Effects Models Using lme4&lt;/short-title&gt;&lt;/titles&gt;&lt;periodical&gt;&lt;full-title&gt;Journal of Statistical Software&lt;/full-title&gt;&lt;/periodical&gt;&lt;pages&gt;1-48&lt;/pages&gt;&lt;volume&gt;67&lt;/volume&gt;&lt;number&gt;1&lt;/number&gt;&lt;edition&gt;2015-10-07&lt;/edition&gt;&lt;section&gt;1&lt;/section&gt;&lt;keywords&gt;&lt;keyword&gt;sparse matrix methods&lt;/keyword&gt;&lt;keyword&gt;linear mixed models&lt;/keyword&gt;&lt;keyword&gt;penalized least squares&lt;/keyword&gt;&lt;keyword&gt;Cholesky decomposition&lt;/keyword&gt;&lt;/keywords&gt;&lt;dates&gt;&lt;year&gt;2015&lt;/year&gt;&lt;pub-dates&gt;&lt;date&gt;2015-10-07&lt;/date&gt;&lt;/pub-dates&gt;&lt;/dates&gt;&lt;isbn&gt;1548-7660&lt;/isbn&gt;&lt;accession-num&gt;WOS:000365981400001&lt;/accession-num&gt;&lt;work-type&gt;sparse matrix methods; linear mixed models; penalized least squares; Cholesky decomposition&lt;/work-type&gt;&lt;urls&gt;&lt;related-urls&gt;&lt;url&gt;https://www.jstatsoft.org/v067/i01&lt;/url&gt;&lt;/related-urls&gt;&lt;/urls&gt;&lt;electronic-resource-num&gt;10.18637/jss.v067.i01&lt;/electronic-resource-num&gt;&lt;language&gt;English&lt;/language&gt;&lt;/record&gt;&lt;/Cite&gt;&lt;/EndNote&gt;</w:instrText>
      </w:r>
      <w:r w:rsidR="00413D17">
        <w:rPr>
          <w:rFonts w:ascii="Times New Roman" w:hAnsi="Times New Roman" w:cs="Times New Roman"/>
          <w:sz w:val="24"/>
          <w:szCs w:val="24"/>
        </w:rPr>
        <w:fldChar w:fldCharType="separate"/>
      </w:r>
      <w:r w:rsidR="00774442">
        <w:rPr>
          <w:rFonts w:ascii="Times New Roman" w:hAnsi="Times New Roman" w:cs="Times New Roman"/>
          <w:noProof/>
          <w:sz w:val="24"/>
          <w:szCs w:val="24"/>
        </w:rPr>
        <w:t>Bates et al., 2015</w:t>
      </w:r>
      <w:r w:rsidR="00413D17">
        <w:rPr>
          <w:rFonts w:ascii="Times New Roman" w:hAnsi="Times New Roman" w:cs="Times New Roman"/>
          <w:sz w:val="24"/>
          <w:szCs w:val="24"/>
        </w:rPr>
        <w:fldChar w:fldCharType="end"/>
      </w:r>
      <w:r w:rsidR="00FD4A83">
        <w:rPr>
          <w:rFonts w:ascii="Times New Roman" w:hAnsi="Times New Roman" w:cs="Times New Roman"/>
          <w:sz w:val="24"/>
          <w:szCs w:val="24"/>
        </w:rPr>
        <w:t>)</w:t>
      </w:r>
      <w:r w:rsidR="009770B3">
        <w:rPr>
          <w:rFonts w:ascii="Times New Roman" w:hAnsi="Times New Roman" w:cs="Times New Roman"/>
          <w:sz w:val="24"/>
          <w:szCs w:val="24"/>
        </w:rPr>
        <w:t xml:space="preserve"> in R v. </w:t>
      </w:r>
      <w:r w:rsidR="009770B3" w:rsidRPr="009770B3">
        <w:rPr>
          <w:rFonts w:ascii="Times New Roman" w:hAnsi="Times New Roman" w:cs="Times New Roman"/>
          <w:sz w:val="24"/>
          <w:szCs w:val="24"/>
        </w:rPr>
        <w:t>3.6.3 (</w:t>
      </w:r>
      <w:r w:rsidR="009770B3" w:rsidRPr="009770B3">
        <w:rPr>
          <w:rFonts w:ascii="Times New Roman" w:hAnsi="Times New Roman" w:cs="Times New Roman"/>
          <w:sz w:val="24"/>
          <w:szCs w:val="24"/>
        </w:rPr>
        <w:fldChar w:fldCharType="begin"/>
      </w:r>
      <w:r w:rsidR="009770B3" w:rsidRPr="009770B3">
        <w:rPr>
          <w:rFonts w:ascii="Times New Roman" w:hAnsi="Times New Roman" w:cs="Times New Roman"/>
          <w:sz w:val="24"/>
          <w:szCs w:val="24"/>
        </w:rPr>
        <w:instrText xml:space="preserve"> ADDIN EN.CITE &lt;EndNote&gt;&lt;Cite&gt;&lt;Author&gt;R Core Team&lt;/Author&gt;&lt;Year&gt;2020&lt;/Year&gt;&lt;RecNum&gt;2880&lt;/RecNum&gt;&lt;DisplayText&gt;R Core Team, 2020&lt;/DisplayText&gt;&lt;record&gt;&lt;rec-number&gt;2880&lt;/rec-number&gt;&lt;foreign-keys&gt;&lt;key app="EN" db-id="pwpstdax4tr9vher2e659051vfazwdwswrrd" timestamp="1558533622"&gt;2880&lt;/key&gt;&lt;/foreign-keys&gt;&lt;ref-type name="Computer Program"&gt;9&lt;/ref-type&gt;&lt;contributors&gt;&lt;authors&gt;&lt;author&gt;R Core Team,&lt;/author&gt;&lt;/authors&gt;&lt;/contributors&gt;&lt;titles&gt;&lt;title&gt;R: A language and environment for statistical computing. &lt;/title&gt;&lt;/titles&gt;&lt;edition&gt;3.6.3&lt;/edition&gt;&lt;dates&gt;&lt;year&gt;2020&lt;/year&gt;&lt;/dates&gt;&lt;pub-location&gt;Vienna, Austria.&lt;/pub-location&gt;&lt;publisher&gt;R Foundation for Statistical Computing&lt;/publisher&gt;&lt;urls&gt;&lt;related-urls&gt;&lt;url&gt;www.R-project.org/&lt;/url&gt;&lt;/related-urls&gt;&lt;/urls&gt;&lt;/record&gt;&lt;/Cite&gt;&lt;/EndNote&gt;</w:instrText>
      </w:r>
      <w:r w:rsidR="009770B3" w:rsidRPr="009770B3">
        <w:rPr>
          <w:rFonts w:ascii="Times New Roman" w:hAnsi="Times New Roman" w:cs="Times New Roman"/>
          <w:sz w:val="24"/>
          <w:szCs w:val="24"/>
        </w:rPr>
        <w:fldChar w:fldCharType="separate"/>
      </w:r>
      <w:r w:rsidR="009770B3" w:rsidRPr="009770B3">
        <w:rPr>
          <w:rFonts w:ascii="Times New Roman" w:hAnsi="Times New Roman" w:cs="Times New Roman"/>
          <w:sz w:val="24"/>
          <w:szCs w:val="24"/>
        </w:rPr>
        <w:t>R Core Team, 2020</w:t>
      </w:r>
      <w:r w:rsidR="009770B3" w:rsidRPr="009770B3">
        <w:rPr>
          <w:rFonts w:ascii="Times New Roman" w:hAnsi="Times New Roman" w:cs="Times New Roman"/>
          <w:sz w:val="24"/>
          <w:szCs w:val="24"/>
        </w:rPr>
        <w:fldChar w:fldCharType="end"/>
      </w:r>
      <w:r w:rsidR="009770B3" w:rsidRPr="009770B3">
        <w:rPr>
          <w:rFonts w:ascii="Times New Roman" w:hAnsi="Times New Roman" w:cs="Times New Roman"/>
          <w:sz w:val="24"/>
          <w:szCs w:val="24"/>
        </w:rPr>
        <w:t>).</w:t>
      </w:r>
      <w:r w:rsidR="00B8177C">
        <w:rPr>
          <w:rFonts w:ascii="Times New Roman" w:hAnsi="Times New Roman" w:cs="Times New Roman"/>
          <w:sz w:val="24"/>
          <w:szCs w:val="24"/>
        </w:rPr>
        <w:t xml:space="preserve"> </w:t>
      </w:r>
      <w:r w:rsidR="0027403A" w:rsidRPr="0027403A">
        <w:rPr>
          <w:rFonts w:ascii="Times New Roman" w:hAnsi="Times New Roman" w:cs="Times New Roman"/>
          <w:sz w:val="24"/>
          <w:szCs w:val="24"/>
        </w:rPr>
        <w:t xml:space="preserve">The models were compared using </w:t>
      </w:r>
      <w:bookmarkStart w:id="8" w:name="_Hlk45715580"/>
      <w:r w:rsidR="0027403A" w:rsidRPr="0027403A">
        <w:rPr>
          <w:rFonts w:ascii="Times New Roman" w:hAnsi="Times New Roman" w:cs="Times New Roman"/>
          <w:sz w:val="24"/>
          <w:szCs w:val="24"/>
          <w:lang w:val="en-GB"/>
        </w:rPr>
        <w:t>Akaike’s information criterion (</w:t>
      </w:r>
      <w:r w:rsidR="0027403A" w:rsidRPr="0027403A">
        <w:rPr>
          <w:rFonts w:ascii="Times New Roman" w:hAnsi="Times New Roman" w:cs="Times New Roman"/>
          <w:sz w:val="24"/>
          <w:szCs w:val="24"/>
          <w:lang w:val="en-GB"/>
        </w:rPr>
        <w:fldChar w:fldCharType="begin"/>
      </w:r>
      <w:r w:rsidR="0027403A" w:rsidRPr="0027403A">
        <w:rPr>
          <w:rFonts w:ascii="Times New Roman" w:hAnsi="Times New Roman" w:cs="Times New Roman"/>
          <w:sz w:val="24"/>
          <w:szCs w:val="24"/>
          <w:lang w:val="en-GB"/>
        </w:rPr>
        <w:instrText xml:space="preserve"> ADDIN EN.CITE &lt;EndNote&gt;&lt;Cite&gt;&lt;Author&gt;Akaike&lt;/Author&gt;&lt;Year&gt;1973&lt;/Year&gt;&lt;RecNum&gt;1935&lt;/RecNum&gt;&lt;DisplayText&gt;Akaike, 1973&lt;/DisplayText&gt;&lt;record&gt;&lt;rec-number&gt;1935&lt;/rec-number&gt;&lt;foreign-keys&gt;&lt;key app="EN" db-id="pwpstdax4tr9vher2e659051vfazwdwswrrd" timestamp="1541067856"&gt;1935&lt;/key&gt;&lt;/foreign-keys&gt;&lt;ref-type name="Conference Proceedings"&gt;10&lt;/ref-type&gt;&lt;contributors&gt;&lt;authors&gt;&lt;author&gt;Akaike, H.&lt;/author&gt;&lt;/authors&gt;&lt;secondary-authors&gt;&lt;author&gt;Petrov, B.N. &lt;/author&gt;&lt;author&gt;Csaki, F. &lt;/author&gt;&lt;/secondary-authors&gt;&lt;/contributors&gt;&lt;titles&gt;&lt;title&gt;Information theory and an extension of the maximum likelihood principle.&lt;/title&gt;&lt;secondary-title&gt;Second International Symposium on Information Theory&lt;/secondary-title&gt;&lt;/titles&gt;&lt;pages&gt;276-281&lt;/pages&gt;&lt;dates&gt;&lt;year&gt;1973&lt;/year&gt;&lt;/dates&gt;&lt;pub-location&gt;Akademiai Kiado, Budapest.&lt;/pub-location&gt;&lt;urls&gt;&lt;/urls&gt;&lt;/record&gt;&lt;/Cite&gt;&lt;/EndNote&gt;</w:instrText>
      </w:r>
      <w:r w:rsidR="0027403A" w:rsidRPr="0027403A">
        <w:rPr>
          <w:rFonts w:ascii="Times New Roman" w:hAnsi="Times New Roman" w:cs="Times New Roman"/>
          <w:sz w:val="24"/>
          <w:szCs w:val="24"/>
          <w:lang w:val="en-GB"/>
        </w:rPr>
        <w:fldChar w:fldCharType="separate"/>
      </w:r>
      <w:r w:rsidR="0027403A" w:rsidRPr="0027403A">
        <w:rPr>
          <w:rFonts w:ascii="Times New Roman" w:hAnsi="Times New Roman" w:cs="Times New Roman"/>
          <w:sz w:val="24"/>
          <w:szCs w:val="24"/>
          <w:lang w:val="en-GB"/>
        </w:rPr>
        <w:t>Akaike, 1973</w:t>
      </w:r>
      <w:r w:rsidR="0027403A" w:rsidRPr="0027403A">
        <w:rPr>
          <w:rFonts w:ascii="Times New Roman" w:hAnsi="Times New Roman" w:cs="Times New Roman"/>
          <w:sz w:val="24"/>
          <w:szCs w:val="24"/>
        </w:rPr>
        <w:fldChar w:fldCharType="end"/>
      </w:r>
      <w:r w:rsidR="0027403A" w:rsidRPr="0027403A">
        <w:rPr>
          <w:rFonts w:ascii="Times New Roman" w:hAnsi="Times New Roman" w:cs="Times New Roman"/>
          <w:sz w:val="24"/>
          <w:szCs w:val="24"/>
          <w:lang w:val="en-GB"/>
        </w:rPr>
        <w:t>)</w:t>
      </w:r>
      <w:bookmarkEnd w:id="8"/>
      <w:r w:rsidR="0027403A" w:rsidRPr="0027403A">
        <w:rPr>
          <w:rFonts w:ascii="Times New Roman" w:hAnsi="Times New Roman" w:cs="Times New Roman"/>
          <w:sz w:val="24"/>
          <w:szCs w:val="24"/>
          <w:lang w:val="en-GB"/>
        </w:rPr>
        <w:t xml:space="preserve"> corrected for small sample sizes (AICc, </w:t>
      </w:r>
      <w:r w:rsidR="0027403A" w:rsidRPr="0027403A">
        <w:rPr>
          <w:rFonts w:ascii="Times New Roman" w:hAnsi="Times New Roman" w:cs="Times New Roman"/>
          <w:sz w:val="24"/>
          <w:szCs w:val="24"/>
          <w:lang w:val="en-GB"/>
        </w:rPr>
        <w:fldChar w:fldCharType="begin"/>
      </w:r>
      <w:r w:rsidR="0027403A" w:rsidRPr="0027403A">
        <w:rPr>
          <w:rFonts w:ascii="Times New Roman" w:hAnsi="Times New Roman" w:cs="Times New Roman"/>
          <w:sz w:val="24"/>
          <w:szCs w:val="24"/>
          <w:lang w:val="en-GB"/>
        </w:rPr>
        <w:instrText xml:space="preserve"> ADDIN EN.CITE &lt;EndNote&gt;&lt;Cite&gt;&lt;Author&gt;Hurvich&lt;/Author&gt;&lt;Year&gt;1989&lt;/Year&gt;&lt;RecNum&gt;3147&lt;/RecNum&gt;&lt;DisplayText&gt;Hurvich &amp;amp; Tsai, 1989&lt;/DisplayText&gt;&lt;record&gt;&lt;rec-number&gt;3147&lt;/rec-number&gt;&lt;foreign-keys&gt;&lt;key app="EN" db-id="pwpstdax4tr9vher2e659051vfazwdwswrrd" timestamp="1567693807"&gt;3147&lt;/key&gt;&lt;/foreign-keys&gt;&lt;ref-type name="Journal Article"&gt;17&lt;/ref-type&gt;&lt;contributors&gt;&lt;authors&gt;&lt;author&gt;Hurvich, Clifford M.&lt;/author&gt;&lt;author&gt;Tsai, Chih-Ling&lt;/author&gt;&lt;/authors&gt;&lt;/contributors&gt;&lt;auth-address&gt;Univ Calif Davis, Div Stat, Davis, Ca 95616 USA&lt;/auth-address&gt;&lt;titles&gt;&lt;title&gt;Regression and time series model selection in small samples&lt;/title&gt;&lt;secondary-title&gt;Biometrika&lt;/secondary-title&gt;&lt;alt-title&gt;Biometrika&lt;/alt-title&gt;&lt;/titles&gt;&lt;periodical&gt;&lt;full-title&gt;Biometrika&lt;/full-title&gt;&lt;abbr-1&gt;Biometrika&lt;/abbr-1&gt;&lt;/periodical&gt;&lt;alt-periodical&gt;&lt;full-title&gt;Biometrika&lt;/full-title&gt;&lt;abbr-1&gt;Biometrika&lt;/abbr-1&gt;&lt;/alt-periodical&gt;&lt;pages&gt;297-307&lt;/pages&gt;&lt;volume&gt;76&lt;/volume&gt;&lt;number&gt;2&lt;/number&gt;&lt;section&gt;297&lt;/section&gt;&lt;dates&gt;&lt;year&gt;1989&lt;/year&gt;&lt;pub-dates&gt;&lt;date&gt;Jun&lt;/date&gt;&lt;/pub-dates&gt;&lt;/dates&gt;&lt;isbn&gt;0006-3444&amp;#xD;1464-3510&lt;/isbn&gt;&lt;accession-num&gt;WOS:A1989AE13400012&lt;/accession-num&gt;&lt;urls&gt;&lt;related-urls&gt;&lt;url&gt;https://doi.org/10.1093/biomet/76.2.297&lt;/url&gt;&lt;url&gt;https://academic.oup.com/biomet/article-abstract/76/2/297/265326?redirectedFrom=fulltext&lt;/url&gt;&lt;/related-urls&gt;&lt;/urls&gt;&lt;electronic-resource-num&gt;10.1093/biomet/76.2.297&lt;/electronic-resource-num&gt;&lt;language&gt;English&lt;/language&gt;&lt;access-date&gt;9/5/2019&lt;/access-date&gt;&lt;/record&gt;&lt;/Cite&gt;&lt;/EndNote&gt;</w:instrText>
      </w:r>
      <w:r w:rsidR="0027403A" w:rsidRPr="0027403A">
        <w:rPr>
          <w:rFonts w:ascii="Times New Roman" w:hAnsi="Times New Roman" w:cs="Times New Roman"/>
          <w:sz w:val="24"/>
          <w:szCs w:val="24"/>
          <w:lang w:val="en-GB"/>
        </w:rPr>
        <w:fldChar w:fldCharType="separate"/>
      </w:r>
      <w:r w:rsidR="0027403A" w:rsidRPr="0027403A">
        <w:rPr>
          <w:rFonts w:ascii="Times New Roman" w:hAnsi="Times New Roman" w:cs="Times New Roman"/>
          <w:sz w:val="24"/>
          <w:szCs w:val="24"/>
          <w:lang w:val="en-GB"/>
        </w:rPr>
        <w:t>Hurvich &amp; Tsai, 1989</w:t>
      </w:r>
      <w:r w:rsidR="0027403A" w:rsidRPr="0027403A">
        <w:rPr>
          <w:rFonts w:ascii="Times New Roman" w:hAnsi="Times New Roman" w:cs="Times New Roman"/>
          <w:sz w:val="24"/>
          <w:szCs w:val="24"/>
        </w:rPr>
        <w:fldChar w:fldCharType="end"/>
      </w:r>
      <w:r w:rsidR="0027403A" w:rsidRPr="0027403A">
        <w:rPr>
          <w:rFonts w:ascii="Times New Roman" w:hAnsi="Times New Roman" w:cs="Times New Roman"/>
          <w:sz w:val="24"/>
          <w:szCs w:val="24"/>
          <w:lang w:val="en-GB"/>
        </w:rPr>
        <w:t>)</w:t>
      </w:r>
      <w:r w:rsidR="0027403A" w:rsidRPr="0027403A">
        <w:rPr>
          <w:rFonts w:ascii="Times New Roman" w:hAnsi="Times New Roman" w:cs="Times New Roman"/>
          <w:sz w:val="24"/>
          <w:szCs w:val="24"/>
        </w:rPr>
        <w:t xml:space="preserve"> to identify the models best underpinned by the data.</w:t>
      </w:r>
      <w:r w:rsidR="0027403A">
        <w:rPr>
          <w:rFonts w:ascii="Times New Roman" w:hAnsi="Times New Roman" w:cs="Times New Roman"/>
          <w:sz w:val="24"/>
          <w:szCs w:val="24"/>
        </w:rPr>
        <w:t xml:space="preserve"> </w:t>
      </w:r>
      <w:r w:rsidR="0061280C">
        <w:rPr>
          <w:rFonts w:ascii="Times New Roman" w:hAnsi="Times New Roman" w:cs="Times New Roman"/>
          <w:sz w:val="24"/>
          <w:szCs w:val="24"/>
        </w:rPr>
        <w:t xml:space="preserve">Sex and island identity (Hestmannøy or Træna) were included as </w:t>
      </w:r>
      <w:r w:rsidR="00931BA6">
        <w:rPr>
          <w:rFonts w:ascii="Times New Roman" w:hAnsi="Times New Roman" w:cs="Times New Roman"/>
          <w:sz w:val="24"/>
          <w:szCs w:val="24"/>
        </w:rPr>
        <w:t>fixed effects</w:t>
      </w:r>
      <w:r w:rsidR="0050781E">
        <w:rPr>
          <w:rFonts w:ascii="Times New Roman" w:hAnsi="Times New Roman" w:cs="Times New Roman"/>
          <w:sz w:val="24"/>
          <w:szCs w:val="24"/>
        </w:rPr>
        <w:t xml:space="preserve"> </w:t>
      </w:r>
      <w:r w:rsidR="0061280C">
        <w:rPr>
          <w:rFonts w:ascii="Times New Roman" w:hAnsi="Times New Roman" w:cs="Times New Roman"/>
          <w:sz w:val="24"/>
          <w:szCs w:val="24"/>
        </w:rPr>
        <w:t xml:space="preserve">in all models, </w:t>
      </w:r>
      <w:r w:rsidR="0050781E">
        <w:rPr>
          <w:rFonts w:ascii="Times New Roman" w:hAnsi="Times New Roman" w:cs="Times New Roman"/>
          <w:sz w:val="24"/>
          <w:szCs w:val="24"/>
        </w:rPr>
        <w:t>includ</w:t>
      </w:r>
      <w:r w:rsidR="0061280C">
        <w:rPr>
          <w:rFonts w:ascii="Times New Roman" w:hAnsi="Times New Roman" w:cs="Times New Roman"/>
          <w:sz w:val="24"/>
          <w:szCs w:val="24"/>
        </w:rPr>
        <w:t>ing combinations of</w:t>
      </w:r>
      <w:r w:rsidR="0050781E">
        <w:rPr>
          <w:rFonts w:ascii="Times New Roman" w:hAnsi="Times New Roman" w:cs="Times New Roman"/>
          <w:sz w:val="24"/>
          <w:szCs w:val="24"/>
        </w:rPr>
        <w:t xml:space="preserve"> </w:t>
      </w:r>
      <w:r w:rsidR="00431A57">
        <w:rPr>
          <w:rFonts w:ascii="Times New Roman" w:hAnsi="Times New Roman" w:cs="Times New Roman"/>
          <w:sz w:val="24"/>
          <w:szCs w:val="24"/>
        </w:rPr>
        <w:t>age (</w:t>
      </w:r>
      <w:r w:rsidR="00425E54">
        <w:rPr>
          <w:rFonts w:ascii="Times New Roman" w:hAnsi="Times New Roman" w:cs="Times New Roman"/>
          <w:sz w:val="24"/>
          <w:szCs w:val="24"/>
        </w:rPr>
        <w:t>number of days since hatching</w:t>
      </w:r>
      <w:r w:rsidR="00431A57">
        <w:rPr>
          <w:rFonts w:ascii="Times New Roman" w:hAnsi="Times New Roman" w:cs="Times New Roman"/>
          <w:sz w:val="24"/>
          <w:szCs w:val="24"/>
        </w:rPr>
        <w:t xml:space="preserve">), age-corrected </w:t>
      </w:r>
      <w:r w:rsidR="0050781E">
        <w:rPr>
          <w:rFonts w:ascii="Times New Roman" w:hAnsi="Times New Roman" w:cs="Times New Roman"/>
          <w:sz w:val="24"/>
          <w:szCs w:val="24"/>
        </w:rPr>
        <w:t xml:space="preserve">tarsus length, </w:t>
      </w:r>
      <w:r w:rsidR="00431A57">
        <w:rPr>
          <w:rFonts w:ascii="Times New Roman" w:hAnsi="Times New Roman" w:cs="Times New Roman"/>
          <w:sz w:val="24"/>
          <w:szCs w:val="24"/>
        </w:rPr>
        <w:t xml:space="preserve">body </w:t>
      </w:r>
      <w:r w:rsidR="0050781E">
        <w:rPr>
          <w:rFonts w:ascii="Times New Roman" w:hAnsi="Times New Roman" w:cs="Times New Roman"/>
          <w:sz w:val="24"/>
          <w:szCs w:val="24"/>
        </w:rPr>
        <w:t xml:space="preserve">condition, </w:t>
      </w:r>
      <w:r w:rsidR="00341257">
        <w:rPr>
          <w:rFonts w:ascii="Times New Roman" w:hAnsi="Times New Roman" w:cs="Times New Roman"/>
          <w:sz w:val="24"/>
          <w:szCs w:val="24"/>
        </w:rPr>
        <w:t>hatch day</w:t>
      </w:r>
      <w:r w:rsidR="00431A57">
        <w:rPr>
          <w:rFonts w:ascii="Times New Roman" w:hAnsi="Times New Roman" w:cs="Times New Roman"/>
          <w:sz w:val="24"/>
          <w:szCs w:val="24"/>
        </w:rPr>
        <w:t xml:space="preserve"> (</w:t>
      </w:r>
      <w:r w:rsidR="00225EE6">
        <w:rPr>
          <w:rFonts w:ascii="Times New Roman" w:hAnsi="Times New Roman" w:cs="Times New Roman"/>
          <w:sz w:val="24"/>
          <w:szCs w:val="24"/>
        </w:rPr>
        <w:t xml:space="preserve">mean centered </w:t>
      </w:r>
      <w:r w:rsidR="003B0898">
        <w:rPr>
          <w:rFonts w:ascii="Times New Roman" w:hAnsi="Times New Roman" w:cs="Times New Roman"/>
          <w:sz w:val="24"/>
          <w:szCs w:val="24"/>
        </w:rPr>
        <w:t xml:space="preserve">ordinal </w:t>
      </w:r>
      <w:r w:rsidR="00431A57" w:rsidRPr="00431A57">
        <w:rPr>
          <w:rFonts w:ascii="Times New Roman" w:hAnsi="Times New Roman" w:cs="Times New Roman"/>
          <w:sz w:val="24"/>
          <w:szCs w:val="24"/>
        </w:rPr>
        <w:t>day of the year</w:t>
      </w:r>
      <w:r w:rsidR="00431A57">
        <w:rPr>
          <w:rFonts w:ascii="Times New Roman" w:hAnsi="Times New Roman" w:cs="Times New Roman"/>
          <w:sz w:val="24"/>
          <w:szCs w:val="24"/>
        </w:rPr>
        <w:t>)</w:t>
      </w:r>
      <w:r w:rsidR="00341257">
        <w:rPr>
          <w:rFonts w:ascii="Times New Roman" w:hAnsi="Times New Roman" w:cs="Times New Roman"/>
          <w:sz w:val="24"/>
          <w:szCs w:val="24"/>
        </w:rPr>
        <w:t xml:space="preserve">, </w:t>
      </w:r>
      <w:r w:rsidR="0050781E">
        <w:rPr>
          <w:rFonts w:ascii="Times New Roman" w:hAnsi="Times New Roman" w:cs="Times New Roman"/>
          <w:sz w:val="24"/>
          <w:szCs w:val="24"/>
        </w:rPr>
        <w:t xml:space="preserve">population </w:t>
      </w:r>
      <w:r w:rsidR="00E77F37">
        <w:rPr>
          <w:rFonts w:ascii="Times New Roman" w:hAnsi="Times New Roman" w:cs="Times New Roman"/>
          <w:sz w:val="24"/>
          <w:szCs w:val="24"/>
        </w:rPr>
        <w:t>density</w:t>
      </w:r>
      <w:r w:rsidR="00431A57">
        <w:rPr>
          <w:rFonts w:ascii="Times New Roman" w:hAnsi="Times New Roman" w:cs="Times New Roman"/>
          <w:sz w:val="24"/>
          <w:szCs w:val="24"/>
        </w:rPr>
        <w:t xml:space="preserve"> </w:t>
      </w:r>
      <w:r w:rsidR="00431A57">
        <w:rPr>
          <w:rFonts w:ascii="Times New Roman" w:hAnsi="Times New Roman" w:cs="Times New Roman"/>
          <w:sz w:val="24"/>
          <w:szCs w:val="24"/>
        </w:rPr>
        <w:lastRenderedPageBreak/>
        <w:t>(</w:t>
      </w:r>
      <w:r w:rsidR="004955EE">
        <w:rPr>
          <w:rFonts w:ascii="Times New Roman" w:hAnsi="Times New Roman" w:cs="Times New Roman"/>
          <w:sz w:val="24"/>
          <w:szCs w:val="24"/>
        </w:rPr>
        <w:t xml:space="preserve">spring </w:t>
      </w:r>
      <w:r w:rsidR="00431A57">
        <w:rPr>
          <w:rFonts w:ascii="Times New Roman" w:hAnsi="Times New Roman" w:cs="Times New Roman"/>
          <w:sz w:val="24"/>
          <w:szCs w:val="24"/>
        </w:rPr>
        <w:t>pre-breeding census</w:t>
      </w:r>
      <w:r w:rsidR="00C93F7D">
        <w:rPr>
          <w:rFonts w:ascii="Times New Roman" w:hAnsi="Times New Roman" w:cs="Times New Roman"/>
          <w:sz w:val="24"/>
          <w:szCs w:val="24"/>
        </w:rPr>
        <w:t xml:space="preserve"> in the </w:t>
      </w:r>
      <w:r w:rsidR="009F423E">
        <w:rPr>
          <w:rFonts w:ascii="Times New Roman" w:hAnsi="Times New Roman" w:cs="Times New Roman"/>
          <w:sz w:val="24"/>
          <w:szCs w:val="24"/>
        </w:rPr>
        <w:t>hatch</w:t>
      </w:r>
      <w:r w:rsidR="00C93F7D">
        <w:rPr>
          <w:rFonts w:ascii="Times New Roman" w:hAnsi="Times New Roman" w:cs="Times New Roman"/>
          <w:sz w:val="24"/>
          <w:szCs w:val="24"/>
        </w:rPr>
        <w:t xml:space="preserve"> year</w:t>
      </w:r>
      <w:r w:rsidR="00E77F37">
        <w:rPr>
          <w:rFonts w:ascii="Times New Roman" w:hAnsi="Times New Roman" w:cs="Times New Roman"/>
          <w:sz w:val="24"/>
          <w:szCs w:val="24"/>
        </w:rPr>
        <w:t xml:space="preserve"> mean </w:t>
      </w:r>
      <w:r w:rsidR="002A7CFD">
        <w:rPr>
          <w:rFonts w:ascii="Times New Roman" w:hAnsi="Times New Roman" w:cs="Times New Roman"/>
          <w:sz w:val="24"/>
          <w:szCs w:val="24"/>
        </w:rPr>
        <w:t>centered</w:t>
      </w:r>
      <w:r w:rsidR="00E77F37">
        <w:rPr>
          <w:rFonts w:ascii="Times New Roman" w:hAnsi="Times New Roman" w:cs="Times New Roman"/>
          <w:sz w:val="24"/>
          <w:szCs w:val="24"/>
        </w:rPr>
        <w:t xml:space="preserve"> within populations</w:t>
      </w:r>
      <w:r w:rsidR="00431A57">
        <w:rPr>
          <w:rFonts w:ascii="Times New Roman" w:hAnsi="Times New Roman" w:cs="Times New Roman"/>
          <w:sz w:val="24"/>
          <w:szCs w:val="24"/>
        </w:rPr>
        <w:t>)</w:t>
      </w:r>
      <w:r w:rsidR="0050781E">
        <w:rPr>
          <w:rFonts w:ascii="Times New Roman" w:hAnsi="Times New Roman" w:cs="Times New Roman"/>
          <w:sz w:val="24"/>
          <w:szCs w:val="24"/>
        </w:rPr>
        <w:t>, and</w:t>
      </w:r>
      <w:r w:rsidR="00341257">
        <w:rPr>
          <w:rFonts w:ascii="Times New Roman" w:hAnsi="Times New Roman" w:cs="Times New Roman"/>
          <w:sz w:val="24"/>
          <w:szCs w:val="24"/>
        </w:rPr>
        <w:t xml:space="preserve"> an interaction term between </w:t>
      </w:r>
      <w:r w:rsidR="00341257" w:rsidRPr="00341257">
        <w:rPr>
          <w:rFonts w:ascii="Times New Roman" w:hAnsi="Times New Roman" w:cs="Times New Roman"/>
          <w:sz w:val="24"/>
          <w:szCs w:val="24"/>
        </w:rPr>
        <w:t>population density</w:t>
      </w:r>
      <w:r w:rsidR="00341257">
        <w:rPr>
          <w:rFonts w:ascii="Times New Roman" w:hAnsi="Times New Roman" w:cs="Times New Roman"/>
          <w:sz w:val="24"/>
          <w:szCs w:val="24"/>
        </w:rPr>
        <w:t xml:space="preserve"> and </w:t>
      </w:r>
      <w:r w:rsidR="00341257" w:rsidRPr="00341257">
        <w:rPr>
          <w:rFonts w:ascii="Times New Roman" w:hAnsi="Times New Roman" w:cs="Times New Roman"/>
          <w:sz w:val="24"/>
          <w:szCs w:val="24"/>
        </w:rPr>
        <w:t>island identity</w:t>
      </w:r>
      <w:r w:rsidR="0050781E">
        <w:rPr>
          <w:rFonts w:ascii="Times New Roman" w:hAnsi="Times New Roman" w:cs="Times New Roman"/>
          <w:sz w:val="24"/>
          <w:szCs w:val="24"/>
        </w:rPr>
        <w:t xml:space="preserve">. </w:t>
      </w:r>
      <w:r w:rsidR="00F47AF5">
        <w:rPr>
          <w:rFonts w:ascii="Times New Roman" w:hAnsi="Times New Roman" w:cs="Times New Roman"/>
          <w:sz w:val="24"/>
          <w:szCs w:val="24"/>
        </w:rPr>
        <w:t>TL was log</w:t>
      </w:r>
      <w:r w:rsidR="00F47AF5">
        <w:rPr>
          <w:rFonts w:ascii="Times New Roman" w:hAnsi="Times New Roman" w:cs="Times New Roman"/>
          <w:sz w:val="24"/>
          <w:szCs w:val="24"/>
          <w:vertAlign w:val="subscript"/>
        </w:rPr>
        <w:t>10</w:t>
      </w:r>
      <w:r w:rsidR="00F47AF5">
        <w:rPr>
          <w:rFonts w:ascii="Times New Roman" w:hAnsi="Times New Roman" w:cs="Times New Roman"/>
          <w:sz w:val="24"/>
          <w:szCs w:val="24"/>
        </w:rPr>
        <w:t>-transformed for normalization</w:t>
      </w:r>
      <w:r w:rsidR="00BB523D">
        <w:rPr>
          <w:rFonts w:ascii="Times New Roman" w:hAnsi="Times New Roman" w:cs="Times New Roman"/>
          <w:sz w:val="24"/>
          <w:szCs w:val="24"/>
        </w:rPr>
        <w:t xml:space="preserve"> </w:t>
      </w:r>
      <w:r w:rsidR="00790E4A">
        <w:rPr>
          <w:rFonts w:ascii="Times New Roman" w:hAnsi="Times New Roman" w:cs="Times New Roman"/>
          <w:sz w:val="24"/>
          <w:szCs w:val="24"/>
        </w:rPr>
        <w:t>of residuals</w:t>
      </w:r>
      <w:r w:rsidR="00F47AF5">
        <w:rPr>
          <w:rFonts w:ascii="Times New Roman" w:hAnsi="Times New Roman" w:cs="Times New Roman"/>
          <w:sz w:val="24"/>
          <w:szCs w:val="24"/>
        </w:rPr>
        <w:t>.</w:t>
      </w:r>
      <w:r w:rsidR="008F6305" w:rsidRPr="008F6305">
        <w:rPr>
          <w:rFonts w:ascii="Times New Roman" w:hAnsi="Times New Roman" w:cs="Times New Roman"/>
          <w:sz w:val="24"/>
          <w:szCs w:val="24"/>
        </w:rPr>
        <w:t xml:space="preserve"> </w:t>
      </w:r>
      <w:r w:rsidR="008C0031">
        <w:rPr>
          <w:rFonts w:ascii="Times New Roman" w:hAnsi="Times New Roman" w:cs="Times New Roman"/>
          <w:sz w:val="24"/>
          <w:szCs w:val="24"/>
        </w:rPr>
        <w:t>To account for the possible</w:t>
      </w:r>
      <w:r w:rsidR="008C0031" w:rsidRPr="008C0031">
        <w:rPr>
          <w:rFonts w:ascii="Times New Roman" w:hAnsi="Times New Roman" w:cs="Times New Roman"/>
          <w:sz w:val="24"/>
          <w:szCs w:val="24"/>
        </w:rPr>
        <w:t xml:space="preserve"> non-independence </w:t>
      </w:r>
      <w:r w:rsidR="00BC6346">
        <w:rPr>
          <w:rFonts w:ascii="Times New Roman" w:hAnsi="Times New Roman" w:cs="Times New Roman"/>
          <w:sz w:val="24"/>
          <w:szCs w:val="24"/>
        </w:rPr>
        <w:t>and temporal heterogeneity in</w:t>
      </w:r>
      <w:r w:rsidR="008C0031" w:rsidRPr="008C0031">
        <w:rPr>
          <w:rFonts w:ascii="Times New Roman" w:hAnsi="Times New Roman" w:cs="Times New Roman"/>
          <w:sz w:val="24"/>
          <w:szCs w:val="24"/>
        </w:rPr>
        <w:t xml:space="preserve"> broods </w:t>
      </w:r>
      <w:r w:rsidR="008C0031">
        <w:rPr>
          <w:rFonts w:ascii="Times New Roman" w:hAnsi="Times New Roman" w:cs="Times New Roman"/>
          <w:sz w:val="24"/>
          <w:szCs w:val="24"/>
        </w:rPr>
        <w:t>and cohort</w:t>
      </w:r>
      <w:r w:rsidR="00AF59C3">
        <w:rPr>
          <w:rFonts w:ascii="Times New Roman" w:hAnsi="Times New Roman" w:cs="Times New Roman"/>
          <w:sz w:val="24"/>
          <w:szCs w:val="24"/>
        </w:rPr>
        <w:t>s</w:t>
      </w:r>
      <w:r w:rsidR="008C0031">
        <w:rPr>
          <w:rFonts w:ascii="Times New Roman" w:hAnsi="Times New Roman" w:cs="Times New Roman"/>
          <w:sz w:val="24"/>
          <w:szCs w:val="24"/>
        </w:rPr>
        <w:t xml:space="preserve">, </w:t>
      </w:r>
      <w:r w:rsidR="00DF4D3A">
        <w:rPr>
          <w:rFonts w:ascii="Times New Roman" w:hAnsi="Times New Roman" w:cs="Times New Roman"/>
          <w:sz w:val="24"/>
          <w:szCs w:val="24"/>
        </w:rPr>
        <w:t xml:space="preserve">random intercepts for </w:t>
      </w:r>
      <w:r w:rsidR="00AF59C3">
        <w:rPr>
          <w:rFonts w:ascii="Times New Roman" w:hAnsi="Times New Roman" w:cs="Times New Roman"/>
          <w:sz w:val="24"/>
          <w:szCs w:val="24"/>
        </w:rPr>
        <w:t>b</w:t>
      </w:r>
      <w:r w:rsidR="00AF59C3" w:rsidRPr="008F6305">
        <w:rPr>
          <w:rFonts w:ascii="Times New Roman" w:hAnsi="Times New Roman" w:cs="Times New Roman"/>
          <w:sz w:val="24"/>
          <w:szCs w:val="24"/>
        </w:rPr>
        <w:t xml:space="preserve">rood identity </w:t>
      </w:r>
      <w:r w:rsidR="00AF59C3">
        <w:rPr>
          <w:rFonts w:ascii="Times New Roman" w:hAnsi="Times New Roman" w:cs="Times New Roman"/>
          <w:sz w:val="24"/>
          <w:szCs w:val="24"/>
        </w:rPr>
        <w:t>(</w:t>
      </w:r>
      <w:r w:rsidR="00AF59C3" w:rsidRPr="008E415E">
        <w:rPr>
          <w:rFonts w:ascii="Times New Roman" w:hAnsi="Times New Roman" w:cs="Times New Roman"/>
          <w:i/>
          <w:iCs/>
          <w:sz w:val="24"/>
          <w:szCs w:val="24"/>
        </w:rPr>
        <w:t>n</w:t>
      </w:r>
      <w:r w:rsidR="00AF59C3">
        <w:rPr>
          <w:rFonts w:ascii="Times New Roman" w:hAnsi="Times New Roman" w:cs="Times New Roman"/>
          <w:sz w:val="24"/>
          <w:szCs w:val="24"/>
        </w:rPr>
        <w:t xml:space="preserve">=947, nested under hatch year) and </w:t>
      </w:r>
      <w:r w:rsidR="00063FB5">
        <w:rPr>
          <w:rFonts w:ascii="Times New Roman" w:hAnsi="Times New Roman" w:cs="Times New Roman"/>
          <w:sz w:val="24"/>
          <w:szCs w:val="24"/>
        </w:rPr>
        <w:t>hatch</w:t>
      </w:r>
      <w:r w:rsidR="008C0031">
        <w:rPr>
          <w:rFonts w:ascii="Times New Roman" w:hAnsi="Times New Roman" w:cs="Times New Roman"/>
          <w:sz w:val="24"/>
          <w:szCs w:val="24"/>
        </w:rPr>
        <w:t xml:space="preserve"> </w:t>
      </w:r>
      <w:r w:rsidR="008C0031" w:rsidRPr="008F6305">
        <w:rPr>
          <w:rFonts w:ascii="Times New Roman" w:hAnsi="Times New Roman" w:cs="Times New Roman"/>
          <w:sz w:val="24"/>
          <w:szCs w:val="24"/>
        </w:rPr>
        <w:t xml:space="preserve">year </w:t>
      </w:r>
      <w:r w:rsidR="008C0031">
        <w:rPr>
          <w:rFonts w:ascii="Times New Roman" w:hAnsi="Times New Roman" w:cs="Times New Roman"/>
          <w:sz w:val="24"/>
          <w:szCs w:val="24"/>
        </w:rPr>
        <w:t xml:space="preserve">(cohort identity, </w:t>
      </w:r>
      <w:r w:rsidR="008C0031" w:rsidRPr="008E415E">
        <w:rPr>
          <w:rFonts w:ascii="Times New Roman" w:hAnsi="Times New Roman" w:cs="Times New Roman"/>
          <w:i/>
          <w:iCs/>
          <w:sz w:val="24"/>
          <w:szCs w:val="24"/>
        </w:rPr>
        <w:t>n</w:t>
      </w:r>
      <w:r w:rsidR="008C0031" w:rsidRPr="008E415E">
        <w:rPr>
          <w:rFonts w:ascii="Times New Roman" w:hAnsi="Times New Roman" w:cs="Times New Roman"/>
          <w:sz w:val="24"/>
          <w:szCs w:val="24"/>
        </w:rPr>
        <w:t>=</w:t>
      </w:r>
      <w:r w:rsidR="008C0031">
        <w:rPr>
          <w:rFonts w:ascii="Times New Roman" w:hAnsi="Times New Roman" w:cs="Times New Roman"/>
          <w:sz w:val="24"/>
          <w:szCs w:val="24"/>
        </w:rPr>
        <w:t xml:space="preserve">20) </w:t>
      </w:r>
      <w:r w:rsidR="00123849">
        <w:rPr>
          <w:rFonts w:ascii="Times New Roman" w:hAnsi="Times New Roman" w:cs="Times New Roman"/>
          <w:sz w:val="24"/>
          <w:szCs w:val="24"/>
        </w:rPr>
        <w:t xml:space="preserve">were </w:t>
      </w:r>
      <w:r w:rsidR="00B35ADB">
        <w:rPr>
          <w:rFonts w:ascii="Times New Roman" w:hAnsi="Times New Roman" w:cs="Times New Roman"/>
          <w:sz w:val="24"/>
          <w:szCs w:val="24"/>
        </w:rPr>
        <w:t>included</w:t>
      </w:r>
      <w:r w:rsidR="00123849">
        <w:rPr>
          <w:rFonts w:ascii="Times New Roman" w:hAnsi="Times New Roman" w:cs="Times New Roman"/>
          <w:sz w:val="24"/>
          <w:szCs w:val="24"/>
        </w:rPr>
        <w:t xml:space="preserve"> </w:t>
      </w:r>
      <w:r w:rsidR="00396B59">
        <w:rPr>
          <w:rFonts w:ascii="Times New Roman" w:hAnsi="Times New Roman" w:cs="Times New Roman"/>
          <w:sz w:val="24"/>
          <w:szCs w:val="24"/>
        </w:rPr>
        <w:t>in all models</w:t>
      </w:r>
      <w:r w:rsidR="00123849">
        <w:rPr>
          <w:rFonts w:ascii="Times New Roman" w:hAnsi="Times New Roman" w:cs="Times New Roman"/>
          <w:sz w:val="24"/>
          <w:szCs w:val="24"/>
        </w:rPr>
        <w:t>.</w:t>
      </w:r>
      <w:r w:rsidR="00072BC2">
        <w:rPr>
          <w:rFonts w:ascii="Times New Roman" w:hAnsi="Times New Roman" w:cs="Times New Roman"/>
          <w:sz w:val="24"/>
          <w:szCs w:val="24"/>
        </w:rPr>
        <w:t xml:space="preserve"> </w:t>
      </w:r>
      <w:bookmarkStart w:id="9" w:name="_Hlk45715140"/>
      <w:r w:rsidR="00125FC9">
        <w:rPr>
          <w:rFonts w:ascii="Times New Roman" w:hAnsi="Times New Roman" w:cs="Times New Roman"/>
          <w:sz w:val="24"/>
          <w:szCs w:val="24"/>
        </w:rPr>
        <w:t>Models were validated visually using diagnostic plots and all model parameters are from models refitted with restricted maximum likelihood (REML).</w:t>
      </w:r>
      <w:bookmarkEnd w:id="9"/>
      <w:r w:rsidR="00927C5A" w:rsidRPr="00927C5A">
        <w:rPr>
          <w:rFonts w:ascii="Times New Roman" w:hAnsi="Times New Roman" w:cs="Times New Roman"/>
          <w:sz w:val="24"/>
          <w:szCs w:val="24"/>
        </w:rPr>
        <w:t xml:space="preserve"> </w:t>
      </w:r>
    </w:p>
    <w:p w14:paraId="1672C6B2" w14:textId="7FA2A9FE" w:rsidR="00D72584" w:rsidRPr="00A51AC0" w:rsidRDefault="0054395A" w:rsidP="00EC43A1">
      <w:pPr>
        <w:spacing w:after="0" w:line="480" w:lineRule="auto"/>
        <w:jc w:val="both"/>
        <w:rPr>
          <w:rFonts w:ascii="Times New Roman" w:hAnsi="Times New Roman" w:cs="Times New Roman"/>
          <w:i/>
          <w:iCs/>
          <w:sz w:val="24"/>
          <w:szCs w:val="24"/>
        </w:rPr>
      </w:pPr>
      <w:r w:rsidRPr="00A51AC0">
        <w:rPr>
          <w:rFonts w:ascii="Times New Roman" w:hAnsi="Times New Roman" w:cs="Times New Roman"/>
          <w:i/>
          <w:iCs/>
          <w:sz w:val="24"/>
          <w:szCs w:val="24"/>
        </w:rPr>
        <w:t>Effects of w</w:t>
      </w:r>
      <w:r w:rsidR="00D72584" w:rsidRPr="00A51AC0">
        <w:rPr>
          <w:rFonts w:ascii="Times New Roman" w:hAnsi="Times New Roman" w:cs="Times New Roman"/>
          <w:i/>
          <w:iCs/>
          <w:sz w:val="24"/>
          <w:szCs w:val="24"/>
        </w:rPr>
        <w:t>eather</w:t>
      </w:r>
      <w:r w:rsidR="00803EE5" w:rsidRPr="00A51AC0">
        <w:rPr>
          <w:rFonts w:ascii="Times New Roman" w:hAnsi="Times New Roman" w:cs="Times New Roman"/>
          <w:i/>
          <w:iCs/>
          <w:sz w:val="24"/>
          <w:szCs w:val="24"/>
        </w:rPr>
        <w:t xml:space="preserve"> </w:t>
      </w:r>
      <w:r w:rsidRPr="00A51AC0">
        <w:rPr>
          <w:rFonts w:ascii="Times New Roman" w:hAnsi="Times New Roman" w:cs="Times New Roman"/>
          <w:i/>
          <w:iCs/>
          <w:sz w:val="24"/>
          <w:szCs w:val="24"/>
        </w:rPr>
        <w:t xml:space="preserve">on </w:t>
      </w:r>
      <w:r w:rsidR="00A63AB7" w:rsidRPr="00A51AC0">
        <w:rPr>
          <w:rFonts w:ascii="Times New Roman" w:hAnsi="Times New Roman" w:cs="Times New Roman"/>
          <w:i/>
          <w:iCs/>
          <w:sz w:val="24"/>
          <w:szCs w:val="24"/>
        </w:rPr>
        <w:t xml:space="preserve">early-life </w:t>
      </w:r>
      <w:r w:rsidRPr="00A51AC0">
        <w:rPr>
          <w:rFonts w:ascii="Times New Roman" w:hAnsi="Times New Roman" w:cs="Times New Roman"/>
          <w:i/>
          <w:iCs/>
          <w:sz w:val="24"/>
          <w:szCs w:val="24"/>
        </w:rPr>
        <w:t>telomere length</w:t>
      </w:r>
    </w:p>
    <w:p w14:paraId="2961D7A2" w14:textId="6E20BD77" w:rsidR="00CC03CB" w:rsidRDefault="00FA58AF" w:rsidP="00CC03CB">
      <w:pPr>
        <w:spacing w:after="0" w:line="48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We compiled data on daily mean temperature (K), </w:t>
      </w:r>
      <w:r w:rsidRPr="00FA58AF">
        <w:rPr>
          <w:rFonts w:ascii="Times New Roman" w:hAnsi="Times New Roman" w:cs="Times New Roman"/>
          <w:sz w:val="24"/>
          <w:szCs w:val="24"/>
        </w:rPr>
        <w:t xml:space="preserve">total </w:t>
      </w:r>
      <w:r w:rsidR="00AA604B">
        <w:rPr>
          <w:rFonts w:ascii="Times New Roman" w:hAnsi="Times New Roman" w:cs="Times New Roman"/>
          <w:sz w:val="24"/>
          <w:szCs w:val="24"/>
        </w:rPr>
        <w:t xml:space="preserve">daily </w:t>
      </w:r>
      <w:r w:rsidRPr="00FA58AF">
        <w:rPr>
          <w:rFonts w:ascii="Times New Roman" w:hAnsi="Times New Roman" w:cs="Times New Roman"/>
          <w:sz w:val="24"/>
          <w:szCs w:val="24"/>
        </w:rPr>
        <w:t>amount of precipitation</w:t>
      </w:r>
      <w:r>
        <w:rPr>
          <w:rFonts w:ascii="Times New Roman" w:hAnsi="Times New Roman" w:cs="Times New Roman"/>
          <w:sz w:val="24"/>
          <w:szCs w:val="24"/>
        </w:rPr>
        <w:t xml:space="preserve"> (mm) </w:t>
      </w:r>
      <w:r w:rsidR="00ED1548">
        <w:rPr>
          <w:rFonts w:ascii="Times New Roman" w:hAnsi="Times New Roman" w:cs="Times New Roman"/>
          <w:sz w:val="24"/>
          <w:szCs w:val="24"/>
        </w:rPr>
        <w:t xml:space="preserve">and mean </w:t>
      </w:r>
      <w:r w:rsidR="00AA604B">
        <w:rPr>
          <w:rFonts w:ascii="Times New Roman" w:hAnsi="Times New Roman" w:cs="Times New Roman"/>
          <w:sz w:val="24"/>
          <w:szCs w:val="24"/>
        </w:rPr>
        <w:t xml:space="preserve">daily </w:t>
      </w:r>
      <w:r w:rsidR="00ED1548">
        <w:rPr>
          <w:rFonts w:ascii="Times New Roman" w:hAnsi="Times New Roman" w:cs="Times New Roman"/>
          <w:sz w:val="24"/>
          <w:szCs w:val="24"/>
        </w:rPr>
        <w:t xml:space="preserve">atmospheric pressure (hPa) from </w:t>
      </w:r>
      <w:r w:rsidR="00BE2DA4">
        <w:rPr>
          <w:rFonts w:ascii="Times New Roman" w:hAnsi="Times New Roman" w:cs="Times New Roman"/>
          <w:sz w:val="24"/>
          <w:szCs w:val="24"/>
        </w:rPr>
        <w:t>the nearest</w:t>
      </w:r>
      <w:r w:rsidR="00ED1548" w:rsidRPr="00ED1548">
        <w:rPr>
          <w:rFonts w:ascii="Times New Roman" w:hAnsi="Times New Roman" w:cs="Times New Roman"/>
          <w:sz w:val="24"/>
          <w:szCs w:val="24"/>
        </w:rPr>
        <w:t xml:space="preserve"> weather station at the</w:t>
      </w:r>
      <w:r w:rsidR="00537445">
        <w:rPr>
          <w:rFonts w:ascii="Times New Roman" w:hAnsi="Times New Roman" w:cs="Times New Roman"/>
          <w:sz w:val="24"/>
          <w:szCs w:val="24"/>
        </w:rPr>
        <w:t xml:space="preserve"> </w:t>
      </w:r>
      <w:r w:rsidR="00ED1548" w:rsidRPr="00ED1548">
        <w:rPr>
          <w:rFonts w:ascii="Times New Roman" w:hAnsi="Times New Roman" w:cs="Times New Roman"/>
          <w:sz w:val="24"/>
          <w:szCs w:val="24"/>
        </w:rPr>
        <w:t xml:space="preserve">island </w:t>
      </w:r>
      <w:r w:rsidR="00537445">
        <w:rPr>
          <w:rFonts w:ascii="Times New Roman" w:hAnsi="Times New Roman" w:cs="Times New Roman"/>
          <w:sz w:val="24"/>
          <w:szCs w:val="24"/>
        </w:rPr>
        <w:t xml:space="preserve">of </w:t>
      </w:r>
      <w:r w:rsidR="00ED1548" w:rsidRPr="00ED1548">
        <w:rPr>
          <w:rFonts w:ascii="Times New Roman" w:hAnsi="Times New Roman" w:cs="Times New Roman"/>
          <w:sz w:val="24"/>
          <w:szCs w:val="24"/>
        </w:rPr>
        <w:t xml:space="preserve">Myken (Fig. </w:t>
      </w:r>
      <w:r w:rsidR="000C4BA3">
        <w:rPr>
          <w:rFonts w:ascii="Times New Roman" w:hAnsi="Times New Roman" w:cs="Times New Roman"/>
          <w:sz w:val="24"/>
          <w:szCs w:val="24"/>
        </w:rPr>
        <w:t>S1.</w:t>
      </w:r>
      <w:r w:rsidR="00ED1548" w:rsidRPr="00ED1548">
        <w:rPr>
          <w:rFonts w:ascii="Times New Roman" w:hAnsi="Times New Roman" w:cs="Times New Roman"/>
          <w:sz w:val="24"/>
          <w:szCs w:val="24"/>
        </w:rPr>
        <w:t>1</w:t>
      </w:r>
      <w:r w:rsidR="00165FAA">
        <w:rPr>
          <w:rFonts w:ascii="Times New Roman" w:hAnsi="Times New Roman" w:cs="Times New Roman"/>
          <w:sz w:val="24"/>
          <w:szCs w:val="24"/>
        </w:rPr>
        <w:t xml:space="preserve">, </w:t>
      </w:r>
      <w:r w:rsidR="000D0315">
        <w:rPr>
          <w:rFonts w:ascii="Times New Roman" w:hAnsi="Times New Roman" w:cs="Times New Roman"/>
          <w:sz w:val="24"/>
          <w:szCs w:val="24"/>
        </w:rPr>
        <w:t>around 30 km from both populations</w:t>
      </w:r>
      <w:r w:rsidR="00ED1548">
        <w:rPr>
          <w:rFonts w:ascii="Times New Roman" w:hAnsi="Times New Roman" w:cs="Times New Roman"/>
          <w:sz w:val="24"/>
          <w:szCs w:val="24"/>
        </w:rPr>
        <w:t>) from</w:t>
      </w:r>
      <w:r w:rsidR="00ED1548" w:rsidRPr="00ED1548">
        <w:rPr>
          <w:rFonts w:ascii="Times New Roman" w:hAnsi="Times New Roman" w:cs="Times New Roman"/>
          <w:sz w:val="24"/>
          <w:szCs w:val="24"/>
        </w:rPr>
        <w:t xml:space="preserve"> </w:t>
      </w:r>
      <w:r w:rsidR="005A2028">
        <w:rPr>
          <w:rFonts w:ascii="Times New Roman" w:hAnsi="Times New Roman" w:cs="Times New Roman"/>
          <w:sz w:val="24"/>
          <w:szCs w:val="24"/>
        </w:rPr>
        <w:fldChar w:fldCharType="begin"/>
      </w:r>
      <w:r w:rsidR="005A2028">
        <w:rPr>
          <w:rFonts w:ascii="Times New Roman" w:hAnsi="Times New Roman" w:cs="Times New Roman"/>
          <w:sz w:val="24"/>
          <w:szCs w:val="24"/>
        </w:rPr>
        <w:instrText xml:space="preserve"> ADDIN EN.CITE &lt;EndNote&gt;&lt;Cite AuthorYear="1"&gt;&lt;Author&gt;The Norwegian Meteorological Institute&lt;/Author&gt;&lt;Year&gt;2018&lt;/Year&gt;&lt;RecNum&gt;2881&lt;/RecNum&gt;&lt;DisplayText&gt;The Norwegian Meteorological Institute (2018)&lt;/DisplayText&gt;&lt;record&gt;&lt;rec-number&gt;2881&lt;/rec-number&gt;&lt;foreign-keys&gt;&lt;key app="EN" db-id="pwpstdax4tr9vher2e659051vfazwdwswrrd" timestamp="1558534023"&gt;2881&lt;/key&gt;&lt;/foreign-keys&gt;&lt;ref-type name="Online Database"&gt;45&lt;/ref-type&gt;&lt;contributors&gt;&lt;authors&gt;&lt;author&gt;The Norwegian Meteorological Institute,&lt;/author&gt;&lt;/authors&gt;&lt;/contributors&gt;&lt;titles&gt;&lt;title&gt;eKlima&lt;/title&gt;&lt;/titles&gt;&lt;dates&gt;&lt;year&gt;2018&lt;/year&gt;&lt;pub-dates&gt;&lt;date&gt;01.12.2018&lt;/date&gt;&lt;/pub-dates&gt;&lt;/dates&gt;&lt;urls&gt;&lt;related-urls&gt;&lt;url&gt;http://eklima.met.no&lt;/url&gt;&lt;/related-urls&gt;&lt;/urls&gt;&lt;/record&gt;&lt;/Cite&gt;&lt;/EndNote&gt;</w:instrText>
      </w:r>
      <w:r w:rsidR="005A2028">
        <w:rPr>
          <w:rFonts w:ascii="Times New Roman" w:hAnsi="Times New Roman" w:cs="Times New Roman"/>
          <w:sz w:val="24"/>
          <w:szCs w:val="24"/>
        </w:rPr>
        <w:fldChar w:fldCharType="separate"/>
      </w:r>
      <w:r w:rsidR="005A2028">
        <w:rPr>
          <w:rFonts w:ascii="Times New Roman" w:hAnsi="Times New Roman" w:cs="Times New Roman"/>
          <w:noProof/>
          <w:sz w:val="24"/>
          <w:szCs w:val="24"/>
        </w:rPr>
        <w:t>The Norwegian Meteorological Institute (2018)</w:t>
      </w:r>
      <w:r w:rsidR="005A2028">
        <w:rPr>
          <w:rFonts w:ascii="Times New Roman" w:hAnsi="Times New Roman" w:cs="Times New Roman"/>
          <w:sz w:val="24"/>
          <w:szCs w:val="24"/>
        </w:rPr>
        <w:fldChar w:fldCharType="end"/>
      </w:r>
      <w:r w:rsidR="00ED1548">
        <w:rPr>
          <w:rFonts w:ascii="Times New Roman" w:hAnsi="Times New Roman" w:cs="Times New Roman"/>
          <w:sz w:val="24"/>
          <w:szCs w:val="24"/>
        </w:rPr>
        <w:t>.</w:t>
      </w:r>
      <w:r w:rsidR="00ED1548" w:rsidRPr="00ED1548">
        <w:rPr>
          <w:rFonts w:ascii="Times New Roman" w:hAnsi="Times New Roman" w:cs="Times New Roman"/>
          <w:sz w:val="24"/>
          <w:szCs w:val="24"/>
        </w:rPr>
        <w:t xml:space="preserve"> </w:t>
      </w:r>
      <w:r w:rsidR="006B7B55">
        <w:rPr>
          <w:rFonts w:ascii="Times New Roman" w:hAnsi="Times New Roman" w:cs="Times New Roman"/>
          <w:sz w:val="24"/>
          <w:szCs w:val="24"/>
        </w:rPr>
        <w:t>T</w:t>
      </w:r>
      <w:r w:rsidR="006B7B55" w:rsidRPr="004A472E">
        <w:rPr>
          <w:rFonts w:ascii="Times New Roman" w:hAnsi="Times New Roman" w:cs="Times New Roman"/>
          <w:color w:val="000000" w:themeColor="text1"/>
          <w:sz w:val="24"/>
          <w:szCs w:val="24"/>
        </w:rPr>
        <w:t xml:space="preserve">he </w:t>
      </w:r>
      <w:r w:rsidR="006B7B55">
        <w:rPr>
          <w:rFonts w:ascii="Times New Roman" w:hAnsi="Times New Roman" w:cs="Times New Roman"/>
          <w:color w:val="000000" w:themeColor="text1"/>
          <w:sz w:val="24"/>
          <w:szCs w:val="24"/>
        </w:rPr>
        <w:t xml:space="preserve">daily </w:t>
      </w:r>
      <w:r w:rsidR="006B7B55" w:rsidRPr="004A472E">
        <w:rPr>
          <w:rFonts w:ascii="Times New Roman" w:hAnsi="Times New Roman" w:cs="Times New Roman"/>
          <w:color w:val="000000" w:themeColor="text1"/>
          <w:sz w:val="24"/>
          <w:szCs w:val="24"/>
        </w:rPr>
        <w:t>North Atlantic Oscillation (NAO) index</w:t>
      </w:r>
      <w:r w:rsidR="00FE196C">
        <w:rPr>
          <w:rFonts w:ascii="Times New Roman" w:hAnsi="Times New Roman" w:cs="Times New Roman"/>
          <w:color w:val="000000" w:themeColor="text1"/>
          <w:sz w:val="24"/>
          <w:szCs w:val="24"/>
        </w:rPr>
        <w:t xml:space="preserve"> was </w:t>
      </w:r>
      <w:r w:rsidR="006B7B55" w:rsidRPr="004A472E">
        <w:rPr>
          <w:rFonts w:ascii="Times New Roman" w:hAnsi="Times New Roman" w:cs="Times New Roman"/>
          <w:color w:val="000000" w:themeColor="text1"/>
          <w:sz w:val="24"/>
          <w:szCs w:val="24"/>
        </w:rPr>
        <w:t xml:space="preserve">retrieved from </w:t>
      </w:r>
      <w:r w:rsidR="00FE196C">
        <w:rPr>
          <w:rFonts w:ascii="Times New Roman" w:hAnsi="Times New Roman" w:cs="Times New Roman"/>
          <w:color w:val="000000" w:themeColor="text1"/>
          <w:sz w:val="24"/>
          <w:szCs w:val="24"/>
        </w:rPr>
        <w:t xml:space="preserve">the </w:t>
      </w:r>
      <w:r w:rsidR="00FE196C" w:rsidRPr="00C44B0A">
        <w:rPr>
          <w:rFonts w:ascii="Times New Roman" w:hAnsi="Times New Roman" w:cs="Times New Roman"/>
          <w:sz w:val="24"/>
          <w:szCs w:val="24"/>
        </w:rPr>
        <w:t>National Oceanic and Atmospheric Administration</w:t>
      </w:r>
      <w:r w:rsidR="006B7B55">
        <w:rPr>
          <w:rFonts w:ascii="Times New Roman" w:hAnsi="Times New Roman" w:cs="Times New Roman"/>
          <w:color w:val="000000" w:themeColor="text1"/>
          <w:sz w:val="24"/>
          <w:szCs w:val="24"/>
        </w:rPr>
        <w:t xml:space="preserve"> </w:t>
      </w:r>
      <w:r w:rsidR="00FE196C">
        <w:rPr>
          <w:rFonts w:ascii="Times New Roman" w:hAnsi="Times New Roman" w:cs="Times New Roman"/>
          <w:color w:val="000000" w:themeColor="text1"/>
          <w:sz w:val="24"/>
          <w:szCs w:val="24"/>
        </w:rPr>
        <w:t>(</w:t>
      </w:r>
      <w:r w:rsidR="006B7B55">
        <w:rPr>
          <w:rFonts w:ascii="Times New Roman" w:hAnsi="Times New Roman" w:cs="Times New Roman"/>
          <w:color w:val="000000" w:themeColor="text1"/>
          <w:sz w:val="24"/>
          <w:szCs w:val="24"/>
        </w:rPr>
        <w:t>2019</w:t>
      </w:r>
      <w:r w:rsidR="006B7B55" w:rsidRPr="004A472E">
        <w:rPr>
          <w:rFonts w:ascii="Times New Roman" w:hAnsi="Times New Roman" w:cs="Times New Roman"/>
          <w:color w:val="000000" w:themeColor="text1"/>
          <w:sz w:val="24"/>
          <w:szCs w:val="24"/>
        </w:rPr>
        <w:t>)</w:t>
      </w:r>
      <w:r w:rsidR="006B7B55">
        <w:rPr>
          <w:rFonts w:ascii="Times New Roman" w:hAnsi="Times New Roman" w:cs="Times New Roman"/>
          <w:color w:val="000000" w:themeColor="text1"/>
          <w:sz w:val="24"/>
          <w:szCs w:val="24"/>
        </w:rPr>
        <w:t>.</w:t>
      </w:r>
      <w:r w:rsidR="006B7B55" w:rsidRPr="004A472E">
        <w:rPr>
          <w:rFonts w:ascii="Times New Roman" w:hAnsi="Times New Roman" w:cs="Times New Roman"/>
          <w:color w:val="000000" w:themeColor="text1"/>
          <w:sz w:val="24"/>
          <w:szCs w:val="24"/>
        </w:rPr>
        <w:t xml:space="preserve"> </w:t>
      </w:r>
      <w:r w:rsidR="00143175">
        <w:rPr>
          <w:rFonts w:ascii="Times New Roman" w:hAnsi="Times New Roman" w:cs="Times New Roman"/>
          <w:sz w:val="24"/>
          <w:szCs w:val="24"/>
        </w:rPr>
        <w:t>The effects of weather conditions on TL were analyzed using a</w:t>
      </w:r>
      <w:r w:rsidR="00143175" w:rsidRPr="00143175">
        <w:rPr>
          <w:rFonts w:ascii="Times New Roman" w:hAnsi="Times New Roman" w:cs="Times New Roman"/>
          <w:sz w:val="24"/>
          <w:szCs w:val="24"/>
        </w:rPr>
        <w:t xml:space="preserve"> sliding window approach (</w:t>
      </w:r>
      <w:r w:rsidR="005A2028">
        <w:rPr>
          <w:rFonts w:ascii="Times New Roman" w:hAnsi="Times New Roman" w:cs="Times New Roman"/>
          <w:sz w:val="24"/>
          <w:szCs w:val="24"/>
        </w:rPr>
        <w:fldChar w:fldCharType="begin"/>
      </w:r>
      <w:r w:rsidR="005A2028">
        <w:rPr>
          <w:rFonts w:ascii="Times New Roman" w:hAnsi="Times New Roman" w:cs="Times New Roman"/>
          <w:sz w:val="24"/>
          <w:szCs w:val="24"/>
        </w:rPr>
        <w:instrText xml:space="preserve"> ADDIN EN.CITE &lt;EndNote&gt;&lt;Cite&gt;&lt;Author&gt;van de Pol&lt;/Author&gt;&lt;Year&gt;2016&lt;/Year&gt;&lt;RecNum&gt;3346&lt;/RecNum&gt;&lt;DisplayText&gt;van de Pol et al., 2016&lt;/DisplayText&gt;&lt;record&gt;&lt;rec-number&gt;3346&lt;/rec-number&gt;&lt;foreign-keys&gt;&lt;key app="EN" db-id="pwpstdax4tr9vher2e659051vfazwdwswrrd" timestamp="1572880711"&gt;3346&lt;/key&gt;&lt;/foreign-keys&gt;&lt;ref-type name="Journal Article"&gt;17&lt;/ref-type&gt;&lt;contributors&gt;&lt;authors&gt;&lt;author&gt;van de Pol, Martijn&lt;/author&gt;&lt;author&gt;Bailey, Liam D.&lt;/author&gt;&lt;author&gt;McLean, Nina&lt;/author&gt;&lt;author&gt;Rijsdijk, Laurie&lt;/author&gt;&lt;author&gt;Lawson, Callum R.&lt;/author&gt;&lt;author&gt;Brouwer, Lyanne&lt;/author&gt;&lt;/authors&gt;&lt;/contributors&gt;&lt;titles&gt;&lt;title&gt;Identifying the best climatic predictors in ecology and evolution&lt;/title&gt;&lt;secondary-title&gt;Methods in Ecology and Evolution&lt;/secondary-title&gt;&lt;/titles&gt;&lt;periodical&gt;&lt;full-title&gt;Methods in Ecology and Evolution&lt;/full-title&gt;&lt;abbr-1&gt;Methods Ecol Evol&lt;/abbr-1&gt;&lt;/periodical&gt;&lt;pages&gt;1246-1257&lt;/pages&gt;&lt;volume&gt;7&lt;/volume&gt;&lt;number&gt;10&lt;/number&gt;&lt;section&gt;1246&lt;/section&gt;&lt;keywords&gt;&lt;keyword&gt;bias&lt;/keyword&gt;&lt;keyword&gt;climate change&lt;/keyword&gt;&lt;keyword&gt;climate sensitivity&lt;/keyword&gt;&lt;keyword&gt;cross-validation&lt;/keyword&gt;&lt;keyword&gt;false positive&lt;/keyword&gt;&lt;keyword&gt;precision&lt;/keyword&gt;&lt;keyword&gt;R package climwin&lt;/keyword&gt;&lt;keyword&gt;sample size&lt;/keyword&gt;&lt;keyword&gt;sliding window&lt;/keyword&gt;&lt;keyword&gt;weather&lt;/keyword&gt;&lt;/keywords&gt;&lt;dates&gt;&lt;year&gt;2016&lt;/year&gt;&lt;pub-dates&gt;&lt;date&gt;2016/10/01&lt;/date&gt;&lt;/pub-dates&gt;&lt;/dates&gt;&lt;publisher&gt;John Wiley &amp;amp; Sons, Ltd (10.1111)&lt;/publisher&gt;&lt;isbn&gt;2041-210X&lt;/isbn&gt;&lt;urls&gt;&lt;related-urls&gt;&lt;url&gt;https://doi.org/10.1111/2041-210X.12590&lt;/url&gt;&lt;/related-urls&gt;&lt;/urls&gt;&lt;electronic-resource-num&gt;10.1111/2041-210X.12590&lt;/electronic-resource-num&gt;&lt;access-date&gt;2019/11/04&lt;/access-date&gt;&lt;/record&gt;&lt;/Cite&gt;&lt;/EndNote&gt;</w:instrText>
      </w:r>
      <w:r w:rsidR="005A2028">
        <w:rPr>
          <w:rFonts w:ascii="Times New Roman" w:hAnsi="Times New Roman" w:cs="Times New Roman"/>
          <w:sz w:val="24"/>
          <w:szCs w:val="24"/>
        </w:rPr>
        <w:fldChar w:fldCharType="separate"/>
      </w:r>
      <w:r w:rsidR="005A2028">
        <w:rPr>
          <w:rFonts w:ascii="Times New Roman" w:hAnsi="Times New Roman" w:cs="Times New Roman"/>
          <w:noProof/>
          <w:sz w:val="24"/>
          <w:szCs w:val="24"/>
        </w:rPr>
        <w:t>van de Pol et al., 2016</w:t>
      </w:r>
      <w:r w:rsidR="005A2028">
        <w:rPr>
          <w:rFonts w:ascii="Times New Roman" w:hAnsi="Times New Roman" w:cs="Times New Roman"/>
          <w:sz w:val="24"/>
          <w:szCs w:val="24"/>
        </w:rPr>
        <w:fldChar w:fldCharType="end"/>
      </w:r>
      <w:r w:rsidR="005A2028">
        <w:rPr>
          <w:rFonts w:ascii="Times New Roman" w:hAnsi="Times New Roman" w:cs="Times New Roman"/>
          <w:sz w:val="24"/>
          <w:szCs w:val="24"/>
        </w:rPr>
        <w:t xml:space="preserve">) </w:t>
      </w:r>
      <w:r w:rsidR="00143175">
        <w:rPr>
          <w:rFonts w:ascii="Times New Roman" w:hAnsi="Times New Roman" w:cs="Times New Roman"/>
          <w:sz w:val="24"/>
          <w:szCs w:val="24"/>
        </w:rPr>
        <w:t xml:space="preserve">to determine the best weather predictors within a range of time frames </w:t>
      </w:r>
      <w:r w:rsidR="003608FE">
        <w:rPr>
          <w:rFonts w:ascii="Times New Roman" w:hAnsi="Times New Roman" w:cs="Times New Roman"/>
          <w:sz w:val="24"/>
          <w:szCs w:val="24"/>
        </w:rPr>
        <w:t>leading up to the</w:t>
      </w:r>
      <w:r w:rsidR="00143175">
        <w:rPr>
          <w:rFonts w:ascii="Times New Roman" w:hAnsi="Times New Roman" w:cs="Times New Roman"/>
          <w:sz w:val="24"/>
          <w:szCs w:val="24"/>
        </w:rPr>
        <w:t xml:space="preserve"> TL measurement. </w:t>
      </w:r>
      <w:r w:rsidR="00621845">
        <w:rPr>
          <w:rFonts w:ascii="Times New Roman" w:hAnsi="Times New Roman" w:cs="Times New Roman"/>
          <w:sz w:val="24"/>
          <w:szCs w:val="24"/>
        </w:rPr>
        <w:t xml:space="preserve">TL was measured </w:t>
      </w:r>
      <w:r w:rsidR="00BD3D01">
        <w:rPr>
          <w:rFonts w:ascii="Times New Roman" w:hAnsi="Times New Roman" w:cs="Times New Roman"/>
          <w:sz w:val="24"/>
          <w:szCs w:val="24"/>
        </w:rPr>
        <w:t>in nestling</w:t>
      </w:r>
      <w:r w:rsidR="001B187F">
        <w:rPr>
          <w:rFonts w:ascii="Times New Roman" w:hAnsi="Times New Roman" w:cs="Times New Roman"/>
          <w:sz w:val="24"/>
          <w:szCs w:val="24"/>
        </w:rPr>
        <w:t>s</w:t>
      </w:r>
      <w:r w:rsidR="00BD3D01">
        <w:rPr>
          <w:rFonts w:ascii="Times New Roman" w:hAnsi="Times New Roman" w:cs="Times New Roman"/>
          <w:sz w:val="24"/>
          <w:szCs w:val="24"/>
        </w:rPr>
        <w:t xml:space="preserve"> </w:t>
      </w:r>
      <w:r w:rsidR="00621845">
        <w:rPr>
          <w:rFonts w:ascii="Times New Roman" w:hAnsi="Times New Roman" w:cs="Times New Roman"/>
          <w:sz w:val="24"/>
          <w:szCs w:val="24"/>
        </w:rPr>
        <w:t>at around 1</w:t>
      </w:r>
      <w:r w:rsidR="00C32744">
        <w:rPr>
          <w:rFonts w:ascii="Times New Roman" w:hAnsi="Times New Roman" w:cs="Times New Roman"/>
          <w:sz w:val="24"/>
          <w:szCs w:val="24"/>
        </w:rPr>
        <w:t>0</w:t>
      </w:r>
      <w:r w:rsidR="00621845">
        <w:rPr>
          <w:rFonts w:ascii="Times New Roman" w:hAnsi="Times New Roman" w:cs="Times New Roman"/>
          <w:sz w:val="24"/>
          <w:szCs w:val="24"/>
        </w:rPr>
        <w:t xml:space="preserve"> days </w:t>
      </w:r>
      <w:r w:rsidR="00A30ECA">
        <w:rPr>
          <w:rFonts w:ascii="Times New Roman" w:hAnsi="Times New Roman" w:cs="Times New Roman"/>
          <w:sz w:val="24"/>
          <w:szCs w:val="24"/>
        </w:rPr>
        <w:t>after hatching, which had been</w:t>
      </w:r>
      <w:r w:rsidR="00BD3D01">
        <w:rPr>
          <w:rFonts w:ascii="Times New Roman" w:hAnsi="Times New Roman" w:cs="Times New Roman"/>
          <w:sz w:val="24"/>
          <w:szCs w:val="24"/>
        </w:rPr>
        <w:t xml:space="preserve"> </w:t>
      </w:r>
      <w:r w:rsidR="00621845">
        <w:rPr>
          <w:rFonts w:ascii="Times New Roman" w:hAnsi="Times New Roman" w:cs="Times New Roman"/>
          <w:sz w:val="24"/>
          <w:szCs w:val="24"/>
        </w:rPr>
        <w:t>preceded by a</w:t>
      </w:r>
      <w:r w:rsidR="004152B0">
        <w:rPr>
          <w:rFonts w:ascii="Times New Roman" w:hAnsi="Times New Roman" w:cs="Times New Roman"/>
          <w:sz w:val="24"/>
          <w:szCs w:val="24"/>
        </w:rPr>
        <w:t xml:space="preserve"> continuous</w:t>
      </w:r>
      <w:r w:rsidR="00621845">
        <w:rPr>
          <w:rFonts w:ascii="Times New Roman" w:hAnsi="Times New Roman" w:cs="Times New Roman"/>
          <w:sz w:val="24"/>
          <w:szCs w:val="24"/>
        </w:rPr>
        <w:t xml:space="preserve"> incubation time of up to 14 days</w:t>
      </w:r>
      <w:r w:rsidR="00C7104B">
        <w:rPr>
          <w:rFonts w:ascii="Times New Roman" w:hAnsi="Times New Roman" w:cs="Times New Roman"/>
          <w:sz w:val="24"/>
          <w:szCs w:val="24"/>
        </w:rPr>
        <w:t xml:space="preserve"> </w:t>
      </w:r>
      <w:r w:rsidR="00B608FB">
        <w:rPr>
          <w:rFonts w:ascii="Times New Roman" w:hAnsi="Times New Roman" w:cs="Times New Roman"/>
          <w:sz w:val="24"/>
          <w:szCs w:val="24"/>
        </w:rPr>
        <w:t>that</w:t>
      </w:r>
      <w:r w:rsidR="00C7104B">
        <w:rPr>
          <w:rFonts w:ascii="Times New Roman" w:hAnsi="Times New Roman" w:cs="Times New Roman"/>
          <w:sz w:val="24"/>
          <w:szCs w:val="24"/>
        </w:rPr>
        <w:t xml:space="preserve"> often begins after laying of the penultimate</w:t>
      </w:r>
      <w:r w:rsidR="004152B0">
        <w:rPr>
          <w:rFonts w:ascii="Times New Roman" w:hAnsi="Times New Roman" w:cs="Times New Roman"/>
          <w:sz w:val="24"/>
          <w:szCs w:val="24"/>
        </w:rPr>
        <w:t xml:space="preserve"> egg</w:t>
      </w:r>
      <w:r w:rsidR="00C7104B">
        <w:rPr>
          <w:rFonts w:ascii="Times New Roman" w:hAnsi="Times New Roman" w:cs="Times New Roman"/>
          <w:sz w:val="24"/>
          <w:szCs w:val="24"/>
        </w:rPr>
        <w:t xml:space="preserve"> </w:t>
      </w:r>
      <w:r w:rsidR="004152B0">
        <w:rPr>
          <w:rFonts w:ascii="Times New Roman" w:hAnsi="Times New Roman" w:cs="Times New Roman"/>
          <w:sz w:val="24"/>
          <w:szCs w:val="24"/>
        </w:rPr>
        <w:t>(</w:t>
      </w:r>
      <w:r w:rsidR="000643EA">
        <w:rPr>
          <w:rFonts w:ascii="Times New Roman" w:hAnsi="Times New Roman" w:cs="Times New Roman"/>
          <w:sz w:val="24"/>
          <w:szCs w:val="24"/>
        </w:rPr>
        <w:fldChar w:fldCharType="begin"/>
      </w:r>
      <w:r w:rsidR="000643EA">
        <w:rPr>
          <w:rFonts w:ascii="Times New Roman" w:hAnsi="Times New Roman" w:cs="Times New Roman"/>
          <w:sz w:val="24"/>
          <w:szCs w:val="24"/>
        </w:rPr>
        <w:instrText xml:space="preserve"> ADDIN EN.CITE &lt;EndNote&gt;&lt;Cite&gt;&lt;Author&gt;Anderson&lt;/Author&gt;&lt;Year&gt;2006&lt;/Year&gt;&lt;RecNum&gt;2808&lt;/RecNum&gt;&lt;DisplayText&gt;Anderson, 2006&lt;/DisplayText&gt;&lt;record&gt;&lt;rec-number&gt;2808&lt;/rec-number&gt;&lt;foreign-keys&gt;&lt;key app="EN" db-id="pwpstdax4tr9vher2e659051vfazwdwswrrd" timestamp="1548161243"&gt;2808&lt;/key&gt;&lt;/foreign-keys&gt;&lt;ref-type name="Book"&gt;6&lt;/ref-type&gt;&lt;contributors&gt;&lt;authors&gt;&lt;author&gt;Anderson, Ted R.&lt;/author&gt;&lt;/authors&gt;&lt;/contributors&gt;&lt;titles&gt;&lt;title&gt;Biology of the ubiquitous house sparrow: from genes to populations&lt;/title&gt;&lt;/titles&gt;&lt;pages&gt;xi, 547 p.&lt;/pages&gt;&lt;keywords&gt;&lt;keyword&gt;House sparrow.&lt;/keyword&gt;&lt;/keywords&gt;&lt;dates&gt;&lt;year&gt;2006&lt;/year&gt;&lt;/dates&gt;&lt;pub-location&gt;Oxford; New York&lt;/pub-location&gt;&lt;publisher&gt;Oxford University Press&lt;/publisher&gt;&lt;isbn&gt;019530411X (cloth alk. paper)&amp;#xD;9780195304114&lt;/isbn&gt;&lt;accession-num&gt;14381713&lt;/accession-num&gt;&lt;call-num&gt;QL696.P264 A527 2006&lt;/call-num&gt;&lt;urls&gt;&lt;related-urls&gt;&lt;url&gt;Table of contents http://www.loc.gov/catdir/toc/ecip0614/2006016745.html&lt;/url&gt;&lt;url&gt;Contributor biographical information http://www.loc.gov/catdir/enhancements/fy0724/2006016745-b.html&lt;/url&gt;&lt;url&gt;Publisher description http://www.loc.gov/catdir/enhancements/fy0724/2006016745-d.html&lt;/url&gt;&lt;/related-urls&gt;&lt;/urls&gt;&lt;/record&gt;&lt;/Cite&gt;&lt;/EndNote&gt;</w:instrText>
      </w:r>
      <w:r w:rsidR="000643EA">
        <w:rPr>
          <w:rFonts w:ascii="Times New Roman" w:hAnsi="Times New Roman" w:cs="Times New Roman"/>
          <w:sz w:val="24"/>
          <w:szCs w:val="24"/>
        </w:rPr>
        <w:fldChar w:fldCharType="separate"/>
      </w:r>
      <w:r w:rsidR="000643EA">
        <w:rPr>
          <w:rFonts w:ascii="Times New Roman" w:hAnsi="Times New Roman" w:cs="Times New Roman"/>
          <w:noProof/>
          <w:sz w:val="24"/>
          <w:szCs w:val="24"/>
        </w:rPr>
        <w:t>Anderson, 2006</w:t>
      </w:r>
      <w:r w:rsidR="000643EA">
        <w:rPr>
          <w:rFonts w:ascii="Times New Roman" w:hAnsi="Times New Roman" w:cs="Times New Roman"/>
          <w:sz w:val="24"/>
          <w:szCs w:val="24"/>
        </w:rPr>
        <w:fldChar w:fldCharType="end"/>
      </w:r>
      <w:r w:rsidR="004152B0">
        <w:rPr>
          <w:rFonts w:ascii="Times New Roman" w:hAnsi="Times New Roman" w:cs="Times New Roman"/>
          <w:sz w:val="24"/>
          <w:szCs w:val="24"/>
        </w:rPr>
        <w:t xml:space="preserve">). The approximate time from conception to TL measurement is </w:t>
      </w:r>
      <w:r w:rsidR="001E4053">
        <w:rPr>
          <w:rFonts w:ascii="Times New Roman" w:hAnsi="Times New Roman" w:cs="Times New Roman"/>
          <w:sz w:val="24"/>
          <w:szCs w:val="24"/>
        </w:rPr>
        <w:t xml:space="preserve">therefore </w:t>
      </w:r>
      <w:r w:rsidR="00E8253C">
        <w:rPr>
          <w:rFonts w:ascii="Times New Roman" w:hAnsi="Times New Roman" w:cs="Times New Roman"/>
          <w:sz w:val="24"/>
          <w:szCs w:val="24"/>
        </w:rPr>
        <w:t>around</w:t>
      </w:r>
      <w:r w:rsidR="007F668D">
        <w:rPr>
          <w:rFonts w:ascii="Times New Roman" w:hAnsi="Times New Roman" w:cs="Times New Roman"/>
          <w:sz w:val="24"/>
          <w:szCs w:val="24"/>
        </w:rPr>
        <w:t xml:space="preserve"> </w:t>
      </w:r>
      <w:r w:rsidR="004152B0">
        <w:rPr>
          <w:rFonts w:ascii="Times New Roman" w:hAnsi="Times New Roman" w:cs="Times New Roman"/>
          <w:sz w:val="24"/>
          <w:szCs w:val="24"/>
        </w:rPr>
        <w:t>30 days</w:t>
      </w:r>
      <w:r w:rsidR="00425517">
        <w:rPr>
          <w:rFonts w:ascii="Times New Roman" w:hAnsi="Times New Roman" w:cs="Times New Roman"/>
          <w:sz w:val="24"/>
          <w:szCs w:val="24"/>
        </w:rPr>
        <w:t xml:space="preserve">, which </w:t>
      </w:r>
      <w:r w:rsidR="004152B0">
        <w:rPr>
          <w:rFonts w:ascii="Times New Roman" w:hAnsi="Times New Roman" w:cs="Times New Roman"/>
          <w:sz w:val="24"/>
          <w:szCs w:val="24"/>
        </w:rPr>
        <w:t xml:space="preserve">was used as the total relative timeframe </w:t>
      </w:r>
      <w:r w:rsidR="004152B0" w:rsidRPr="00D72584">
        <w:rPr>
          <w:rFonts w:ascii="Times New Roman" w:hAnsi="Times New Roman" w:cs="Times New Roman"/>
          <w:sz w:val="24"/>
          <w:szCs w:val="24"/>
        </w:rPr>
        <w:t xml:space="preserve">(days before individual </w:t>
      </w:r>
      <w:r w:rsidR="003608FE">
        <w:rPr>
          <w:rFonts w:ascii="Times New Roman" w:hAnsi="Times New Roman" w:cs="Times New Roman"/>
          <w:sz w:val="24"/>
          <w:szCs w:val="24"/>
        </w:rPr>
        <w:t xml:space="preserve">TL </w:t>
      </w:r>
      <w:r w:rsidR="004152B0" w:rsidRPr="00D72584">
        <w:rPr>
          <w:rFonts w:ascii="Times New Roman" w:hAnsi="Times New Roman" w:cs="Times New Roman"/>
          <w:sz w:val="24"/>
          <w:szCs w:val="24"/>
        </w:rPr>
        <w:t>measurement date)</w:t>
      </w:r>
      <w:r w:rsidR="004152B0">
        <w:rPr>
          <w:rFonts w:ascii="Times New Roman" w:hAnsi="Times New Roman" w:cs="Times New Roman"/>
          <w:sz w:val="24"/>
          <w:szCs w:val="24"/>
        </w:rPr>
        <w:t xml:space="preserve"> for relevant weather </w:t>
      </w:r>
      <w:r w:rsidR="00073682">
        <w:rPr>
          <w:rFonts w:ascii="Times New Roman" w:hAnsi="Times New Roman" w:cs="Times New Roman"/>
          <w:sz w:val="24"/>
          <w:szCs w:val="24"/>
        </w:rPr>
        <w:t>factors</w:t>
      </w:r>
      <w:r w:rsidR="004152B0">
        <w:rPr>
          <w:rFonts w:ascii="Times New Roman" w:hAnsi="Times New Roman" w:cs="Times New Roman"/>
          <w:sz w:val="24"/>
          <w:szCs w:val="24"/>
        </w:rPr>
        <w:t xml:space="preserve"> </w:t>
      </w:r>
      <w:r w:rsidR="00073682">
        <w:rPr>
          <w:rFonts w:ascii="Times New Roman" w:hAnsi="Times New Roman" w:cs="Times New Roman"/>
          <w:sz w:val="24"/>
          <w:szCs w:val="24"/>
        </w:rPr>
        <w:t>affecting</w:t>
      </w:r>
      <w:r w:rsidR="004152B0">
        <w:rPr>
          <w:rFonts w:ascii="Times New Roman" w:hAnsi="Times New Roman" w:cs="Times New Roman"/>
          <w:sz w:val="24"/>
          <w:szCs w:val="24"/>
        </w:rPr>
        <w:t xml:space="preserve"> TL. </w:t>
      </w:r>
      <w:r w:rsidR="001B1BEF">
        <w:rPr>
          <w:rFonts w:ascii="Times New Roman" w:hAnsi="Times New Roman" w:cs="Times New Roman"/>
          <w:sz w:val="24"/>
          <w:szCs w:val="24"/>
        </w:rPr>
        <w:t xml:space="preserve">We used the R package </w:t>
      </w:r>
      <w:r w:rsidR="001B1BEF" w:rsidRPr="00830F95">
        <w:rPr>
          <w:rFonts w:ascii="Times New Roman" w:hAnsi="Times New Roman" w:cs="Times New Roman"/>
          <w:i/>
          <w:iCs/>
          <w:sz w:val="24"/>
          <w:szCs w:val="24"/>
        </w:rPr>
        <w:t>climwin</w:t>
      </w:r>
      <w:r w:rsidR="001B1BEF">
        <w:rPr>
          <w:rFonts w:ascii="Times New Roman" w:hAnsi="Times New Roman" w:cs="Times New Roman"/>
          <w:sz w:val="24"/>
          <w:szCs w:val="24"/>
        </w:rPr>
        <w:t xml:space="preserve"> </w:t>
      </w:r>
      <w:r w:rsidR="007D1273" w:rsidRPr="007D1273">
        <w:rPr>
          <w:rFonts w:ascii="Times New Roman" w:hAnsi="Times New Roman" w:cs="Times New Roman"/>
          <w:sz w:val="24"/>
          <w:szCs w:val="24"/>
        </w:rPr>
        <w:t xml:space="preserve">and its dependencies </w:t>
      </w:r>
      <w:r w:rsidR="001B1BEF">
        <w:rPr>
          <w:rFonts w:ascii="Times New Roman" w:hAnsi="Times New Roman" w:cs="Times New Roman"/>
          <w:sz w:val="24"/>
          <w:szCs w:val="24"/>
        </w:rPr>
        <w:t>(</w:t>
      </w:r>
      <w:r w:rsidR="00810EA7">
        <w:rPr>
          <w:rFonts w:ascii="Times New Roman" w:hAnsi="Times New Roman" w:cs="Times New Roman"/>
          <w:sz w:val="24"/>
          <w:szCs w:val="24"/>
        </w:rPr>
        <w:fldChar w:fldCharType="begin"/>
      </w:r>
      <w:r w:rsidR="00810EA7">
        <w:rPr>
          <w:rFonts w:ascii="Times New Roman" w:hAnsi="Times New Roman" w:cs="Times New Roman"/>
          <w:sz w:val="24"/>
          <w:szCs w:val="24"/>
        </w:rPr>
        <w:instrText xml:space="preserve"> ADDIN EN.CITE &lt;EndNote&gt;&lt;Cite&gt;&lt;Author&gt;Bailey&lt;/Author&gt;&lt;Year&gt;2016&lt;/Year&gt;&lt;RecNum&gt;3345&lt;/RecNum&gt;&lt;DisplayText&gt;Bailey &amp;amp; van de Pol, 2016&lt;/DisplayText&gt;&lt;record&gt;&lt;rec-number&gt;3345&lt;/rec-number&gt;&lt;foreign-keys&gt;&lt;key app="EN" db-id="pwpstdax4tr9vher2e659051vfazwdwswrrd" timestamp="1572880680"&gt;3345&lt;/key&gt;&lt;/foreign-keys&gt;&lt;ref-type name="Journal Article"&gt;17&lt;/ref-type&gt;&lt;contributors&gt;&lt;authors&gt;&lt;author&gt;Bailey, Liam D.&lt;/author&gt;&lt;author&gt;van de Pol, Martijn&lt;/author&gt;&lt;/authors&gt;&lt;/contributors&gt;&lt;auth-address&gt;Department of Evolution, Ecology and Genetics, Research School of Biology, The Australian National University, Canberra, Australia.&amp;#xD;Department of Animal Ecology, Netherlands Institute of Ecology (NIOO-KNAW), Wageningen, The Netherlands.&lt;/auth-address&gt;&lt;titles&gt;&lt;title&gt;climwin: An R toolbox for climate window analysis&lt;/title&gt;&lt;secondary-title&gt;PLOS ONE&lt;/secondary-title&gt;&lt;/titles&gt;&lt;periodical&gt;&lt;full-title&gt;PLoS One&lt;/full-title&gt;&lt;/periodical&gt;&lt;pages&gt;e0167980&lt;/pages&gt;&lt;volume&gt;11&lt;/volume&gt;&lt;number&gt;12&lt;/number&gt;&lt;edition&gt;2016/12/16&lt;/edition&gt;&lt;keywords&gt;&lt;keyword&gt;Algorithms&lt;/keyword&gt;&lt;keyword&gt;*Climate&lt;/keyword&gt;&lt;keyword&gt;*Climate Change&lt;/keyword&gt;&lt;keyword&gt;Ecosystem&lt;/keyword&gt;&lt;keyword&gt;Models, Statistical&lt;/keyword&gt;&lt;keyword&gt;Probability&lt;/keyword&gt;&lt;keyword&gt;Programming Languages&lt;/keyword&gt;&lt;keyword&gt;Random Allocation&lt;/keyword&gt;&lt;keyword&gt;Reproducibility of Results&lt;/keyword&gt;&lt;keyword&gt;Seasons&lt;/keyword&gt;&lt;keyword&gt;*Software&lt;/keyword&gt;&lt;keyword&gt;Temperature&lt;/keyword&gt;&lt;keyword&gt;User-Computer Interface&lt;/keyword&gt;&lt;/keywords&gt;&lt;dates&gt;&lt;year&gt;2016&lt;/year&gt;&lt;/dates&gt;&lt;publisher&gt;Public Library of Science&lt;/publisher&gt;&lt;isbn&gt;1932-6203 (Electronic)&amp;#xD;1932-6203 (Linking)&lt;/isbn&gt;&lt;accession-num&gt;27973534&lt;/accession-num&gt;&lt;urls&gt;&lt;related-urls&gt;&lt;url&gt;https://doi.org/10.1371/journal.pone.0167980&lt;/url&gt;&lt;url&gt;https://www.ncbi.nlm.nih.gov/pmc/articles/PMC5156382/pdf/pone.0167980.pdf&lt;/url&gt;&lt;/related-urls&gt;&lt;/urls&gt;&lt;custom2&gt;PMC5156382&lt;/custom2&gt;&lt;electronic-resource-num&gt;10.1371/journal.pone.0167980&lt;/electronic-resource-num&gt;&lt;/record&gt;&lt;/Cite&gt;&lt;/EndNote&gt;</w:instrText>
      </w:r>
      <w:r w:rsidR="00810EA7">
        <w:rPr>
          <w:rFonts w:ascii="Times New Roman" w:hAnsi="Times New Roman" w:cs="Times New Roman"/>
          <w:sz w:val="24"/>
          <w:szCs w:val="24"/>
        </w:rPr>
        <w:fldChar w:fldCharType="separate"/>
      </w:r>
      <w:r w:rsidR="00810EA7">
        <w:rPr>
          <w:rFonts w:ascii="Times New Roman" w:hAnsi="Times New Roman" w:cs="Times New Roman"/>
          <w:noProof/>
          <w:sz w:val="24"/>
          <w:szCs w:val="24"/>
        </w:rPr>
        <w:t>Bailey &amp; van de Pol, 2016</w:t>
      </w:r>
      <w:r w:rsidR="00810EA7">
        <w:rPr>
          <w:rFonts w:ascii="Times New Roman" w:hAnsi="Times New Roman" w:cs="Times New Roman"/>
          <w:sz w:val="24"/>
          <w:szCs w:val="24"/>
        </w:rPr>
        <w:fldChar w:fldCharType="end"/>
      </w:r>
      <w:r w:rsidR="001B1BEF">
        <w:rPr>
          <w:rFonts w:ascii="Times New Roman" w:hAnsi="Times New Roman" w:cs="Times New Roman"/>
          <w:sz w:val="24"/>
          <w:szCs w:val="24"/>
        </w:rPr>
        <w:t>) to identify th</w:t>
      </w:r>
      <w:r w:rsidR="003608FE">
        <w:rPr>
          <w:rFonts w:ascii="Times New Roman" w:hAnsi="Times New Roman" w:cs="Times New Roman"/>
          <w:sz w:val="24"/>
          <w:szCs w:val="24"/>
        </w:rPr>
        <w:t>e</w:t>
      </w:r>
      <w:r w:rsidR="001B1BEF">
        <w:rPr>
          <w:rFonts w:ascii="Times New Roman" w:hAnsi="Times New Roman" w:cs="Times New Roman"/>
          <w:sz w:val="24"/>
          <w:szCs w:val="24"/>
        </w:rPr>
        <w:t xml:space="preserve"> </w:t>
      </w:r>
      <w:r w:rsidR="008752E0">
        <w:rPr>
          <w:rFonts w:ascii="Times New Roman" w:hAnsi="Times New Roman" w:cs="Times New Roman"/>
          <w:sz w:val="24"/>
          <w:szCs w:val="24"/>
        </w:rPr>
        <w:t xml:space="preserve">optimal </w:t>
      </w:r>
      <w:r w:rsidR="001B1BEF">
        <w:rPr>
          <w:rFonts w:ascii="Times New Roman" w:hAnsi="Times New Roman" w:cs="Times New Roman"/>
          <w:sz w:val="24"/>
          <w:szCs w:val="24"/>
        </w:rPr>
        <w:t>time frame</w:t>
      </w:r>
      <w:r w:rsidR="003608FE">
        <w:rPr>
          <w:rFonts w:ascii="Times New Roman" w:hAnsi="Times New Roman" w:cs="Times New Roman"/>
          <w:sz w:val="24"/>
          <w:szCs w:val="24"/>
        </w:rPr>
        <w:t xml:space="preserve"> during which TL is most sensitive to weather effect. This approach also allow</w:t>
      </w:r>
      <w:r w:rsidR="00227BA0">
        <w:rPr>
          <w:rFonts w:ascii="Times New Roman" w:hAnsi="Times New Roman" w:cs="Times New Roman"/>
          <w:sz w:val="24"/>
          <w:szCs w:val="24"/>
        </w:rPr>
        <w:t>ed</w:t>
      </w:r>
      <w:r w:rsidR="003608FE">
        <w:rPr>
          <w:rFonts w:ascii="Times New Roman" w:hAnsi="Times New Roman" w:cs="Times New Roman"/>
          <w:sz w:val="24"/>
          <w:szCs w:val="24"/>
        </w:rPr>
        <w:t xml:space="preserve"> identifying the</w:t>
      </w:r>
      <w:r w:rsidR="001B1BEF">
        <w:rPr>
          <w:rFonts w:ascii="Times New Roman" w:hAnsi="Times New Roman" w:cs="Times New Roman"/>
          <w:sz w:val="24"/>
          <w:szCs w:val="24"/>
        </w:rPr>
        <w:t xml:space="preserve"> </w:t>
      </w:r>
      <w:r w:rsidR="001B1BEF" w:rsidRPr="00FA58AF">
        <w:rPr>
          <w:rFonts w:ascii="Times New Roman" w:hAnsi="Times New Roman" w:cs="Times New Roman"/>
          <w:sz w:val="24"/>
          <w:szCs w:val="24"/>
        </w:rPr>
        <w:t xml:space="preserve">best descriptive </w:t>
      </w:r>
      <w:r w:rsidR="003608FE">
        <w:rPr>
          <w:rFonts w:ascii="Times New Roman" w:hAnsi="Times New Roman" w:cs="Times New Roman"/>
          <w:sz w:val="24"/>
          <w:szCs w:val="24"/>
        </w:rPr>
        <w:t xml:space="preserve">weather </w:t>
      </w:r>
      <w:r w:rsidR="001B1BEF" w:rsidRPr="00FA58AF">
        <w:rPr>
          <w:rFonts w:ascii="Times New Roman" w:hAnsi="Times New Roman" w:cs="Times New Roman"/>
          <w:sz w:val="24"/>
          <w:szCs w:val="24"/>
        </w:rPr>
        <w:t xml:space="preserve">metric </w:t>
      </w:r>
      <w:r w:rsidR="001B1BEF">
        <w:rPr>
          <w:rFonts w:ascii="Times New Roman" w:hAnsi="Times New Roman" w:cs="Times New Roman"/>
          <w:sz w:val="24"/>
          <w:szCs w:val="24"/>
        </w:rPr>
        <w:t>(mean</w:t>
      </w:r>
      <w:r w:rsidR="003608FE">
        <w:rPr>
          <w:rFonts w:ascii="Times New Roman" w:hAnsi="Times New Roman" w:cs="Times New Roman"/>
          <w:sz w:val="24"/>
          <w:szCs w:val="24"/>
        </w:rPr>
        <w:t>, maximum</w:t>
      </w:r>
      <w:r w:rsidR="009356BC">
        <w:rPr>
          <w:rFonts w:ascii="Times New Roman" w:hAnsi="Times New Roman" w:cs="Times New Roman"/>
          <w:sz w:val="24"/>
          <w:szCs w:val="24"/>
        </w:rPr>
        <w:t>,</w:t>
      </w:r>
      <w:r w:rsidR="003608FE">
        <w:rPr>
          <w:rFonts w:ascii="Times New Roman" w:hAnsi="Times New Roman" w:cs="Times New Roman"/>
          <w:sz w:val="24"/>
          <w:szCs w:val="24"/>
        </w:rPr>
        <w:t xml:space="preserve"> </w:t>
      </w:r>
      <w:r w:rsidR="004F6EB2">
        <w:rPr>
          <w:rFonts w:ascii="Times New Roman" w:hAnsi="Times New Roman" w:cs="Times New Roman"/>
          <w:sz w:val="24"/>
          <w:szCs w:val="24"/>
        </w:rPr>
        <w:t xml:space="preserve">minimum </w:t>
      </w:r>
      <w:r w:rsidR="001B1BEF">
        <w:rPr>
          <w:rFonts w:ascii="Times New Roman" w:hAnsi="Times New Roman" w:cs="Times New Roman"/>
          <w:sz w:val="24"/>
          <w:szCs w:val="24"/>
        </w:rPr>
        <w:t>or sum</w:t>
      </w:r>
      <w:r w:rsidR="001C749E">
        <w:rPr>
          <w:rFonts w:ascii="Times New Roman" w:hAnsi="Times New Roman" w:cs="Times New Roman"/>
          <w:sz w:val="24"/>
          <w:szCs w:val="24"/>
        </w:rPr>
        <w:t xml:space="preserve"> across the time frame</w:t>
      </w:r>
      <w:r w:rsidR="001B1BEF">
        <w:rPr>
          <w:rFonts w:ascii="Times New Roman" w:hAnsi="Times New Roman" w:cs="Times New Roman"/>
          <w:sz w:val="24"/>
          <w:szCs w:val="24"/>
        </w:rPr>
        <w:t xml:space="preserve"> to reflect </w:t>
      </w:r>
      <w:r w:rsidR="001B1BEF" w:rsidRPr="004043F8">
        <w:rPr>
          <w:rFonts w:ascii="Times New Roman" w:hAnsi="Times New Roman" w:cs="Times New Roman"/>
          <w:bCs/>
          <w:sz w:val="24"/>
          <w:szCs w:val="20"/>
        </w:rPr>
        <w:t>cumulative environmental effects on TL</w:t>
      </w:r>
      <w:r w:rsidR="001B1BEF">
        <w:rPr>
          <w:rFonts w:ascii="Times New Roman" w:hAnsi="Times New Roman" w:cs="Times New Roman"/>
          <w:bCs/>
          <w:sz w:val="24"/>
          <w:szCs w:val="20"/>
        </w:rPr>
        <w:t>) and type of relationship (</w:t>
      </w:r>
      <w:r w:rsidR="001B1BEF" w:rsidRPr="00FA58AF">
        <w:rPr>
          <w:rFonts w:ascii="Times New Roman" w:hAnsi="Times New Roman" w:cs="Times New Roman"/>
          <w:color w:val="1C1D1E"/>
          <w:sz w:val="24"/>
          <w:szCs w:val="24"/>
          <w:shd w:val="clear" w:color="auto" w:fill="FFFFFF"/>
        </w:rPr>
        <w:t>linear</w:t>
      </w:r>
      <w:r w:rsidR="001B1BEF">
        <w:rPr>
          <w:rFonts w:ascii="Times New Roman" w:hAnsi="Times New Roman" w:cs="Times New Roman"/>
          <w:color w:val="1C1D1E"/>
          <w:sz w:val="24"/>
          <w:szCs w:val="24"/>
          <w:shd w:val="clear" w:color="auto" w:fill="FFFFFF"/>
        </w:rPr>
        <w:t xml:space="preserve"> or</w:t>
      </w:r>
      <w:r w:rsidR="001B1BEF" w:rsidRPr="00FA58AF">
        <w:rPr>
          <w:rFonts w:ascii="Times New Roman" w:hAnsi="Times New Roman" w:cs="Times New Roman"/>
          <w:color w:val="1C1D1E"/>
          <w:sz w:val="24"/>
          <w:szCs w:val="24"/>
          <w:shd w:val="clear" w:color="auto" w:fill="FFFFFF"/>
        </w:rPr>
        <w:t xml:space="preserve"> quadratic</w:t>
      </w:r>
      <w:r w:rsidR="001B1BEF">
        <w:rPr>
          <w:rFonts w:ascii="Times New Roman" w:hAnsi="Times New Roman" w:cs="Times New Roman"/>
          <w:color w:val="1C1D1E"/>
          <w:sz w:val="24"/>
          <w:szCs w:val="24"/>
          <w:shd w:val="clear" w:color="auto" w:fill="FFFFFF"/>
        </w:rPr>
        <w:t>)</w:t>
      </w:r>
      <w:r w:rsidR="003608FE">
        <w:rPr>
          <w:rFonts w:ascii="Times New Roman" w:hAnsi="Times New Roman" w:cs="Times New Roman"/>
          <w:color w:val="1C1D1E"/>
          <w:sz w:val="24"/>
          <w:szCs w:val="24"/>
          <w:shd w:val="clear" w:color="auto" w:fill="FFFFFF"/>
        </w:rPr>
        <w:t xml:space="preserve"> between TL and the weather variable</w:t>
      </w:r>
      <w:r w:rsidR="004F6EB2">
        <w:rPr>
          <w:rFonts w:ascii="Times New Roman" w:hAnsi="Times New Roman" w:cs="Times New Roman"/>
          <w:color w:val="1C1D1E"/>
          <w:sz w:val="24"/>
          <w:szCs w:val="24"/>
          <w:shd w:val="clear" w:color="auto" w:fill="FFFFFF"/>
        </w:rPr>
        <w:t xml:space="preserve"> (temperature, </w:t>
      </w:r>
      <w:r w:rsidR="004F6EB2" w:rsidRPr="004F6EB2">
        <w:rPr>
          <w:rFonts w:ascii="Times New Roman" w:hAnsi="Times New Roman" w:cs="Times New Roman"/>
          <w:color w:val="1C1D1E"/>
          <w:sz w:val="24"/>
          <w:szCs w:val="24"/>
          <w:shd w:val="clear" w:color="auto" w:fill="FFFFFF"/>
        </w:rPr>
        <w:t>precipitation</w:t>
      </w:r>
      <w:r w:rsidR="004F6EB2">
        <w:rPr>
          <w:rFonts w:ascii="Times New Roman" w:hAnsi="Times New Roman" w:cs="Times New Roman"/>
          <w:color w:val="1C1D1E"/>
          <w:sz w:val="24"/>
          <w:szCs w:val="24"/>
          <w:shd w:val="clear" w:color="auto" w:fill="FFFFFF"/>
        </w:rPr>
        <w:t xml:space="preserve">, pressure, and </w:t>
      </w:r>
      <w:r w:rsidR="004F6EB2">
        <w:rPr>
          <w:rFonts w:ascii="Times New Roman" w:hAnsi="Times New Roman" w:cs="Times New Roman"/>
          <w:color w:val="1C1D1E"/>
          <w:sz w:val="24"/>
          <w:szCs w:val="24"/>
          <w:shd w:val="clear" w:color="auto" w:fill="FFFFFF"/>
        </w:rPr>
        <w:lastRenderedPageBreak/>
        <w:t>the NAO index)</w:t>
      </w:r>
      <w:r w:rsidR="001B1BEF">
        <w:rPr>
          <w:rFonts w:ascii="Times New Roman" w:hAnsi="Times New Roman" w:cs="Times New Roman"/>
          <w:color w:val="1C1D1E"/>
          <w:sz w:val="24"/>
          <w:szCs w:val="24"/>
          <w:shd w:val="clear" w:color="auto" w:fill="FFFFFF"/>
        </w:rPr>
        <w:t>.</w:t>
      </w:r>
      <w:r w:rsidR="00CE0233" w:rsidRPr="00CE0233">
        <w:rPr>
          <w:rFonts w:ascii="Times New Roman" w:hAnsi="Times New Roman" w:cs="Times New Roman"/>
          <w:sz w:val="24"/>
          <w:szCs w:val="24"/>
        </w:rPr>
        <w:t xml:space="preserve"> </w:t>
      </w:r>
      <w:r w:rsidR="006E35D6">
        <w:rPr>
          <w:rFonts w:ascii="Times New Roman" w:hAnsi="Times New Roman" w:cs="Times New Roman"/>
          <w:sz w:val="24"/>
          <w:szCs w:val="24"/>
        </w:rPr>
        <w:t>Analyses using m</w:t>
      </w:r>
      <w:r w:rsidR="00BD26D8">
        <w:rPr>
          <w:rFonts w:ascii="Times New Roman" w:hAnsi="Times New Roman" w:cs="Times New Roman"/>
          <w:sz w:val="24"/>
          <w:szCs w:val="24"/>
        </w:rPr>
        <w:t xml:space="preserve">inimum daily precipitation </w:t>
      </w:r>
      <w:r w:rsidR="006E35D6">
        <w:rPr>
          <w:rFonts w:ascii="Times New Roman" w:hAnsi="Times New Roman" w:cs="Times New Roman"/>
          <w:sz w:val="24"/>
          <w:szCs w:val="24"/>
        </w:rPr>
        <w:t>w</w:t>
      </w:r>
      <w:r w:rsidR="00AF6A56">
        <w:rPr>
          <w:rFonts w:ascii="Times New Roman" w:hAnsi="Times New Roman" w:cs="Times New Roman"/>
          <w:sz w:val="24"/>
          <w:szCs w:val="24"/>
        </w:rPr>
        <w:t>ere</w:t>
      </w:r>
      <w:r w:rsidR="006E35D6">
        <w:rPr>
          <w:rFonts w:ascii="Times New Roman" w:hAnsi="Times New Roman" w:cs="Times New Roman"/>
          <w:sz w:val="24"/>
          <w:szCs w:val="24"/>
        </w:rPr>
        <w:t xml:space="preserve"> not included since this variable </w:t>
      </w:r>
      <w:r w:rsidR="00BD26D8">
        <w:rPr>
          <w:rFonts w:ascii="Times New Roman" w:hAnsi="Times New Roman" w:cs="Times New Roman"/>
          <w:sz w:val="24"/>
          <w:szCs w:val="24"/>
        </w:rPr>
        <w:t xml:space="preserve">would </w:t>
      </w:r>
      <w:r w:rsidR="006E35D6">
        <w:rPr>
          <w:rFonts w:ascii="Times New Roman" w:hAnsi="Times New Roman" w:cs="Times New Roman"/>
          <w:sz w:val="24"/>
          <w:szCs w:val="24"/>
        </w:rPr>
        <w:t xml:space="preserve">too </w:t>
      </w:r>
      <w:r w:rsidR="00BD26D8">
        <w:rPr>
          <w:rFonts w:ascii="Times New Roman" w:hAnsi="Times New Roman" w:cs="Times New Roman"/>
          <w:sz w:val="24"/>
          <w:szCs w:val="24"/>
        </w:rPr>
        <w:t>often be zero within multiday timeframes</w:t>
      </w:r>
      <w:r w:rsidR="006E35D6">
        <w:rPr>
          <w:rFonts w:ascii="Times New Roman" w:hAnsi="Times New Roman" w:cs="Times New Roman"/>
          <w:sz w:val="24"/>
          <w:szCs w:val="24"/>
        </w:rPr>
        <w:t>,</w:t>
      </w:r>
      <w:r w:rsidR="0000188D">
        <w:rPr>
          <w:rFonts w:ascii="Times New Roman" w:hAnsi="Times New Roman" w:cs="Times New Roman"/>
          <w:sz w:val="24"/>
          <w:szCs w:val="24"/>
        </w:rPr>
        <w:t xml:space="preserve"> which</w:t>
      </w:r>
      <w:r w:rsidR="00BD26D8">
        <w:rPr>
          <w:rFonts w:ascii="Times New Roman" w:hAnsi="Times New Roman" w:cs="Times New Roman"/>
          <w:sz w:val="24"/>
          <w:szCs w:val="24"/>
        </w:rPr>
        <w:t xml:space="preserve"> </w:t>
      </w:r>
      <w:r w:rsidR="006E35D6">
        <w:rPr>
          <w:rFonts w:ascii="Times New Roman" w:hAnsi="Times New Roman" w:cs="Times New Roman"/>
          <w:sz w:val="24"/>
          <w:szCs w:val="24"/>
        </w:rPr>
        <w:t>prevent</w:t>
      </w:r>
      <w:r w:rsidR="0000188D">
        <w:rPr>
          <w:rFonts w:ascii="Times New Roman" w:hAnsi="Times New Roman" w:cs="Times New Roman"/>
          <w:sz w:val="24"/>
          <w:szCs w:val="24"/>
        </w:rPr>
        <w:t>ed</w:t>
      </w:r>
      <w:r w:rsidR="006E35D6">
        <w:rPr>
          <w:rFonts w:ascii="Times New Roman" w:hAnsi="Times New Roman" w:cs="Times New Roman"/>
          <w:sz w:val="24"/>
          <w:szCs w:val="24"/>
        </w:rPr>
        <w:t xml:space="preserve"> </w:t>
      </w:r>
      <w:r w:rsidR="004F6EB2">
        <w:rPr>
          <w:rFonts w:ascii="Times New Roman" w:hAnsi="Times New Roman" w:cs="Times New Roman"/>
          <w:sz w:val="24"/>
          <w:szCs w:val="24"/>
        </w:rPr>
        <w:t>model convergence</w:t>
      </w:r>
      <w:r w:rsidR="00BD26D8">
        <w:rPr>
          <w:rFonts w:ascii="Times New Roman" w:hAnsi="Times New Roman" w:cs="Times New Roman"/>
          <w:sz w:val="24"/>
          <w:szCs w:val="24"/>
        </w:rPr>
        <w:t xml:space="preserve">. </w:t>
      </w:r>
      <w:r w:rsidR="003608FE">
        <w:rPr>
          <w:rFonts w:ascii="Times New Roman" w:hAnsi="Times New Roman" w:cs="Times New Roman"/>
          <w:sz w:val="24"/>
          <w:szCs w:val="24"/>
        </w:rPr>
        <w:t xml:space="preserve">All possible timeframes for each </w:t>
      </w:r>
      <w:r w:rsidR="00397C40">
        <w:rPr>
          <w:rFonts w:ascii="Times New Roman" w:hAnsi="Times New Roman" w:cs="Times New Roman"/>
          <w:sz w:val="24"/>
          <w:szCs w:val="24"/>
        </w:rPr>
        <w:t xml:space="preserve">weather </w:t>
      </w:r>
      <w:r w:rsidR="003608FE">
        <w:rPr>
          <w:rFonts w:ascii="Times New Roman" w:hAnsi="Times New Roman" w:cs="Times New Roman"/>
          <w:sz w:val="24"/>
          <w:szCs w:val="24"/>
        </w:rPr>
        <w:t xml:space="preserve">metric and relationship </w:t>
      </w:r>
      <w:r w:rsidR="00631450">
        <w:rPr>
          <w:rFonts w:ascii="Times New Roman" w:hAnsi="Times New Roman" w:cs="Times New Roman"/>
          <w:sz w:val="24"/>
          <w:szCs w:val="24"/>
        </w:rPr>
        <w:t>we</w:t>
      </w:r>
      <w:r w:rsidR="003608FE">
        <w:rPr>
          <w:rFonts w:ascii="Times New Roman" w:hAnsi="Times New Roman" w:cs="Times New Roman"/>
          <w:sz w:val="24"/>
          <w:szCs w:val="24"/>
        </w:rPr>
        <w:t>re then compared using AICc (</w:t>
      </w:r>
      <w:r w:rsidR="00810EA7">
        <w:rPr>
          <w:rFonts w:ascii="Times New Roman" w:hAnsi="Times New Roman" w:cs="Times New Roman"/>
          <w:sz w:val="24"/>
          <w:szCs w:val="24"/>
        </w:rPr>
        <w:fldChar w:fldCharType="begin"/>
      </w:r>
      <w:r w:rsidR="00810EA7">
        <w:rPr>
          <w:rFonts w:ascii="Times New Roman" w:hAnsi="Times New Roman" w:cs="Times New Roman"/>
          <w:sz w:val="24"/>
          <w:szCs w:val="24"/>
        </w:rPr>
        <w:instrText xml:space="preserve"> ADDIN EN.CITE &lt;EndNote&gt;&lt;Cite&gt;&lt;Author&gt;van de Pol&lt;/Author&gt;&lt;Year&gt;2016&lt;/Year&gt;&lt;RecNum&gt;3346&lt;/RecNum&gt;&lt;DisplayText&gt;van de Pol et al., 2016&lt;/DisplayText&gt;&lt;record&gt;&lt;rec-number&gt;3346&lt;/rec-number&gt;&lt;foreign-keys&gt;&lt;key app="EN" db-id="pwpstdax4tr9vher2e659051vfazwdwswrrd" timestamp="1572880711"&gt;3346&lt;/key&gt;&lt;/foreign-keys&gt;&lt;ref-type name="Journal Article"&gt;17&lt;/ref-type&gt;&lt;contributors&gt;&lt;authors&gt;&lt;author&gt;van de Pol, Martijn&lt;/author&gt;&lt;author&gt;Bailey, Liam D.&lt;/author&gt;&lt;author&gt;McLean, Nina&lt;/author&gt;&lt;author&gt;Rijsdijk, Laurie&lt;/author&gt;&lt;author&gt;Lawson, Callum R.&lt;/author&gt;&lt;author&gt;Brouwer, Lyanne&lt;/author&gt;&lt;/authors&gt;&lt;/contributors&gt;&lt;titles&gt;&lt;title&gt;Identifying the best climatic predictors in ecology and evolution&lt;/title&gt;&lt;secondary-title&gt;Methods in Ecology and Evolution&lt;/secondary-title&gt;&lt;/titles&gt;&lt;periodical&gt;&lt;full-title&gt;Methods in Ecology and Evolution&lt;/full-title&gt;&lt;abbr-1&gt;Methods Ecol Evol&lt;/abbr-1&gt;&lt;/periodical&gt;&lt;pages&gt;1246-1257&lt;/pages&gt;&lt;volume&gt;7&lt;/volume&gt;&lt;number&gt;10&lt;/number&gt;&lt;section&gt;1246&lt;/section&gt;&lt;keywords&gt;&lt;keyword&gt;bias&lt;/keyword&gt;&lt;keyword&gt;climate change&lt;/keyword&gt;&lt;keyword&gt;climate sensitivity&lt;/keyword&gt;&lt;keyword&gt;cross-validation&lt;/keyword&gt;&lt;keyword&gt;false positive&lt;/keyword&gt;&lt;keyword&gt;precision&lt;/keyword&gt;&lt;keyword&gt;R package climwin&lt;/keyword&gt;&lt;keyword&gt;sample size&lt;/keyword&gt;&lt;keyword&gt;sliding window&lt;/keyword&gt;&lt;keyword&gt;weather&lt;/keyword&gt;&lt;/keywords&gt;&lt;dates&gt;&lt;year&gt;2016&lt;/year&gt;&lt;pub-dates&gt;&lt;date&gt;2016/10/01&lt;/date&gt;&lt;/pub-dates&gt;&lt;/dates&gt;&lt;publisher&gt;John Wiley &amp;amp; Sons, Ltd (10.1111)&lt;/publisher&gt;&lt;isbn&gt;2041-210X&lt;/isbn&gt;&lt;urls&gt;&lt;related-urls&gt;&lt;url&gt;https://doi.org/10.1111/2041-210X.12590&lt;/url&gt;&lt;/related-urls&gt;&lt;/urls&gt;&lt;electronic-resource-num&gt;10.1111/2041-210X.12590&lt;/electronic-resource-num&gt;&lt;access-date&gt;2019/11/04&lt;/access-date&gt;&lt;/record&gt;&lt;/Cite&gt;&lt;/EndNote&gt;</w:instrText>
      </w:r>
      <w:r w:rsidR="00810EA7">
        <w:rPr>
          <w:rFonts w:ascii="Times New Roman" w:hAnsi="Times New Roman" w:cs="Times New Roman"/>
          <w:sz w:val="24"/>
          <w:szCs w:val="24"/>
        </w:rPr>
        <w:fldChar w:fldCharType="separate"/>
      </w:r>
      <w:r w:rsidR="00810EA7">
        <w:rPr>
          <w:rFonts w:ascii="Times New Roman" w:hAnsi="Times New Roman" w:cs="Times New Roman"/>
          <w:noProof/>
          <w:sz w:val="24"/>
          <w:szCs w:val="24"/>
        </w:rPr>
        <w:t>van de Pol et al., 2016</w:t>
      </w:r>
      <w:r w:rsidR="00810EA7">
        <w:rPr>
          <w:rFonts w:ascii="Times New Roman" w:hAnsi="Times New Roman" w:cs="Times New Roman"/>
          <w:sz w:val="24"/>
          <w:szCs w:val="24"/>
        </w:rPr>
        <w:fldChar w:fldCharType="end"/>
      </w:r>
      <w:r w:rsidR="003608FE">
        <w:rPr>
          <w:rFonts w:ascii="Times New Roman" w:hAnsi="Times New Roman" w:cs="Times New Roman"/>
          <w:sz w:val="24"/>
          <w:szCs w:val="24"/>
        </w:rPr>
        <w:t xml:space="preserve">). </w:t>
      </w:r>
      <w:r w:rsidR="006917D1">
        <w:rPr>
          <w:rFonts w:ascii="Times New Roman" w:hAnsi="Times New Roman" w:cs="Times New Roman"/>
          <w:sz w:val="24"/>
          <w:szCs w:val="24"/>
        </w:rPr>
        <w:t>As t</w:t>
      </w:r>
      <w:r w:rsidR="00CE0233">
        <w:rPr>
          <w:rFonts w:ascii="Times New Roman" w:hAnsi="Times New Roman" w:cs="Times New Roman"/>
          <w:sz w:val="24"/>
          <w:szCs w:val="24"/>
        </w:rPr>
        <w:t>he b</w:t>
      </w:r>
      <w:r w:rsidR="00CE0233" w:rsidRPr="00FA58AF">
        <w:rPr>
          <w:rFonts w:ascii="Times New Roman" w:hAnsi="Times New Roman" w:cs="Times New Roman"/>
          <w:sz w:val="24"/>
          <w:szCs w:val="24"/>
        </w:rPr>
        <w:t>aseline model</w:t>
      </w:r>
      <w:r w:rsidR="005C2F78">
        <w:rPr>
          <w:rFonts w:ascii="Times New Roman" w:hAnsi="Times New Roman" w:cs="Times New Roman"/>
          <w:sz w:val="24"/>
          <w:szCs w:val="24"/>
        </w:rPr>
        <w:t xml:space="preserve"> </w:t>
      </w:r>
      <w:r w:rsidR="006917D1">
        <w:rPr>
          <w:rFonts w:ascii="Times New Roman" w:hAnsi="Times New Roman" w:cs="Times New Roman"/>
          <w:sz w:val="24"/>
          <w:szCs w:val="24"/>
        </w:rPr>
        <w:t>(</w:t>
      </w:r>
      <w:r w:rsidR="00CE0233" w:rsidRPr="00FA58AF">
        <w:rPr>
          <w:rFonts w:ascii="Times New Roman" w:hAnsi="Times New Roman" w:cs="Times New Roman"/>
          <w:sz w:val="24"/>
          <w:szCs w:val="24"/>
        </w:rPr>
        <w:t>without climate effects</w:t>
      </w:r>
      <w:r w:rsidR="006917D1">
        <w:rPr>
          <w:rFonts w:ascii="Times New Roman" w:hAnsi="Times New Roman" w:cs="Times New Roman"/>
          <w:sz w:val="24"/>
          <w:szCs w:val="24"/>
        </w:rPr>
        <w:t xml:space="preserve">) we used the best model of </w:t>
      </w:r>
      <w:r w:rsidR="006F2F40">
        <w:rPr>
          <w:rFonts w:ascii="Times New Roman" w:hAnsi="Times New Roman" w:cs="Times New Roman"/>
          <w:sz w:val="24"/>
          <w:szCs w:val="24"/>
        </w:rPr>
        <w:t xml:space="preserve">non-weather </w:t>
      </w:r>
      <w:r w:rsidR="006917D1">
        <w:rPr>
          <w:rFonts w:ascii="Times New Roman" w:hAnsi="Times New Roman" w:cs="Times New Roman"/>
          <w:sz w:val="24"/>
          <w:szCs w:val="24"/>
        </w:rPr>
        <w:t xml:space="preserve">factors affecting early-life TL </w:t>
      </w:r>
      <w:r w:rsidR="009356BC">
        <w:rPr>
          <w:rFonts w:ascii="Times New Roman" w:hAnsi="Times New Roman" w:cs="Times New Roman"/>
          <w:sz w:val="24"/>
          <w:szCs w:val="24"/>
        </w:rPr>
        <w:t>(</w:t>
      </w:r>
      <w:r w:rsidR="009356BC">
        <w:rPr>
          <w:rFonts w:ascii="Times New Roman" w:hAnsi="Times New Roman" w:cs="Times New Roman"/>
          <w:i/>
          <w:iCs/>
          <w:sz w:val="24"/>
          <w:szCs w:val="24"/>
        </w:rPr>
        <w:t>n</w:t>
      </w:r>
      <w:r w:rsidR="009356BC">
        <w:rPr>
          <w:rFonts w:ascii="Times New Roman" w:hAnsi="Times New Roman" w:cs="Times New Roman"/>
          <w:sz w:val="24"/>
          <w:szCs w:val="24"/>
        </w:rPr>
        <w:t xml:space="preserve">=2462) </w:t>
      </w:r>
      <w:r w:rsidR="006917D1">
        <w:rPr>
          <w:rFonts w:ascii="Times New Roman" w:hAnsi="Times New Roman" w:cs="Times New Roman"/>
          <w:sz w:val="24"/>
          <w:szCs w:val="24"/>
        </w:rPr>
        <w:t>identified from the analyses described above.</w:t>
      </w:r>
      <w:r w:rsidR="00CE0233">
        <w:rPr>
          <w:rFonts w:ascii="Times New Roman" w:hAnsi="Times New Roman" w:cs="Times New Roman"/>
          <w:sz w:val="24"/>
          <w:szCs w:val="24"/>
        </w:rPr>
        <w:t xml:space="preserve"> </w:t>
      </w:r>
      <w:r w:rsidR="00B132D0">
        <w:rPr>
          <w:rFonts w:ascii="Times New Roman" w:hAnsi="Times New Roman" w:cs="Times New Roman"/>
          <w:sz w:val="24"/>
          <w:szCs w:val="24"/>
        </w:rPr>
        <w:t>Weather variables are correlated across the study system (</w:t>
      </w:r>
      <w:r w:rsidR="001774EA">
        <w:rPr>
          <w:rFonts w:ascii="Times New Roman" w:hAnsi="Times New Roman" w:cs="Times New Roman"/>
          <w:sz w:val="24"/>
          <w:szCs w:val="24"/>
        </w:rPr>
        <w:fldChar w:fldCharType="begin">
          <w:fldData xml:space="preserve">PEVuZE5vdGU+PENpdGU+PEF1dGhvcj5SaW5nc2J5PC9BdXRob3I+PFllYXI+MjAwMjwvWWVhcj48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</w:fldData>
        </w:fldChar>
      </w:r>
      <w:r w:rsidR="00774442">
        <w:rPr>
          <w:rFonts w:ascii="Times New Roman" w:hAnsi="Times New Roman" w:cs="Times New Roman"/>
          <w:sz w:val="24"/>
          <w:szCs w:val="24"/>
        </w:rPr>
        <w:instrText xml:space="preserve"> ADDIN EN.CITE </w:instrText>
      </w:r>
      <w:r w:rsidR="00774442">
        <w:rPr>
          <w:rFonts w:ascii="Times New Roman" w:hAnsi="Times New Roman" w:cs="Times New Roman"/>
          <w:sz w:val="24"/>
          <w:szCs w:val="24"/>
        </w:rPr>
        <w:fldChar w:fldCharType="begin">
          <w:fldData xml:space="preserve">PEVuZE5vdGU+PENpdGU+PEF1dGhvcj5SaW5nc2J5PC9BdXRob3I+PFllYXI+MjAwMjwvWWVhcj48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</w:fldData>
        </w:fldChar>
      </w:r>
      <w:r w:rsidR="00774442">
        <w:rPr>
          <w:rFonts w:ascii="Times New Roman" w:hAnsi="Times New Roman" w:cs="Times New Roman"/>
          <w:sz w:val="24"/>
          <w:szCs w:val="24"/>
        </w:rPr>
        <w:instrText xml:space="preserve"> ADDIN EN.CITE.DATA </w:instrText>
      </w:r>
      <w:r w:rsidR="00774442">
        <w:rPr>
          <w:rFonts w:ascii="Times New Roman" w:hAnsi="Times New Roman" w:cs="Times New Roman"/>
          <w:sz w:val="24"/>
          <w:szCs w:val="24"/>
        </w:rPr>
      </w:r>
      <w:r w:rsidR="00774442">
        <w:rPr>
          <w:rFonts w:ascii="Times New Roman" w:hAnsi="Times New Roman" w:cs="Times New Roman"/>
          <w:sz w:val="24"/>
          <w:szCs w:val="24"/>
        </w:rPr>
        <w:fldChar w:fldCharType="end"/>
      </w:r>
      <w:r w:rsidR="001774EA">
        <w:rPr>
          <w:rFonts w:ascii="Times New Roman" w:hAnsi="Times New Roman" w:cs="Times New Roman"/>
          <w:sz w:val="24"/>
          <w:szCs w:val="24"/>
        </w:rPr>
      </w:r>
      <w:r w:rsidR="001774EA">
        <w:rPr>
          <w:rFonts w:ascii="Times New Roman" w:hAnsi="Times New Roman" w:cs="Times New Roman"/>
          <w:sz w:val="24"/>
          <w:szCs w:val="24"/>
        </w:rPr>
        <w:fldChar w:fldCharType="separate"/>
      </w:r>
      <w:r w:rsidR="00774442">
        <w:rPr>
          <w:rFonts w:ascii="Times New Roman" w:hAnsi="Times New Roman" w:cs="Times New Roman"/>
          <w:noProof/>
          <w:sz w:val="24"/>
          <w:szCs w:val="24"/>
        </w:rPr>
        <w:t>Ringsby et al., 2002</w:t>
      </w:r>
      <w:r w:rsidR="001774EA">
        <w:rPr>
          <w:rFonts w:ascii="Times New Roman" w:hAnsi="Times New Roman" w:cs="Times New Roman"/>
          <w:sz w:val="24"/>
          <w:szCs w:val="24"/>
        </w:rPr>
        <w:fldChar w:fldCharType="end"/>
      </w:r>
      <w:r w:rsidR="00B132D0">
        <w:rPr>
          <w:rFonts w:ascii="Times New Roman" w:hAnsi="Times New Roman" w:cs="Times New Roman"/>
          <w:sz w:val="24"/>
          <w:szCs w:val="24"/>
        </w:rPr>
        <w:t xml:space="preserve">), </w:t>
      </w:r>
      <w:r w:rsidR="00E73CDE">
        <w:rPr>
          <w:rFonts w:ascii="Times New Roman" w:hAnsi="Times New Roman" w:cs="Times New Roman"/>
          <w:sz w:val="24"/>
          <w:szCs w:val="24"/>
        </w:rPr>
        <w:t>but</w:t>
      </w:r>
      <w:r w:rsidR="00B132D0">
        <w:rPr>
          <w:rFonts w:ascii="Times New Roman" w:hAnsi="Times New Roman" w:cs="Times New Roman"/>
          <w:sz w:val="24"/>
          <w:szCs w:val="24"/>
        </w:rPr>
        <w:t xml:space="preserve"> the </w:t>
      </w:r>
      <w:r w:rsidR="00654877">
        <w:rPr>
          <w:rFonts w:ascii="Times New Roman" w:hAnsi="Times New Roman" w:cs="Times New Roman"/>
          <w:sz w:val="24"/>
          <w:szCs w:val="24"/>
        </w:rPr>
        <w:t>microclimate</w:t>
      </w:r>
      <w:r w:rsidR="00D71E55">
        <w:rPr>
          <w:rFonts w:ascii="Times New Roman" w:hAnsi="Times New Roman" w:cs="Times New Roman"/>
          <w:sz w:val="24"/>
          <w:szCs w:val="24"/>
        </w:rPr>
        <w:t xml:space="preserve"> </w:t>
      </w:r>
      <w:r w:rsidR="00B132D0">
        <w:rPr>
          <w:rFonts w:ascii="Times New Roman" w:hAnsi="Times New Roman" w:cs="Times New Roman"/>
          <w:sz w:val="24"/>
          <w:szCs w:val="24"/>
        </w:rPr>
        <w:t xml:space="preserve">may differ between the two </w:t>
      </w:r>
      <w:r w:rsidR="00D71E55">
        <w:rPr>
          <w:rFonts w:ascii="Times New Roman" w:hAnsi="Times New Roman" w:cs="Times New Roman"/>
          <w:sz w:val="24"/>
          <w:szCs w:val="24"/>
        </w:rPr>
        <w:t xml:space="preserve">structurally different </w:t>
      </w:r>
      <w:r w:rsidR="00B132D0">
        <w:rPr>
          <w:rFonts w:ascii="Times New Roman" w:hAnsi="Times New Roman" w:cs="Times New Roman"/>
          <w:sz w:val="24"/>
          <w:szCs w:val="24"/>
        </w:rPr>
        <w:t xml:space="preserve">habitats (Hestmannøy and Træna). We therefore </w:t>
      </w:r>
      <w:r w:rsidR="00AC25B9">
        <w:rPr>
          <w:rFonts w:ascii="Times New Roman" w:hAnsi="Times New Roman" w:cs="Times New Roman"/>
          <w:sz w:val="24"/>
          <w:szCs w:val="24"/>
        </w:rPr>
        <w:t xml:space="preserve">also tested models </w:t>
      </w:r>
      <w:r w:rsidR="00B132D0">
        <w:rPr>
          <w:rFonts w:ascii="Times New Roman" w:hAnsi="Times New Roman" w:cs="Times New Roman"/>
          <w:sz w:val="24"/>
          <w:szCs w:val="24"/>
        </w:rPr>
        <w:t>includ</w:t>
      </w:r>
      <w:r w:rsidR="00AC25B9">
        <w:rPr>
          <w:rFonts w:ascii="Times New Roman" w:hAnsi="Times New Roman" w:cs="Times New Roman"/>
          <w:sz w:val="24"/>
          <w:szCs w:val="24"/>
        </w:rPr>
        <w:t>ing</w:t>
      </w:r>
      <w:r w:rsidR="00B132D0">
        <w:rPr>
          <w:rFonts w:ascii="Times New Roman" w:hAnsi="Times New Roman" w:cs="Times New Roman"/>
          <w:sz w:val="24"/>
          <w:szCs w:val="24"/>
        </w:rPr>
        <w:t xml:space="preserve"> an interaction term between island identity and the respective weather variable. </w:t>
      </w:r>
      <w:r w:rsidR="00E64264">
        <w:rPr>
          <w:rFonts w:ascii="Times New Roman" w:hAnsi="Times New Roman" w:cs="Times New Roman"/>
          <w:sz w:val="24"/>
          <w:szCs w:val="24"/>
        </w:rPr>
        <w:t xml:space="preserve">In total, </w:t>
      </w:r>
      <w:r w:rsidR="00D47BB4">
        <w:rPr>
          <w:rFonts w:ascii="Times New Roman" w:hAnsi="Times New Roman" w:cs="Times New Roman"/>
          <w:sz w:val="24"/>
          <w:szCs w:val="24"/>
        </w:rPr>
        <w:t>60</w:t>
      </w:r>
      <w:r w:rsidR="00E64264">
        <w:rPr>
          <w:rFonts w:ascii="Times New Roman" w:hAnsi="Times New Roman" w:cs="Times New Roman"/>
          <w:sz w:val="24"/>
          <w:szCs w:val="24"/>
        </w:rPr>
        <w:t xml:space="preserve"> models were compared using </w:t>
      </w:r>
      <w:r w:rsidR="00E64264" w:rsidRPr="00E64264">
        <w:rPr>
          <w:rFonts w:ascii="Times New Roman" w:hAnsi="Times New Roman" w:cs="Times New Roman"/>
          <w:sz w:val="24"/>
          <w:szCs w:val="24"/>
        </w:rPr>
        <w:t>AICc</w:t>
      </w:r>
      <w:r w:rsidR="00C00E0F">
        <w:rPr>
          <w:rFonts w:ascii="Times New Roman" w:hAnsi="Times New Roman" w:cs="Times New Roman"/>
          <w:sz w:val="24"/>
          <w:szCs w:val="24"/>
        </w:rPr>
        <w:t xml:space="preserve"> (Table S2.1</w:t>
      </w:r>
      <w:r w:rsidR="0074501A">
        <w:rPr>
          <w:rFonts w:ascii="Times New Roman" w:hAnsi="Times New Roman" w:cs="Times New Roman"/>
          <w:sz w:val="24"/>
          <w:szCs w:val="24"/>
        </w:rPr>
        <w:t xml:space="preserve"> in Appendix S2</w:t>
      </w:r>
      <w:r w:rsidR="00C00E0F">
        <w:rPr>
          <w:rFonts w:ascii="Times New Roman" w:hAnsi="Times New Roman" w:cs="Times New Roman"/>
          <w:sz w:val="24"/>
          <w:szCs w:val="24"/>
        </w:rPr>
        <w:t>)</w:t>
      </w:r>
      <w:r w:rsidR="00E64264">
        <w:rPr>
          <w:rFonts w:ascii="Times New Roman" w:hAnsi="Times New Roman" w:cs="Times New Roman"/>
          <w:sz w:val="24"/>
          <w:szCs w:val="24"/>
        </w:rPr>
        <w:t xml:space="preserve">. </w:t>
      </w:r>
      <w:r w:rsidR="00CB5E8E">
        <w:rPr>
          <w:rFonts w:ascii="Times New Roman" w:hAnsi="Times New Roman" w:cs="Times New Roman"/>
          <w:sz w:val="24"/>
          <w:szCs w:val="24"/>
        </w:rPr>
        <w:t>Hatch</w:t>
      </w:r>
      <w:r w:rsidR="007C63BD">
        <w:rPr>
          <w:rFonts w:ascii="Times New Roman" w:hAnsi="Times New Roman" w:cs="Times New Roman"/>
          <w:sz w:val="24"/>
          <w:szCs w:val="24"/>
        </w:rPr>
        <w:t xml:space="preserve"> year and nested b</w:t>
      </w:r>
      <w:r w:rsidR="00CE0233">
        <w:rPr>
          <w:rFonts w:ascii="Times New Roman" w:hAnsi="Times New Roman" w:cs="Times New Roman"/>
          <w:sz w:val="24"/>
          <w:szCs w:val="24"/>
        </w:rPr>
        <w:t>rood identity</w:t>
      </w:r>
      <w:r w:rsidR="00235707">
        <w:rPr>
          <w:rFonts w:ascii="Times New Roman" w:hAnsi="Times New Roman" w:cs="Times New Roman"/>
          <w:sz w:val="24"/>
          <w:szCs w:val="24"/>
        </w:rPr>
        <w:t xml:space="preserve"> </w:t>
      </w:r>
      <w:r w:rsidR="00CE0233">
        <w:rPr>
          <w:rFonts w:ascii="Times New Roman" w:hAnsi="Times New Roman" w:cs="Times New Roman"/>
          <w:sz w:val="24"/>
          <w:szCs w:val="24"/>
        </w:rPr>
        <w:t>w</w:t>
      </w:r>
      <w:r w:rsidR="00235707">
        <w:rPr>
          <w:rFonts w:ascii="Times New Roman" w:hAnsi="Times New Roman" w:cs="Times New Roman"/>
          <w:sz w:val="24"/>
          <w:szCs w:val="24"/>
        </w:rPr>
        <w:t>ere</w:t>
      </w:r>
      <w:r w:rsidR="00CE0233">
        <w:rPr>
          <w:rFonts w:ascii="Times New Roman" w:hAnsi="Times New Roman" w:cs="Times New Roman"/>
          <w:sz w:val="24"/>
          <w:szCs w:val="24"/>
        </w:rPr>
        <w:t xml:space="preserve"> included as random intercept</w:t>
      </w:r>
      <w:r w:rsidR="00235707">
        <w:rPr>
          <w:rFonts w:ascii="Times New Roman" w:hAnsi="Times New Roman" w:cs="Times New Roman"/>
          <w:sz w:val="24"/>
          <w:szCs w:val="24"/>
        </w:rPr>
        <w:t>s</w:t>
      </w:r>
      <w:r w:rsidR="005A570B">
        <w:rPr>
          <w:rFonts w:ascii="Times New Roman" w:hAnsi="Times New Roman" w:cs="Times New Roman"/>
          <w:sz w:val="24"/>
          <w:szCs w:val="24"/>
        </w:rPr>
        <w:t xml:space="preserve"> in all models</w:t>
      </w:r>
      <w:r w:rsidR="00CE0233">
        <w:rPr>
          <w:rFonts w:ascii="Times New Roman" w:hAnsi="Times New Roman" w:cs="Times New Roman"/>
          <w:sz w:val="24"/>
          <w:szCs w:val="24"/>
        </w:rPr>
        <w:t>.</w:t>
      </w:r>
      <w:r w:rsidR="00B132D0">
        <w:rPr>
          <w:rFonts w:ascii="Times New Roman" w:hAnsi="Times New Roman" w:cs="Times New Roman"/>
          <w:sz w:val="24"/>
          <w:szCs w:val="24"/>
        </w:rPr>
        <w:t xml:space="preserve"> </w:t>
      </w:r>
      <w:r w:rsidR="00047A13">
        <w:rPr>
          <w:rFonts w:ascii="Times New Roman" w:hAnsi="Times New Roman" w:cs="Times New Roman"/>
          <w:sz w:val="24"/>
          <w:szCs w:val="24"/>
        </w:rPr>
        <w:t>We tested</w:t>
      </w:r>
      <w:r w:rsidR="00047A13" w:rsidRPr="00047A13">
        <w:rPr>
          <w:rFonts w:ascii="Times New Roman" w:hAnsi="Times New Roman" w:cs="Times New Roman"/>
          <w:sz w:val="24"/>
          <w:szCs w:val="24"/>
        </w:rPr>
        <w:t xml:space="preserve"> for over-fitting</w:t>
      </w:r>
      <w:r w:rsidR="00047A13">
        <w:rPr>
          <w:rFonts w:ascii="Times New Roman" w:hAnsi="Times New Roman" w:cs="Times New Roman"/>
          <w:sz w:val="24"/>
          <w:szCs w:val="24"/>
        </w:rPr>
        <w:t xml:space="preserve"> </w:t>
      </w:r>
      <w:r w:rsidR="00037E9C">
        <w:rPr>
          <w:rFonts w:ascii="Times New Roman" w:hAnsi="Times New Roman" w:cs="Times New Roman"/>
          <w:sz w:val="24"/>
          <w:szCs w:val="24"/>
        </w:rPr>
        <w:t xml:space="preserve">by randomizing data and re-running the analyses 100 times </w:t>
      </w:r>
      <w:r w:rsidR="00047A13">
        <w:rPr>
          <w:rFonts w:ascii="Times New Roman" w:hAnsi="Times New Roman" w:cs="Times New Roman"/>
          <w:sz w:val="24"/>
          <w:szCs w:val="24"/>
        </w:rPr>
        <w:t xml:space="preserve">using the </w:t>
      </w:r>
      <w:r w:rsidR="00047A13" w:rsidRPr="00047A13">
        <w:rPr>
          <w:rFonts w:ascii="Times New Roman" w:hAnsi="Times New Roman" w:cs="Times New Roman"/>
          <w:i/>
          <w:iCs/>
          <w:sz w:val="24"/>
          <w:szCs w:val="24"/>
        </w:rPr>
        <w:t>randwin</w:t>
      </w:r>
      <w:r w:rsidR="00047A13">
        <w:rPr>
          <w:rFonts w:ascii="Times New Roman" w:hAnsi="Times New Roman" w:cs="Times New Roman"/>
          <w:sz w:val="24"/>
          <w:szCs w:val="24"/>
        </w:rPr>
        <w:t xml:space="preserve"> and </w:t>
      </w:r>
      <w:r w:rsidR="00047A13" w:rsidRPr="00047A13">
        <w:rPr>
          <w:rFonts w:ascii="Times New Roman" w:hAnsi="Times New Roman" w:cs="Times New Roman"/>
          <w:i/>
          <w:iCs/>
          <w:sz w:val="24"/>
          <w:szCs w:val="24"/>
        </w:rPr>
        <w:t>pvalue</w:t>
      </w:r>
      <w:r w:rsidR="00047A13">
        <w:rPr>
          <w:rFonts w:ascii="Times New Roman" w:hAnsi="Times New Roman" w:cs="Times New Roman"/>
          <w:sz w:val="24"/>
          <w:szCs w:val="24"/>
        </w:rPr>
        <w:t xml:space="preserve"> functions provided in </w:t>
      </w:r>
      <w:r w:rsidR="00047A13" w:rsidRPr="00047A13">
        <w:rPr>
          <w:rFonts w:ascii="Times New Roman" w:hAnsi="Times New Roman" w:cs="Times New Roman"/>
          <w:i/>
          <w:iCs/>
          <w:sz w:val="24"/>
          <w:szCs w:val="24"/>
        </w:rPr>
        <w:t>climwin</w:t>
      </w:r>
      <w:r w:rsidR="00047A13">
        <w:rPr>
          <w:rFonts w:ascii="Times New Roman" w:hAnsi="Times New Roman" w:cs="Times New Roman"/>
          <w:i/>
          <w:iCs/>
          <w:sz w:val="24"/>
          <w:szCs w:val="24"/>
        </w:rPr>
        <w:t xml:space="preserve"> </w:t>
      </w:r>
      <w:r w:rsidR="00047A13" w:rsidRPr="00047A13">
        <w:rPr>
          <w:rFonts w:ascii="Times New Roman" w:hAnsi="Times New Roman" w:cs="Times New Roman"/>
          <w:sz w:val="24"/>
          <w:szCs w:val="24"/>
        </w:rPr>
        <w:t>(</w:t>
      </w:r>
      <w:r w:rsidR="001774EA">
        <w:rPr>
          <w:rFonts w:ascii="Times New Roman" w:hAnsi="Times New Roman" w:cs="Times New Roman"/>
          <w:sz w:val="24"/>
          <w:szCs w:val="24"/>
        </w:rPr>
        <w:fldChar w:fldCharType="begin"/>
      </w:r>
      <w:r w:rsidR="001774EA">
        <w:rPr>
          <w:rFonts w:ascii="Times New Roman" w:hAnsi="Times New Roman" w:cs="Times New Roman"/>
          <w:sz w:val="24"/>
          <w:szCs w:val="24"/>
        </w:rPr>
        <w:instrText xml:space="preserve"> ADDIN EN.CITE &lt;EndNote&gt;&lt;Cite&gt;&lt;Author&gt;Bailey&lt;/Author&gt;&lt;Year&gt;2016&lt;/Year&gt;&lt;RecNum&gt;3345&lt;/RecNum&gt;&lt;DisplayText&gt;Bailey &amp;amp; van de Pol, 2016&lt;/DisplayText&gt;&lt;record&gt;&lt;rec-number&gt;3345&lt;/rec-number&gt;&lt;foreign-keys&gt;&lt;key app="EN" db-id="pwpstdax4tr9vher2e659051vfazwdwswrrd" timestamp="1572880680"&gt;3345&lt;/key&gt;&lt;/foreign-keys&gt;&lt;ref-type name="Journal Article"&gt;17&lt;/ref-type&gt;&lt;contributors&gt;&lt;authors&gt;&lt;author&gt;Bailey, Liam D.&lt;/author&gt;&lt;author&gt;van de Pol, Martijn&lt;/author&gt;&lt;/authors&gt;&lt;/contributors&gt;&lt;auth-address&gt;Department of Evolution, Ecology and Genetics, Research School of Biology, The Australian National University, Canberra, Australia.&amp;#xD;Department of Animal Ecology, Netherlands Institute of Ecology (NIOO-KNAW), Wageningen, The Netherlands.&lt;/auth-address&gt;&lt;titles&gt;&lt;title&gt;climwin: An R toolbox for climate window analysis&lt;/title&gt;&lt;secondary-title&gt;PLOS ONE&lt;/secondary-title&gt;&lt;/titles&gt;&lt;periodical&gt;&lt;full-title&gt;PLoS One&lt;/full-title&gt;&lt;/periodical&gt;&lt;pages&gt;e0167980&lt;/pages&gt;&lt;volume&gt;11&lt;/volume&gt;&lt;number&gt;12&lt;/number&gt;&lt;edition&gt;2016/12/16&lt;/edition&gt;&lt;keywords&gt;&lt;keyword&gt;Algorithms&lt;/keyword&gt;&lt;keyword&gt;*Climate&lt;/keyword&gt;&lt;keyword&gt;*Climate Change&lt;/keyword&gt;&lt;keyword&gt;Ecosystem&lt;/keyword&gt;&lt;keyword&gt;Models, Statistical&lt;/keyword&gt;&lt;keyword&gt;Probability&lt;/keyword&gt;&lt;keyword&gt;Programming Languages&lt;/keyword&gt;&lt;keyword&gt;Random Allocation&lt;/keyword&gt;&lt;keyword&gt;Reproducibility of Results&lt;/keyword&gt;&lt;keyword&gt;Seasons&lt;/keyword&gt;&lt;keyword&gt;*Software&lt;/keyword&gt;&lt;keyword&gt;Temperature&lt;/keyword&gt;&lt;keyword&gt;User-Computer Interface&lt;/keyword&gt;&lt;/keywords&gt;&lt;dates&gt;&lt;year&gt;2016&lt;/year&gt;&lt;/dates&gt;&lt;publisher&gt;Public Library of Science&lt;/publisher&gt;&lt;isbn&gt;1932-6203 (Electronic)&amp;#xD;1932-6203 (Linking)&lt;/isbn&gt;&lt;accession-num&gt;27973534&lt;/accession-num&gt;&lt;urls&gt;&lt;related-urls&gt;&lt;url&gt;https://doi.org/10.1371/journal.pone.0167980&lt;/url&gt;&lt;url&gt;https://www.ncbi.nlm.nih.gov/pmc/articles/PMC5156382/pdf/pone.0167980.pdf&lt;/url&gt;&lt;/related-urls&gt;&lt;/urls&gt;&lt;custom2&gt;PMC5156382&lt;/custom2&gt;&lt;electronic-resource-num&gt;10.1371/journal.pone.0167980&lt;/electronic-resource-num&gt;&lt;/record&gt;&lt;/Cite&gt;&lt;/EndNote&gt;</w:instrText>
      </w:r>
      <w:r w:rsidR="001774EA">
        <w:rPr>
          <w:rFonts w:ascii="Times New Roman" w:hAnsi="Times New Roman" w:cs="Times New Roman"/>
          <w:sz w:val="24"/>
          <w:szCs w:val="24"/>
        </w:rPr>
        <w:fldChar w:fldCharType="separate"/>
      </w:r>
      <w:r w:rsidR="001774EA">
        <w:rPr>
          <w:rFonts w:ascii="Times New Roman" w:hAnsi="Times New Roman" w:cs="Times New Roman"/>
          <w:noProof/>
          <w:sz w:val="24"/>
          <w:szCs w:val="24"/>
        </w:rPr>
        <w:t>Bailey &amp; van de Pol, 2016</w:t>
      </w:r>
      <w:r w:rsidR="001774EA">
        <w:rPr>
          <w:rFonts w:ascii="Times New Roman" w:hAnsi="Times New Roman" w:cs="Times New Roman"/>
          <w:sz w:val="24"/>
          <w:szCs w:val="24"/>
        </w:rPr>
        <w:fldChar w:fldCharType="end"/>
      </w:r>
      <w:r w:rsidR="00047A13" w:rsidRPr="00047A13">
        <w:rPr>
          <w:rFonts w:ascii="Times New Roman" w:hAnsi="Times New Roman" w:cs="Times New Roman"/>
          <w:sz w:val="24"/>
          <w:szCs w:val="24"/>
        </w:rPr>
        <w:t>)</w:t>
      </w:r>
      <w:r w:rsidR="00047A13">
        <w:rPr>
          <w:rFonts w:ascii="Times New Roman" w:hAnsi="Times New Roman" w:cs="Times New Roman"/>
          <w:sz w:val="24"/>
          <w:szCs w:val="24"/>
        </w:rPr>
        <w:t>.</w:t>
      </w:r>
      <w:r w:rsidR="007C123A">
        <w:rPr>
          <w:rFonts w:ascii="Times New Roman" w:hAnsi="Times New Roman" w:cs="Times New Roman"/>
          <w:sz w:val="24"/>
          <w:szCs w:val="24"/>
        </w:rPr>
        <w:t xml:space="preserve"> </w:t>
      </w:r>
    </w:p>
    <w:p w14:paraId="55872970" w14:textId="38775042" w:rsidR="00DC1B92" w:rsidRPr="00DC1B92" w:rsidRDefault="003D6533" w:rsidP="0048003D">
      <w:pPr>
        <w:spacing w:line="480" w:lineRule="auto"/>
        <w:ind w:firstLine="708"/>
        <w:jc w:val="both"/>
        <w:rPr>
          <w:rFonts w:ascii="Times New Roman" w:hAnsi="Times New Roman" w:cs="Times New Roman"/>
          <w:sz w:val="24"/>
          <w:szCs w:val="24"/>
        </w:rPr>
      </w:pPr>
      <w:r>
        <w:rPr>
          <w:rFonts w:ascii="Times New Roman" w:hAnsi="Times New Roman" w:cs="Times New Roman"/>
          <w:color w:val="000000" w:themeColor="text1"/>
          <w:sz w:val="24"/>
          <w:szCs w:val="24"/>
        </w:rPr>
        <w:t>A positive</w:t>
      </w:r>
      <w:r w:rsidRPr="003D6533">
        <w:rPr>
          <w:rFonts w:ascii="Times New Roman" w:hAnsi="Times New Roman" w:cs="Times New Roman"/>
          <w:color w:val="000000" w:themeColor="text1"/>
          <w:sz w:val="24"/>
          <w:szCs w:val="24"/>
        </w:rPr>
        <w:t xml:space="preserve"> summer NAO is </w:t>
      </w:r>
      <w:r>
        <w:rPr>
          <w:rFonts w:ascii="Times New Roman" w:hAnsi="Times New Roman" w:cs="Times New Roman"/>
          <w:color w:val="000000" w:themeColor="text1"/>
          <w:sz w:val="24"/>
          <w:szCs w:val="24"/>
        </w:rPr>
        <w:t>often associated with warmer and drier weather in northwestern Europe (</w:t>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ADDIN EN.CITE &lt;EndNote&gt;&lt;Cite&gt;&lt;Author&gt;Folland&lt;/Author&gt;&lt;Year&gt;2009&lt;/Year&gt;&lt;RecNum&gt;5280&lt;/RecNum&gt;&lt;DisplayText&gt;Bladé et al., 2012; Folland et al., 2009&lt;/DisplayText&gt;&lt;record&gt;&lt;rec-number&gt;5280&lt;/rec-number&gt;&lt;foreign-keys&gt;&lt;key app="EN" db-id="pwpstdax4tr9vher2e659051vfazwdwswrrd" timestamp="1614698743"&gt;5280&lt;/key&gt;&lt;/foreign-keys&gt;&lt;ref-type name="Journal Article"&gt;17&lt;/ref-type&gt;&lt;contributors&gt;&lt;authors&gt;&lt;author&gt;Folland, Chris K&lt;/author&gt;&lt;author&gt;Knight, Jeff&lt;/author&gt;&lt;author&gt;Linderholm, Hans W&lt;/author&gt;&lt;author&gt;Fereday, David&lt;/author&gt;&lt;author&gt;Ineson, Sarah&lt;/author&gt;&lt;author&gt;Hurrell, James W&lt;/author&gt;&lt;/authors&gt;&lt;/contributors&gt;&lt;titles&gt;&lt;title&gt;The summer North Atlantic Oscillation: past, present, and future&lt;/title&gt;&lt;secondary-title&gt;Journal of Climate&lt;/secondary-title&gt;&lt;/titles&gt;&lt;periodical&gt;&lt;full-title&gt;Journal of Climate&lt;/full-title&gt;&lt;/periodical&gt;&lt;pages&gt;1082-1103&lt;/pages&gt;&lt;volume&gt;22&lt;/volume&gt;&lt;number&gt;5&lt;/number&gt;&lt;dates&gt;&lt;year&gt;2009&lt;/year&gt;&lt;/dates&gt;&lt;isbn&gt;0894-8755&lt;/isbn&gt;&lt;urls&gt;&lt;/urls&gt;&lt;/record&gt;&lt;/Cite&gt;&lt;Cite&gt;&lt;Author&gt;Bladé&lt;/Author&gt;&lt;Year&gt;2012&lt;/Year&gt;&lt;RecNum&gt;5645&lt;/RecNum&gt;&lt;record&gt;&lt;rec-number&gt;5645&lt;/rec-number&gt;&lt;foreign-keys&gt;&lt;key app="EN" db-id="pwpstdax4tr9vher2e659051vfazwdwswrrd" timestamp="1634155349"&gt;5645&lt;/key&gt;&lt;/foreign-keys&gt;&lt;ref-type name="Journal Article"&gt;17&lt;/ref-type&gt;&lt;contributors&gt;&lt;authors&gt;&lt;author&gt;Bladé, Ileana&lt;/author&gt;&lt;author&gt;Liebmann, Brant&lt;/author&gt;&lt;author&gt;Fortuny, Didac&lt;/author&gt;&lt;author&gt;van Oldenborgh, Geert Jan&lt;/author&gt;&lt;/authors&gt;&lt;/contributors&gt;&lt;titles&gt;&lt;title&gt;Observed and simulated impacts of the summer NAO in Europe: implications for projected drying in the Mediterranean region&lt;/title&gt;&lt;secondary-title&gt;Climate Dynamics&lt;/secondary-title&gt;&lt;/titles&gt;&lt;periodical&gt;&lt;full-title&gt;Climate Dynamics&lt;/full-title&gt;&lt;/periodical&gt;&lt;pages&gt;709-727&lt;/pages&gt;&lt;volume&gt;39&lt;/volume&gt;&lt;number&gt;3&lt;/number&gt;&lt;dates&gt;&lt;year&gt;2012&lt;/year&gt;&lt;pub-dates&gt;&lt;date&gt;2012/08/01&lt;/date&gt;&lt;/pub-dates&gt;&lt;/dates&gt;&lt;isbn&gt;1432-0894&lt;/isbn&gt;&lt;urls&gt;&lt;related-urls&gt;&lt;url&gt;https://doi.org/10.1007/s00382-011-1195-x&lt;/url&gt;&lt;/related-urls&gt;&lt;/urls&gt;&lt;electronic-resource-num&gt;10.1007/s00382-011-1195-x&lt;/electronic-resource-num&gt;&lt;/record&gt;&lt;/Cite&gt;&lt;/EndNote&gt;</w:instrText>
      </w:r>
      <w:r>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Bladé et al., 2012; Folland et al., 2009</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t xml:space="preserve">). </w:t>
      </w:r>
      <w:r w:rsidR="003135C1" w:rsidRPr="003135C1">
        <w:rPr>
          <w:rFonts w:ascii="Times New Roman" w:hAnsi="Times New Roman" w:cs="Times New Roman"/>
          <w:color w:val="000000" w:themeColor="text1"/>
          <w:sz w:val="24"/>
          <w:szCs w:val="24"/>
        </w:rPr>
        <w:t xml:space="preserve">To understand the </w:t>
      </w:r>
      <w:r w:rsidR="00633D8B">
        <w:rPr>
          <w:rFonts w:ascii="Times New Roman" w:hAnsi="Times New Roman" w:cs="Times New Roman"/>
          <w:color w:val="000000" w:themeColor="text1"/>
          <w:sz w:val="24"/>
          <w:szCs w:val="24"/>
        </w:rPr>
        <w:t xml:space="preserve">relationship between </w:t>
      </w:r>
      <w:r w:rsidR="003135C1" w:rsidRPr="003135C1">
        <w:rPr>
          <w:rFonts w:ascii="Times New Roman" w:hAnsi="Times New Roman" w:cs="Times New Roman"/>
          <w:color w:val="000000" w:themeColor="text1"/>
          <w:sz w:val="24"/>
          <w:szCs w:val="24"/>
        </w:rPr>
        <w:t xml:space="preserve">the NAO index </w:t>
      </w:r>
      <w:r w:rsidR="00633D8B">
        <w:rPr>
          <w:rFonts w:ascii="Times New Roman" w:hAnsi="Times New Roman" w:cs="Times New Roman"/>
          <w:color w:val="000000" w:themeColor="text1"/>
          <w:sz w:val="24"/>
          <w:szCs w:val="24"/>
        </w:rPr>
        <w:t xml:space="preserve">and </w:t>
      </w:r>
      <w:r w:rsidR="00633D8B" w:rsidRPr="003135C1">
        <w:rPr>
          <w:rFonts w:ascii="Times New Roman" w:hAnsi="Times New Roman" w:cs="Times New Roman"/>
          <w:color w:val="000000" w:themeColor="text1"/>
          <w:sz w:val="24"/>
          <w:szCs w:val="24"/>
        </w:rPr>
        <w:t xml:space="preserve">local </w:t>
      </w:r>
      <w:r w:rsidR="00633D8B">
        <w:rPr>
          <w:rFonts w:ascii="Times New Roman" w:hAnsi="Times New Roman" w:cs="Times New Roman"/>
          <w:color w:val="000000" w:themeColor="text1"/>
          <w:sz w:val="24"/>
          <w:szCs w:val="24"/>
        </w:rPr>
        <w:t>weather conditions</w:t>
      </w:r>
      <w:r w:rsidR="00633D8B" w:rsidRPr="003135C1">
        <w:rPr>
          <w:rFonts w:ascii="Times New Roman" w:hAnsi="Times New Roman" w:cs="Times New Roman"/>
          <w:color w:val="000000" w:themeColor="text1"/>
          <w:sz w:val="24"/>
          <w:szCs w:val="24"/>
        </w:rPr>
        <w:t xml:space="preserve"> </w:t>
      </w:r>
      <w:r w:rsidR="003135C1" w:rsidRPr="003135C1">
        <w:rPr>
          <w:rFonts w:ascii="Times New Roman" w:hAnsi="Times New Roman" w:cs="Times New Roman"/>
          <w:color w:val="000000" w:themeColor="text1"/>
          <w:sz w:val="24"/>
          <w:szCs w:val="24"/>
        </w:rPr>
        <w:t>(</w:t>
      </w:r>
      <w:r w:rsidR="003135C1" w:rsidRPr="003135C1">
        <w:rPr>
          <w:rFonts w:ascii="Times New Roman" w:hAnsi="Times New Roman" w:cs="Times New Roman"/>
          <w:color w:val="000000" w:themeColor="text1"/>
          <w:sz w:val="24"/>
          <w:szCs w:val="24"/>
        </w:rPr>
        <w:fldChar w:fldCharType="begin"/>
      </w:r>
      <w:r w:rsidR="003135C1" w:rsidRPr="003135C1">
        <w:rPr>
          <w:rFonts w:ascii="Times New Roman" w:hAnsi="Times New Roman" w:cs="Times New Roman"/>
          <w:color w:val="000000" w:themeColor="text1"/>
          <w:sz w:val="24"/>
          <w:szCs w:val="24"/>
        </w:rPr>
        <w:instrText xml:space="preserve"> ADDIN EN.CITE &lt;EndNote&gt;&lt;Cite&gt;&lt;Author&gt;Stenseth&lt;/Author&gt;&lt;Year&gt;2003&lt;/Year&gt;&lt;RecNum&gt;2915&lt;/RecNum&gt;&lt;DisplayText&gt;Stenseth et al., 2003&lt;/DisplayText&gt;&lt;record&gt;&lt;rec-number&gt;2915&lt;/rec-number&gt;&lt;foreign-keys&gt;&lt;key app="EN" db-id="pwpstdax4tr9vher2e659051vfazwdwswrrd" timestamp="1559838093"&gt;2915&lt;/key&gt;&lt;/foreign-keys&gt;&lt;ref-type name="Journal Article"&gt;17&lt;/ref-type&gt;&lt;contributors&gt;&lt;authors&gt;&lt;author&gt;Stenseth, N. C.&lt;/author&gt;&lt;author&gt;Ottersen, G.&lt;/author&gt;&lt;author&gt;Hurrell, J. W.&lt;/author&gt;&lt;author&gt;Mysterud, A.&lt;/author&gt;&lt;author&gt;Lima, M.&lt;/author&gt;&lt;author&gt;Chan, K. S.&lt;/author&gt;&lt;author&gt;Yoccoz, N. G.&lt;/author&gt;&lt;author&gt;Adlandsvik, B.&lt;/author&gt;&lt;/authors&gt;&lt;/contributors&gt;&lt;auth-address&gt;Centre for Ecological and Evolutionary Synthesis, Department of Biology, University of Oslo, PO Box 1050 Blindern, N-0316 Oslo, Norway. n.c.stenseth@bio.uio.no&lt;/auth-address&gt;&lt;titles&gt;&lt;title&gt;Review article. Studying climate effects on ecology through the use of climate indices: the North Atlantic Oscillation, El Nino Southern Oscillation and beyond&lt;/title&gt;&lt;secondary-title&gt;Proc Biol Sci&lt;/secondary-title&gt;&lt;/titles&gt;&lt;pages&gt;2087-96&lt;/pages&gt;&lt;volume&gt;270&lt;/volume&gt;&lt;number&gt;1529&lt;/number&gt;&lt;edition&gt;2003/10/17&lt;/edition&gt;&lt;keywords&gt;&lt;keyword&gt;*Climate&lt;/keyword&gt;&lt;keyword&gt;*Ecosystem&lt;/keyword&gt;&lt;keyword&gt;Geography&lt;/keyword&gt;&lt;keyword&gt;*Models, Theoretical&lt;/keyword&gt;&lt;keyword&gt;Nonlinear Dynamics&lt;/keyword&gt;&lt;keyword&gt;Seasons&lt;/keyword&gt;&lt;keyword&gt;*Weather&lt;/keyword&gt;&lt;/keywords&gt;&lt;dates&gt;&lt;year&gt;2003&lt;/year&gt;&lt;pub-dates&gt;&lt;date&gt;Oct 22&lt;/date&gt;&lt;/pub-dates&gt;&lt;/dates&gt;&lt;publisher&gt;Royal Society&lt;/publisher&gt;&lt;isbn&gt;0962-8452 (Print)&amp;#xD;0962-8452 (Linking)&lt;/isbn&gt;&lt;accession-num&gt;14561270&lt;/accession-num&gt;&lt;urls&gt;&lt;related-urls&gt;&lt;url&gt;https://www.ncbi.nlm.nih.gov/pubmed/14561270&lt;/url&gt;&lt;/related-urls&gt;&lt;/urls&gt;&lt;custom2&gt;PMC1691494&lt;/custom2&gt;&lt;electronic-resource-num&gt;10.1098/rspb.2003.2415&lt;/electronic-resource-num&gt;&lt;access-date&gt;2019/06/06&lt;/access-date&gt;&lt;/record&gt;&lt;/Cite&gt;&lt;/EndNote&gt;</w:instrText>
      </w:r>
      <w:r w:rsidR="003135C1" w:rsidRPr="003135C1">
        <w:rPr>
          <w:rFonts w:ascii="Times New Roman" w:hAnsi="Times New Roman" w:cs="Times New Roman"/>
          <w:color w:val="000000" w:themeColor="text1"/>
          <w:sz w:val="24"/>
          <w:szCs w:val="24"/>
        </w:rPr>
        <w:fldChar w:fldCharType="separate"/>
      </w:r>
      <w:r w:rsidR="003135C1" w:rsidRPr="003135C1">
        <w:rPr>
          <w:rFonts w:ascii="Times New Roman" w:hAnsi="Times New Roman" w:cs="Times New Roman"/>
          <w:color w:val="000000" w:themeColor="text1"/>
          <w:sz w:val="24"/>
          <w:szCs w:val="24"/>
        </w:rPr>
        <w:t>Stenseth et al., 2003</w:t>
      </w:r>
      <w:r w:rsidR="003135C1" w:rsidRPr="003135C1">
        <w:rPr>
          <w:rFonts w:ascii="Times New Roman" w:hAnsi="Times New Roman" w:cs="Times New Roman"/>
          <w:color w:val="000000" w:themeColor="text1"/>
          <w:sz w:val="24"/>
          <w:szCs w:val="24"/>
        </w:rPr>
        <w:fldChar w:fldCharType="end"/>
      </w:r>
      <w:r w:rsidR="003135C1" w:rsidRPr="003135C1">
        <w:rPr>
          <w:rFonts w:ascii="Times New Roman" w:hAnsi="Times New Roman" w:cs="Times New Roman"/>
          <w:color w:val="000000" w:themeColor="text1"/>
          <w:sz w:val="24"/>
          <w:szCs w:val="24"/>
        </w:rPr>
        <w:t xml:space="preserve">), we tested for intercorrelation among all four weather variables (Table S2.2) </w:t>
      </w:r>
      <w:r w:rsidR="00666403">
        <w:rPr>
          <w:rFonts w:ascii="Times New Roman" w:hAnsi="Times New Roman" w:cs="Times New Roman"/>
          <w:sz w:val="24"/>
          <w:szCs w:val="24"/>
        </w:rPr>
        <w:t>within the total time frame actually included in the analyses (effectively between April 4</w:t>
      </w:r>
      <w:r w:rsidR="00666403" w:rsidRPr="00B77F5A">
        <w:rPr>
          <w:rFonts w:ascii="Times New Roman" w:hAnsi="Times New Roman" w:cs="Times New Roman"/>
          <w:sz w:val="24"/>
          <w:szCs w:val="24"/>
          <w:vertAlign w:val="superscript"/>
        </w:rPr>
        <w:t>th</w:t>
      </w:r>
      <w:r w:rsidR="00666403">
        <w:rPr>
          <w:rFonts w:ascii="Times New Roman" w:hAnsi="Times New Roman" w:cs="Times New Roman"/>
          <w:sz w:val="24"/>
          <w:szCs w:val="24"/>
        </w:rPr>
        <w:t xml:space="preserve">, corresponding to 30 days before the earliest </w:t>
      </w:r>
      <w:r w:rsidR="002D1944">
        <w:rPr>
          <w:rFonts w:ascii="Times New Roman" w:hAnsi="Times New Roman" w:cs="Times New Roman"/>
          <w:sz w:val="24"/>
          <w:szCs w:val="24"/>
        </w:rPr>
        <w:t xml:space="preserve">nestling </w:t>
      </w:r>
      <w:r w:rsidR="00666403">
        <w:rPr>
          <w:rFonts w:ascii="Times New Roman" w:hAnsi="Times New Roman" w:cs="Times New Roman"/>
          <w:sz w:val="24"/>
          <w:szCs w:val="24"/>
        </w:rPr>
        <w:t>sampling date until the last sampling date of August 19</w:t>
      </w:r>
      <w:r w:rsidR="00666403" w:rsidRPr="00B77F5A">
        <w:rPr>
          <w:rFonts w:ascii="Times New Roman" w:hAnsi="Times New Roman" w:cs="Times New Roman"/>
          <w:sz w:val="24"/>
          <w:szCs w:val="24"/>
          <w:vertAlign w:val="superscript"/>
        </w:rPr>
        <w:t>th</w:t>
      </w:r>
      <w:r w:rsidR="00666403">
        <w:rPr>
          <w:rFonts w:ascii="Times New Roman" w:hAnsi="Times New Roman" w:cs="Times New Roman"/>
          <w:sz w:val="24"/>
          <w:szCs w:val="24"/>
        </w:rPr>
        <w:t>,</w:t>
      </w:r>
      <w:r w:rsidR="00666403" w:rsidRPr="00383B99">
        <w:rPr>
          <w:rFonts w:ascii="Times New Roman" w:hAnsi="Times New Roman" w:cs="Times New Roman"/>
          <w:sz w:val="24"/>
          <w:szCs w:val="24"/>
        </w:rPr>
        <w:t xml:space="preserve"> </w:t>
      </w:r>
      <w:r w:rsidR="00666403">
        <w:rPr>
          <w:rFonts w:ascii="Times New Roman" w:hAnsi="Times New Roman" w:cs="Times New Roman"/>
          <w:sz w:val="24"/>
          <w:szCs w:val="24"/>
        </w:rPr>
        <w:t>from 1994-2013)</w:t>
      </w:r>
      <w:r w:rsidR="00666403">
        <w:rPr>
          <w:rFonts w:ascii="Times New Roman" w:hAnsi="Times New Roman" w:cs="Times New Roman"/>
          <w:color w:val="000000" w:themeColor="text1"/>
          <w:sz w:val="24"/>
          <w:szCs w:val="24"/>
        </w:rPr>
        <w:t>. This</w:t>
      </w:r>
      <w:r w:rsidR="003135C1" w:rsidRPr="003135C1">
        <w:rPr>
          <w:rFonts w:ascii="Times New Roman" w:hAnsi="Times New Roman" w:cs="Times New Roman"/>
          <w:color w:val="000000" w:themeColor="text1"/>
          <w:sz w:val="24"/>
          <w:szCs w:val="24"/>
        </w:rPr>
        <w:t xml:space="preserve"> showed that a high daily NAO index primarily reflects a high daily amount of precipitation (Pearson’s </w:t>
      </w:r>
      <w:r w:rsidR="003135C1" w:rsidRPr="003135C1">
        <w:rPr>
          <w:rFonts w:ascii="Times New Roman" w:hAnsi="Times New Roman" w:cs="Times New Roman"/>
          <w:i/>
          <w:iCs/>
          <w:color w:val="000000" w:themeColor="text1"/>
          <w:sz w:val="24"/>
          <w:szCs w:val="24"/>
        </w:rPr>
        <w:t>r</w:t>
      </w:r>
      <w:r w:rsidR="003135C1" w:rsidRPr="003135C1">
        <w:rPr>
          <w:rFonts w:ascii="Times New Roman" w:hAnsi="Times New Roman" w:cs="Times New Roman"/>
          <w:color w:val="000000" w:themeColor="text1"/>
          <w:sz w:val="24"/>
          <w:szCs w:val="24"/>
        </w:rPr>
        <w:t xml:space="preserve">=0.13, </w:t>
      </w:r>
      <w:r w:rsidR="003135C1" w:rsidRPr="003135C1">
        <w:rPr>
          <w:rFonts w:ascii="Times New Roman" w:hAnsi="Times New Roman" w:cs="Times New Roman"/>
          <w:i/>
          <w:iCs/>
          <w:color w:val="000000" w:themeColor="text1"/>
          <w:sz w:val="24"/>
          <w:szCs w:val="24"/>
        </w:rPr>
        <w:t>p</w:t>
      </w:r>
      <w:r w:rsidR="003135C1" w:rsidRPr="003135C1">
        <w:rPr>
          <w:rFonts w:ascii="Times New Roman" w:hAnsi="Times New Roman" w:cs="Times New Roman"/>
          <w:color w:val="000000" w:themeColor="text1"/>
          <w:sz w:val="24"/>
          <w:szCs w:val="24"/>
        </w:rPr>
        <w:t xml:space="preserve">&lt;0.0001) </w:t>
      </w:r>
      <w:r w:rsidR="002D1944">
        <w:rPr>
          <w:rFonts w:ascii="Times New Roman" w:hAnsi="Times New Roman" w:cs="Times New Roman"/>
          <w:color w:val="000000" w:themeColor="text1"/>
          <w:sz w:val="24"/>
          <w:szCs w:val="24"/>
        </w:rPr>
        <w:t xml:space="preserve">during spring and summer </w:t>
      </w:r>
      <w:r w:rsidR="003135C1" w:rsidRPr="003135C1">
        <w:rPr>
          <w:rFonts w:ascii="Times New Roman" w:hAnsi="Times New Roman" w:cs="Times New Roman"/>
          <w:color w:val="000000" w:themeColor="text1"/>
          <w:sz w:val="24"/>
          <w:szCs w:val="24"/>
        </w:rPr>
        <w:t>in this area of the Norwegian coast. However, high daily amounts of precipitation were also negatively correlated with mean daily temperature and atmospheric pressure (Table S2.2).</w:t>
      </w:r>
      <w:r>
        <w:rPr>
          <w:rFonts w:ascii="Times New Roman" w:hAnsi="Times New Roman" w:cs="Times New Roman"/>
          <w:color w:val="000000" w:themeColor="text1"/>
          <w:sz w:val="24"/>
          <w:szCs w:val="24"/>
        </w:rPr>
        <w:t xml:space="preserve"> </w:t>
      </w:r>
    </w:p>
    <w:p w14:paraId="5D6AA79B" w14:textId="150FED56" w:rsidR="00AA604B" w:rsidRPr="00A51AC0" w:rsidRDefault="00A63AB7" w:rsidP="00F4178C">
      <w:pPr>
        <w:spacing w:after="0" w:line="480" w:lineRule="auto"/>
        <w:jc w:val="both"/>
        <w:rPr>
          <w:rFonts w:ascii="Times New Roman" w:hAnsi="Times New Roman" w:cs="Times New Roman"/>
          <w:i/>
          <w:iCs/>
          <w:sz w:val="24"/>
          <w:szCs w:val="24"/>
        </w:rPr>
      </w:pPr>
      <w:r w:rsidRPr="00A51AC0">
        <w:rPr>
          <w:rFonts w:ascii="Times New Roman" w:hAnsi="Times New Roman" w:cs="Times New Roman"/>
          <w:i/>
          <w:iCs/>
          <w:sz w:val="24"/>
          <w:szCs w:val="24"/>
        </w:rPr>
        <w:t xml:space="preserve">Does </w:t>
      </w:r>
      <w:r w:rsidR="00A855DE" w:rsidRPr="00A51AC0">
        <w:rPr>
          <w:rFonts w:ascii="Times New Roman" w:hAnsi="Times New Roman" w:cs="Times New Roman"/>
          <w:i/>
          <w:iCs/>
          <w:sz w:val="24"/>
          <w:szCs w:val="24"/>
        </w:rPr>
        <w:t xml:space="preserve">early-life </w:t>
      </w:r>
      <w:r w:rsidRPr="00A51AC0">
        <w:rPr>
          <w:rFonts w:ascii="Times New Roman" w:hAnsi="Times New Roman" w:cs="Times New Roman"/>
          <w:i/>
          <w:iCs/>
          <w:sz w:val="24"/>
          <w:szCs w:val="24"/>
        </w:rPr>
        <w:t>telomere length predict natal d</w:t>
      </w:r>
      <w:r w:rsidR="00F4178C" w:rsidRPr="00A51AC0">
        <w:rPr>
          <w:rFonts w:ascii="Times New Roman" w:hAnsi="Times New Roman" w:cs="Times New Roman"/>
          <w:i/>
          <w:iCs/>
          <w:sz w:val="24"/>
          <w:szCs w:val="24"/>
        </w:rPr>
        <w:t>ispersal</w:t>
      </w:r>
      <w:r w:rsidRPr="00A51AC0">
        <w:rPr>
          <w:rFonts w:ascii="Times New Roman" w:hAnsi="Times New Roman" w:cs="Times New Roman"/>
          <w:i/>
          <w:iCs/>
          <w:sz w:val="24"/>
          <w:szCs w:val="24"/>
        </w:rPr>
        <w:t>?</w:t>
      </w:r>
    </w:p>
    <w:p w14:paraId="0844BA22" w14:textId="2B4802F4" w:rsidR="00742A79" w:rsidRDefault="00C61BCD" w:rsidP="00172241">
      <w:pPr>
        <w:spacing w:line="48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House sparrows</w:t>
      </w:r>
      <w:r w:rsidRPr="00C61BCD">
        <w:rPr>
          <w:rFonts w:ascii="Times New Roman" w:hAnsi="Times New Roman" w:cs="Times New Roman"/>
          <w:sz w:val="24"/>
          <w:szCs w:val="24"/>
        </w:rPr>
        <w:t xml:space="preserve"> generally show strong site fidelity and dispersal occur</w:t>
      </w:r>
      <w:r w:rsidR="00B9679E">
        <w:rPr>
          <w:rFonts w:ascii="Times New Roman" w:hAnsi="Times New Roman" w:cs="Times New Roman"/>
          <w:sz w:val="24"/>
          <w:szCs w:val="24"/>
        </w:rPr>
        <w:t>s</w:t>
      </w:r>
      <w:r w:rsidRPr="00C61BCD">
        <w:rPr>
          <w:rFonts w:ascii="Times New Roman" w:hAnsi="Times New Roman" w:cs="Times New Roman"/>
          <w:sz w:val="24"/>
          <w:szCs w:val="24"/>
        </w:rPr>
        <w:t xml:space="preserve"> mainly among juveniles in the autumn (i.e. natal dispersal, </w:t>
      </w:r>
      <w:r w:rsidR="00507458">
        <w:rPr>
          <w:rFonts w:ascii="Times New Roman" w:hAnsi="Times New Roman" w:cs="Times New Roman"/>
          <w:sz w:val="24"/>
          <w:szCs w:val="24"/>
        </w:rPr>
        <w:fldChar w:fldCharType="begin"/>
      </w:r>
      <w:r w:rsidR="00774442">
        <w:rPr>
          <w:rFonts w:ascii="Times New Roman" w:hAnsi="Times New Roman" w:cs="Times New Roman"/>
          <w:sz w:val="24"/>
          <w:szCs w:val="24"/>
        </w:rPr>
        <w:instrText xml:space="preserve"> ADDIN EN.CITE &lt;EndNote&gt;&lt;Cite&gt;&lt;Author&gt;Altwegg&lt;/Author&gt;&lt;Year&gt;2000&lt;/Year&gt;&lt;RecNum&gt;2816&lt;/RecNum&gt;&lt;DisplayText&gt;Altwegg et al., 2000&lt;/DisplayText&gt;&lt;record&gt;&lt;rec-number&gt;2816&lt;/rec-number&gt;&lt;foreign-keys&gt;&lt;key app="EN" db-id="pwpstdax4tr9vher2e659051vfazwdwswrrd" timestamp="1548163196"&gt;2816&lt;/key&gt;&lt;/foreign-keys&gt;&lt;ref-type name="Journal Article"&gt;17&lt;/ref-type&gt;&lt;contributors&gt;&lt;authors&gt;&lt;author&gt;Altwegg, R.&lt;/author&gt;&lt;author&gt;Ringsby, T. H.&lt;/author&gt;&lt;author&gt;Sæther, B.-E.&lt;/author&gt;&lt;/authors&gt;&lt;/contributors&gt;&lt;auth-address&gt;*Department of Zoology, Norwegian University of Science and Technology, N-7491 Trondheim, Norway.&lt;/auth-address&gt;&lt;titles&gt;&lt;title&gt;&lt;style face="normal" font="default" size="100%"&gt;Phenotypic correlates and consequences of dispersal in a metapopulation of house sparrows &lt;/style&gt;&lt;style face="italic" font="default" size="100%"&gt;Passer domesticus&lt;/style&gt;&lt;/title&gt;&lt;secondary-title&gt;Journal of Animal Ecology&lt;/secondary-title&gt;&lt;alt-title&gt;The Journal of animal ecology&lt;/alt-title&gt;&lt;/titles&gt;&lt;periodical&gt;&lt;full-title&gt;Journal of Animal Ecology&lt;/full-title&gt;&lt;abbr-1&gt;J Anim Ecol&lt;/abbr-1&gt;&lt;/periodical&gt;&lt;pages&gt;762-770&lt;/pages&gt;&lt;volume&gt;69&lt;/volume&gt;&lt;number&gt;5&lt;/number&gt;&lt;edition&gt;2000/09/01&lt;/edition&gt;&lt;keywords&gt;&lt;keyword&gt;phenotypic variation&lt;/keyword&gt;&lt;keyword&gt;Passer domesticus&lt;/keyword&gt;&lt;keyword&gt;dispersal&lt;/keyword&gt;&lt;keyword&gt;house sparrow&lt;/keyword&gt;&lt;keyword&gt;survival&lt;/keyword&gt;&lt;/keywords&gt;&lt;dates&gt;&lt;year&gt;2000&lt;/year&gt;&lt;pub-dates&gt;&lt;date&gt;Sep&lt;/date&gt;&lt;/pub-dates&gt;&lt;/dates&gt;&lt;isbn&gt;0021-8790&lt;/isbn&gt;&lt;accession-num&gt;29313996&lt;/accession-num&gt;&lt;urls&gt;&lt;related-urls&gt;&lt;url&gt;https://besjournals.onlinelibrary.wiley.com/doi/pdf/10.1046/j.1365-2656.2000.00431.x&lt;/url&gt;&lt;/related-urls&gt;&lt;/urls&gt;&lt;electronic-resource-num&gt;10.1046/j.1365-2656.2000.00431.x&lt;/electronic-resource-num&gt;&lt;remote-database-provider&gt;NLM&lt;/remote-database-provider&gt;&lt;language&gt;eng&lt;/language&gt;&lt;/record&gt;&lt;/Cite&gt;&lt;/EndNote&gt;</w:instrText>
      </w:r>
      <w:r w:rsidR="00507458">
        <w:rPr>
          <w:rFonts w:ascii="Times New Roman" w:hAnsi="Times New Roman" w:cs="Times New Roman"/>
          <w:sz w:val="24"/>
          <w:szCs w:val="24"/>
        </w:rPr>
        <w:fldChar w:fldCharType="separate"/>
      </w:r>
      <w:r w:rsidR="00774442">
        <w:rPr>
          <w:rFonts w:ascii="Times New Roman" w:hAnsi="Times New Roman" w:cs="Times New Roman"/>
          <w:noProof/>
          <w:sz w:val="24"/>
          <w:szCs w:val="24"/>
        </w:rPr>
        <w:t>Altwegg et al., 2000</w:t>
      </w:r>
      <w:r w:rsidR="00507458">
        <w:rPr>
          <w:rFonts w:ascii="Times New Roman" w:hAnsi="Times New Roman" w:cs="Times New Roman"/>
          <w:sz w:val="24"/>
          <w:szCs w:val="24"/>
        </w:rPr>
        <w:fldChar w:fldCharType="end"/>
      </w:r>
      <w:r w:rsidRPr="00C61BCD">
        <w:rPr>
          <w:rFonts w:ascii="Times New Roman" w:hAnsi="Times New Roman" w:cs="Times New Roman"/>
          <w:sz w:val="24"/>
          <w:szCs w:val="24"/>
        </w:rPr>
        <w:t>) and over short distances (</w:t>
      </w:r>
      <w:r w:rsidR="00507458">
        <w:rPr>
          <w:rFonts w:ascii="Times New Roman" w:hAnsi="Times New Roman" w:cs="Times New Roman"/>
          <w:sz w:val="24"/>
          <w:szCs w:val="24"/>
        </w:rPr>
        <w:fldChar w:fldCharType="begin">
          <w:fldData xml:space="preserve">PEVuZE5vdGU+PENpdGU+PEF1dGhvcj5UdWZ0bzwvQXV0aG9yPjxZZWFyPjIwMDU8L1llYXI+PFJl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</w:fldData>
        </w:fldChar>
      </w:r>
      <w:r w:rsidR="00774442">
        <w:rPr>
          <w:rFonts w:ascii="Times New Roman" w:hAnsi="Times New Roman" w:cs="Times New Roman"/>
          <w:sz w:val="24"/>
          <w:szCs w:val="24"/>
        </w:rPr>
        <w:instrText xml:space="preserve"> ADDIN EN.CITE </w:instrText>
      </w:r>
      <w:r w:rsidR="00774442">
        <w:rPr>
          <w:rFonts w:ascii="Times New Roman" w:hAnsi="Times New Roman" w:cs="Times New Roman"/>
          <w:sz w:val="24"/>
          <w:szCs w:val="24"/>
        </w:rPr>
        <w:fldChar w:fldCharType="begin">
          <w:fldData xml:space="preserve">PEVuZE5vdGU+PENpdGU+PEF1dGhvcj5UdWZ0bzwvQXV0aG9yPjxZZWFyPjIwMDU8L1llYXI+PFJl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</w:fldData>
        </w:fldChar>
      </w:r>
      <w:r w:rsidR="00774442">
        <w:rPr>
          <w:rFonts w:ascii="Times New Roman" w:hAnsi="Times New Roman" w:cs="Times New Roman"/>
          <w:sz w:val="24"/>
          <w:szCs w:val="24"/>
        </w:rPr>
        <w:instrText xml:space="preserve"> ADDIN EN.CITE.DATA </w:instrText>
      </w:r>
      <w:r w:rsidR="00774442">
        <w:rPr>
          <w:rFonts w:ascii="Times New Roman" w:hAnsi="Times New Roman" w:cs="Times New Roman"/>
          <w:sz w:val="24"/>
          <w:szCs w:val="24"/>
        </w:rPr>
      </w:r>
      <w:r w:rsidR="00774442">
        <w:rPr>
          <w:rFonts w:ascii="Times New Roman" w:hAnsi="Times New Roman" w:cs="Times New Roman"/>
          <w:sz w:val="24"/>
          <w:szCs w:val="24"/>
        </w:rPr>
        <w:fldChar w:fldCharType="end"/>
      </w:r>
      <w:r w:rsidR="00507458">
        <w:rPr>
          <w:rFonts w:ascii="Times New Roman" w:hAnsi="Times New Roman" w:cs="Times New Roman"/>
          <w:sz w:val="24"/>
          <w:szCs w:val="24"/>
        </w:rPr>
      </w:r>
      <w:r w:rsidR="00507458">
        <w:rPr>
          <w:rFonts w:ascii="Times New Roman" w:hAnsi="Times New Roman" w:cs="Times New Roman"/>
          <w:sz w:val="24"/>
          <w:szCs w:val="24"/>
        </w:rPr>
        <w:fldChar w:fldCharType="separate"/>
      </w:r>
      <w:r w:rsidR="00774442">
        <w:rPr>
          <w:rFonts w:ascii="Times New Roman" w:hAnsi="Times New Roman" w:cs="Times New Roman"/>
          <w:noProof/>
          <w:sz w:val="24"/>
          <w:szCs w:val="24"/>
        </w:rPr>
        <w:t>Anderson, 2006; Tufto et al., 2005</w:t>
      </w:r>
      <w:r w:rsidR="00507458">
        <w:rPr>
          <w:rFonts w:ascii="Times New Roman" w:hAnsi="Times New Roman" w:cs="Times New Roman"/>
          <w:sz w:val="24"/>
          <w:szCs w:val="24"/>
        </w:rPr>
        <w:fldChar w:fldCharType="end"/>
      </w:r>
      <w:r w:rsidRPr="00C61BCD">
        <w:rPr>
          <w:rFonts w:ascii="Times New Roman" w:hAnsi="Times New Roman" w:cs="Times New Roman"/>
          <w:sz w:val="24"/>
          <w:szCs w:val="24"/>
        </w:rPr>
        <w:t xml:space="preserve">). All islands surrounding Hestmannøy and Træna and the inhabited </w:t>
      </w:r>
      <w:r w:rsidR="008C6EA6">
        <w:rPr>
          <w:rFonts w:ascii="Times New Roman" w:hAnsi="Times New Roman" w:cs="Times New Roman"/>
          <w:sz w:val="24"/>
          <w:szCs w:val="24"/>
        </w:rPr>
        <w:t xml:space="preserve">areas on the </w:t>
      </w:r>
      <w:r w:rsidRPr="00C61BCD">
        <w:rPr>
          <w:rFonts w:ascii="Times New Roman" w:hAnsi="Times New Roman" w:cs="Times New Roman"/>
          <w:sz w:val="24"/>
          <w:szCs w:val="24"/>
        </w:rPr>
        <w:t xml:space="preserve">mainland shores (Fig. </w:t>
      </w:r>
      <w:r w:rsidR="000C4BA3">
        <w:rPr>
          <w:rFonts w:ascii="Times New Roman" w:hAnsi="Times New Roman" w:cs="Times New Roman"/>
          <w:sz w:val="24"/>
          <w:szCs w:val="24"/>
        </w:rPr>
        <w:t>S1.</w:t>
      </w:r>
      <w:r w:rsidRPr="00C61BCD">
        <w:rPr>
          <w:rFonts w:ascii="Times New Roman" w:hAnsi="Times New Roman" w:cs="Times New Roman"/>
          <w:sz w:val="24"/>
          <w:szCs w:val="24"/>
        </w:rPr>
        <w:t xml:space="preserve">1) were visited </w:t>
      </w:r>
      <w:r w:rsidR="00276F00">
        <w:rPr>
          <w:rFonts w:ascii="Times New Roman" w:hAnsi="Times New Roman" w:cs="Times New Roman"/>
          <w:sz w:val="24"/>
          <w:szCs w:val="24"/>
        </w:rPr>
        <w:t xml:space="preserve">regularly </w:t>
      </w:r>
      <w:r w:rsidRPr="00C61BCD">
        <w:rPr>
          <w:rFonts w:ascii="Times New Roman" w:hAnsi="Times New Roman" w:cs="Times New Roman"/>
          <w:sz w:val="24"/>
          <w:szCs w:val="24"/>
        </w:rPr>
        <w:t>to identify dispersers</w:t>
      </w:r>
      <w:r w:rsidR="0011162A">
        <w:rPr>
          <w:rFonts w:ascii="Times New Roman" w:hAnsi="Times New Roman" w:cs="Times New Roman"/>
          <w:sz w:val="24"/>
          <w:szCs w:val="24"/>
        </w:rPr>
        <w:t xml:space="preserve"> (</w:t>
      </w:r>
      <w:r w:rsidR="0011162A">
        <w:rPr>
          <w:rFonts w:ascii="Times New Roman" w:hAnsi="Times New Roman" w:cs="Times New Roman"/>
          <w:sz w:val="24"/>
          <w:szCs w:val="24"/>
        </w:rPr>
        <w:fldChar w:fldCharType="begin">
          <w:fldData xml:space="preserve">PEVuZE5vdGU+PENpdGU+PEF1dGhvcj5SYW5rZTwvQXV0aG9yPjxZZWFyPjIwMjE8L1llYXI+PFJl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==
</w:fldData>
        </w:fldChar>
      </w:r>
      <w:r w:rsidR="00F45074">
        <w:rPr>
          <w:rFonts w:ascii="Times New Roman" w:hAnsi="Times New Roman" w:cs="Times New Roman"/>
          <w:sz w:val="24"/>
          <w:szCs w:val="24"/>
        </w:rPr>
        <w:instrText xml:space="preserve"> ADDIN EN.CITE </w:instrText>
      </w:r>
      <w:r w:rsidR="00F45074">
        <w:rPr>
          <w:rFonts w:ascii="Times New Roman" w:hAnsi="Times New Roman" w:cs="Times New Roman"/>
          <w:sz w:val="24"/>
          <w:szCs w:val="24"/>
        </w:rPr>
        <w:fldChar w:fldCharType="begin">
          <w:fldData xml:space="preserve">PEVuZE5vdGU+PENpdGU+PEF1dGhvcj5SYW5rZTwvQXV0aG9yPjxZZWFyPjIwMjE8L1llYXI+PFJl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==
</w:fldData>
        </w:fldChar>
      </w:r>
      <w:r w:rsidR="00F45074">
        <w:rPr>
          <w:rFonts w:ascii="Times New Roman" w:hAnsi="Times New Roman" w:cs="Times New Roman"/>
          <w:sz w:val="24"/>
          <w:szCs w:val="24"/>
        </w:rPr>
        <w:instrText xml:space="preserve"> ADDIN EN.CITE.DATA </w:instrText>
      </w:r>
      <w:r w:rsidR="00F45074">
        <w:rPr>
          <w:rFonts w:ascii="Times New Roman" w:hAnsi="Times New Roman" w:cs="Times New Roman"/>
          <w:sz w:val="24"/>
          <w:szCs w:val="24"/>
        </w:rPr>
      </w:r>
      <w:r w:rsidR="00F45074">
        <w:rPr>
          <w:rFonts w:ascii="Times New Roman" w:hAnsi="Times New Roman" w:cs="Times New Roman"/>
          <w:sz w:val="24"/>
          <w:szCs w:val="24"/>
        </w:rPr>
        <w:fldChar w:fldCharType="end"/>
      </w:r>
      <w:r w:rsidR="0011162A">
        <w:rPr>
          <w:rFonts w:ascii="Times New Roman" w:hAnsi="Times New Roman" w:cs="Times New Roman"/>
          <w:sz w:val="24"/>
          <w:szCs w:val="24"/>
        </w:rPr>
      </w:r>
      <w:r w:rsidR="0011162A">
        <w:rPr>
          <w:rFonts w:ascii="Times New Roman" w:hAnsi="Times New Roman" w:cs="Times New Roman"/>
          <w:sz w:val="24"/>
          <w:szCs w:val="24"/>
        </w:rPr>
        <w:fldChar w:fldCharType="separate"/>
      </w:r>
      <w:r w:rsidR="00F45074">
        <w:rPr>
          <w:rFonts w:ascii="Times New Roman" w:hAnsi="Times New Roman" w:cs="Times New Roman"/>
          <w:noProof/>
          <w:sz w:val="24"/>
          <w:szCs w:val="24"/>
        </w:rPr>
        <w:t>Ranke et al., 2021; Saatoglu et al., 2021</w:t>
      </w:r>
      <w:r w:rsidR="0011162A">
        <w:rPr>
          <w:rFonts w:ascii="Times New Roman" w:hAnsi="Times New Roman" w:cs="Times New Roman"/>
          <w:sz w:val="24"/>
          <w:szCs w:val="24"/>
        </w:rPr>
        <w:fldChar w:fldCharType="end"/>
      </w:r>
      <w:r w:rsidR="0011162A">
        <w:rPr>
          <w:rFonts w:ascii="Times New Roman" w:hAnsi="Times New Roman" w:cs="Times New Roman"/>
          <w:sz w:val="24"/>
          <w:szCs w:val="24"/>
        </w:rPr>
        <w:t>)</w:t>
      </w:r>
      <w:r w:rsidRPr="00C61BCD">
        <w:rPr>
          <w:rFonts w:ascii="Times New Roman" w:hAnsi="Times New Roman" w:cs="Times New Roman"/>
          <w:sz w:val="24"/>
          <w:szCs w:val="24"/>
        </w:rPr>
        <w:t>.</w:t>
      </w:r>
      <w:r w:rsidR="006E4112">
        <w:rPr>
          <w:rFonts w:ascii="Times New Roman" w:hAnsi="Times New Roman" w:cs="Times New Roman"/>
          <w:sz w:val="24"/>
          <w:szCs w:val="24"/>
        </w:rPr>
        <w:t xml:space="preserve"> To reduce effects of </w:t>
      </w:r>
      <w:r w:rsidR="00FA0D35">
        <w:rPr>
          <w:rFonts w:ascii="Times New Roman" w:hAnsi="Times New Roman" w:cs="Times New Roman"/>
          <w:sz w:val="24"/>
          <w:szCs w:val="24"/>
        </w:rPr>
        <w:t xml:space="preserve">any </w:t>
      </w:r>
      <w:r w:rsidR="006E4112">
        <w:rPr>
          <w:rFonts w:ascii="Times New Roman" w:hAnsi="Times New Roman" w:cs="Times New Roman"/>
          <w:sz w:val="24"/>
          <w:szCs w:val="24"/>
        </w:rPr>
        <w:t xml:space="preserve">selective disappearance of certain phenotypes before registration of dispersal, only individuals that survived until the following spring (i.e. recruits), were included in the analyses. </w:t>
      </w:r>
      <w:r w:rsidR="00B9679E">
        <w:rPr>
          <w:rFonts w:ascii="Times New Roman" w:hAnsi="Times New Roman" w:cs="Times New Roman"/>
          <w:sz w:val="24"/>
          <w:szCs w:val="24"/>
        </w:rPr>
        <w:t xml:space="preserve">A total of </w:t>
      </w:r>
      <w:r w:rsidR="00996BAF">
        <w:rPr>
          <w:rFonts w:ascii="Times New Roman" w:hAnsi="Times New Roman" w:cs="Times New Roman"/>
          <w:sz w:val="24"/>
          <w:szCs w:val="24"/>
        </w:rPr>
        <w:t>41</w:t>
      </w:r>
      <w:r w:rsidR="006E4112" w:rsidRPr="007B4DB5">
        <w:rPr>
          <w:rFonts w:ascii="Times New Roman" w:hAnsi="Times New Roman" w:cs="Times New Roman"/>
          <w:sz w:val="24"/>
          <w:szCs w:val="24"/>
        </w:rPr>
        <w:t xml:space="preserve"> individuals (1</w:t>
      </w:r>
      <w:r w:rsidR="003C3974">
        <w:rPr>
          <w:rFonts w:ascii="Times New Roman" w:hAnsi="Times New Roman" w:cs="Times New Roman"/>
          <w:sz w:val="24"/>
          <w:szCs w:val="24"/>
        </w:rPr>
        <w:t>8</w:t>
      </w:r>
      <w:r w:rsidR="006E4112" w:rsidRPr="007B4DB5">
        <w:rPr>
          <w:rFonts w:ascii="Times New Roman" w:hAnsi="Times New Roman" w:cs="Times New Roman"/>
          <w:sz w:val="24"/>
          <w:szCs w:val="24"/>
        </w:rPr>
        <w:t xml:space="preserve"> [</w:t>
      </w:r>
      <w:r w:rsidR="003C3974">
        <w:rPr>
          <w:rFonts w:ascii="Times New Roman" w:hAnsi="Times New Roman" w:cs="Times New Roman"/>
          <w:sz w:val="24"/>
          <w:szCs w:val="24"/>
        </w:rPr>
        <w:t>6</w:t>
      </w:r>
      <w:r w:rsidR="006E4112" w:rsidRPr="007B4DB5">
        <w:rPr>
          <w:rFonts w:ascii="Times New Roman" w:hAnsi="Times New Roman" w:cs="Times New Roman"/>
          <w:sz w:val="24"/>
          <w:szCs w:val="24"/>
        </w:rPr>
        <w:t xml:space="preserve"> males, 12 females] out of </w:t>
      </w:r>
      <w:r w:rsidR="006E4112">
        <w:rPr>
          <w:rFonts w:ascii="Times New Roman" w:hAnsi="Times New Roman" w:cs="Times New Roman"/>
          <w:sz w:val="24"/>
          <w:szCs w:val="24"/>
        </w:rPr>
        <w:t>3</w:t>
      </w:r>
      <w:r w:rsidR="00996BAF">
        <w:rPr>
          <w:rFonts w:ascii="Times New Roman" w:hAnsi="Times New Roman" w:cs="Times New Roman"/>
          <w:sz w:val="24"/>
          <w:szCs w:val="24"/>
        </w:rPr>
        <w:t>42</w:t>
      </w:r>
      <w:r w:rsidR="006E4112" w:rsidRPr="007B4DB5">
        <w:rPr>
          <w:rFonts w:ascii="Times New Roman" w:hAnsi="Times New Roman" w:cs="Times New Roman"/>
          <w:sz w:val="24"/>
          <w:szCs w:val="24"/>
        </w:rPr>
        <w:t xml:space="preserve"> from Hestmannøy and </w:t>
      </w:r>
      <w:r w:rsidR="003C3974">
        <w:rPr>
          <w:rFonts w:ascii="Times New Roman" w:hAnsi="Times New Roman" w:cs="Times New Roman"/>
          <w:sz w:val="24"/>
          <w:szCs w:val="24"/>
        </w:rPr>
        <w:t>23</w:t>
      </w:r>
      <w:r w:rsidR="006E4112" w:rsidRPr="007B4DB5">
        <w:rPr>
          <w:rFonts w:ascii="Times New Roman" w:hAnsi="Times New Roman" w:cs="Times New Roman"/>
          <w:sz w:val="24"/>
          <w:szCs w:val="24"/>
        </w:rPr>
        <w:t xml:space="preserve"> [1</w:t>
      </w:r>
      <w:r w:rsidR="003C3974">
        <w:rPr>
          <w:rFonts w:ascii="Times New Roman" w:hAnsi="Times New Roman" w:cs="Times New Roman"/>
          <w:sz w:val="24"/>
          <w:szCs w:val="24"/>
        </w:rPr>
        <w:t>4</w:t>
      </w:r>
      <w:r w:rsidR="006E4112" w:rsidRPr="007B4DB5">
        <w:rPr>
          <w:rFonts w:ascii="Times New Roman" w:hAnsi="Times New Roman" w:cs="Times New Roman"/>
          <w:sz w:val="24"/>
          <w:szCs w:val="24"/>
        </w:rPr>
        <w:t xml:space="preserve"> males, </w:t>
      </w:r>
      <w:r w:rsidR="003C3974">
        <w:rPr>
          <w:rFonts w:ascii="Times New Roman" w:hAnsi="Times New Roman" w:cs="Times New Roman"/>
          <w:sz w:val="24"/>
          <w:szCs w:val="24"/>
        </w:rPr>
        <w:t>9</w:t>
      </w:r>
      <w:r w:rsidR="006E4112" w:rsidRPr="007B4DB5">
        <w:rPr>
          <w:rFonts w:ascii="Times New Roman" w:hAnsi="Times New Roman" w:cs="Times New Roman"/>
          <w:sz w:val="24"/>
          <w:szCs w:val="24"/>
        </w:rPr>
        <w:t xml:space="preserve"> females] out of </w:t>
      </w:r>
      <w:r w:rsidR="006E4112">
        <w:rPr>
          <w:rFonts w:ascii="Times New Roman" w:hAnsi="Times New Roman" w:cs="Times New Roman"/>
          <w:sz w:val="24"/>
          <w:szCs w:val="24"/>
        </w:rPr>
        <w:t>11</w:t>
      </w:r>
      <w:r w:rsidR="00996BAF">
        <w:rPr>
          <w:rFonts w:ascii="Times New Roman" w:hAnsi="Times New Roman" w:cs="Times New Roman"/>
          <w:sz w:val="24"/>
          <w:szCs w:val="24"/>
        </w:rPr>
        <w:t>3</w:t>
      </w:r>
      <w:r w:rsidR="006E4112" w:rsidRPr="007B4DB5">
        <w:rPr>
          <w:rFonts w:ascii="Times New Roman" w:hAnsi="Times New Roman" w:cs="Times New Roman"/>
          <w:sz w:val="24"/>
          <w:szCs w:val="24"/>
        </w:rPr>
        <w:t xml:space="preserve"> from Træna)</w:t>
      </w:r>
      <w:r w:rsidR="008D2A51" w:rsidRPr="007B4DB5">
        <w:rPr>
          <w:rFonts w:ascii="Times New Roman" w:hAnsi="Times New Roman" w:cs="Times New Roman"/>
          <w:sz w:val="24"/>
          <w:szCs w:val="24"/>
        </w:rPr>
        <w:t xml:space="preserve"> were observed on islands different from their natal islands within their first year of life</w:t>
      </w:r>
      <w:r w:rsidR="00CC4DAD" w:rsidRPr="00CC4DAD">
        <w:rPr>
          <w:rFonts w:ascii="Times New Roman" w:hAnsi="Times New Roman" w:cs="Times New Roman"/>
          <w:sz w:val="24"/>
          <w:szCs w:val="24"/>
        </w:rPr>
        <w:t xml:space="preserve"> </w:t>
      </w:r>
      <w:r w:rsidR="00CC4DAD">
        <w:rPr>
          <w:rFonts w:ascii="Times New Roman" w:hAnsi="Times New Roman" w:cs="Times New Roman"/>
          <w:sz w:val="24"/>
          <w:szCs w:val="24"/>
        </w:rPr>
        <w:t xml:space="preserve">(out of </w:t>
      </w:r>
      <w:r w:rsidR="00CC4DAD" w:rsidRPr="00CC4DAD">
        <w:rPr>
          <w:rFonts w:ascii="Times New Roman" w:hAnsi="Times New Roman" w:cs="Times New Roman"/>
          <w:i/>
          <w:iCs/>
          <w:sz w:val="24"/>
          <w:szCs w:val="24"/>
        </w:rPr>
        <w:t>n</w:t>
      </w:r>
      <w:r w:rsidR="00CC4DAD">
        <w:rPr>
          <w:rFonts w:ascii="Times New Roman" w:hAnsi="Times New Roman" w:cs="Times New Roman"/>
          <w:sz w:val="24"/>
          <w:szCs w:val="24"/>
        </w:rPr>
        <w:t>=</w:t>
      </w:r>
      <w:r w:rsidR="006E4112">
        <w:rPr>
          <w:rFonts w:ascii="Times New Roman" w:hAnsi="Times New Roman" w:cs="Times New Roman"/>
          <w:sz w:val="24"/>
          <w:szCs w:val="24"/>
        </w:rPr>
        <w:t>4</w:t>
      </w:r>
      <w:r w:rsidR="00FA0D35">
        <w:rPr>
          <w:rFonts w:ascii="Times New Roman" w:hAnsi="Times New Roman" w:cs="Times New Roman"/>
          <w:sz w:val="24"/>
          <w:szCs w:val="24"/>
        </w:rPr>
        <w:t>5</w:t>
      </w:r>
      <w:r w:rsidR="006E4112">
        <w:rPr>
          <w:rFonts w:ascii="Times New Roman" w:hAnsi="Times New Roman" w:cs="Times New Roman"/>
          <w:sz w:val="24"/>
          <w:szCs w:val="24"/>
        </w:rPr>
        <w:t>5 recruits</w:t>
      </w:r>
      <w:r w:rsidR="00CC4DAD">
        <w:rPr>
          <w:rFonts w:ascii="Times New Roman" w:hAnsi="Times New Roman" w:cs="Times New Roman"/>
          <w:sz w:val="24"/>
          <w:szCs w:val="24"/>
        </w:rPr>
        <w:t>)</w:t>
      </w:r>
      <w:r w:rsidR="008D2A51" w:rsidRPr="007B4DB5">
        <w:rPr>
          <w:rFonts w:ascii="Times New Roman" w:hAnsi="Times New Roman" w:cs="Times New Roman"/>
          <w:sz w:val="24"/>
          <w:szCs w:val="24"/>
        </w:rPr>
        <w:t>.</w:t>
      </w:r>
      <w:r w:rsidR="006E4112">
        <w:rPr>
          <w:rFonts w:ascii="Times New Roman" w:hAnsi="Times New Roman" w:cs="Times New Roman"/>
          <w:sz w:val="24"/>
          <w:szCs w:val="24"/>
        </w:rPr>
        <w:t xml:space="preserve"> </w:t>
      </w:r>
      <w:r w:rsidR="00584BB9">
        <w:rPr>
          <w:rFonts w:ascii="Times New Roman" w:hAnsi="Times New Roman" w:cs="Times New Roman"/>
          <w:sz w:val="24"/>
          <w:szCs w:val="24"/>
        </w:rPr>
        <w:t>We used logistic regression</w:t>
      </w:r>
      <w:r w:rsidR="00C95000">
        <w:rPr>
          <w:rFonts w:ascii="Times New Roman" w:hAnsi="Times New Roman" w:cs="Times New Roman"/>
          <w:sz w:val="24"/>
          <w:szCs w:val="24"/>
        </w:rPr>
        <w:t xml:space="preserve"> </w:t>
      </w:r>
      <w:r w:rsidR="00F07FCF">
        <w:rPr>
          <w:rFonts w:ascii="Times New Roman" w:hAnsi="Times New Roman" w:cs="Times New Roman"/>
          <w:sz w:val="24"/>
          <w:szCs w:val="24"/>
        </w:rPr>
        <w:t xml:space="preserve">with a </w:t>
      </w:r>
      <w:r w:rsidR="00F07FCF" w:rsidRPr="00F07FCF">
        <w:rPr>
          <w:rFonts w:ascii="Times New Roman" w:hAnsi="Times New Roman" w:cs="Times New Roman"/>
          <w:sz w:val="24"/>
          <w:szCs w:val="24"/>
        </w:rPr>
        <w:t xml:space="preserve">binomial </w:t>
      </w:r>
      <w:r w:rsidR="00F07FCF">
        <w:rPr>
          <w:rFonts w:ascii="Times New Roman" w:hAnsi="Times New Roman" w:cs="Times New Roman"/>
          <w:sz w:val="24"/>
          <w:szCs w:val="24"/>
        </w:rPr>
        <w:t xml:space="preserve">error distribution </w:t>
      </w:r>
      <w:r w:rsidR="00C95000">
        <w:rPr>
          <w:rFonts w:ascii="Times New Roman" w:hAnsi="Times New Roman" w:cs="Times New Roman"/>
          <w:sz w:val="24"/>
          <w:szCs w:val="24"/>
        </w:rPr>
        <w:t>(</w:t>
      </w:r>
      <w:r w:rsidR="0058500A">
        <w:rPr>
          <w:rFonts w:ascii="Times New Roman" w:hAnsi="Times New Roman" w:cs="Times New Roman"/>
          <w:sz w:val="24"/>
          <w:szCs w:val="24"/>
        </w:rPr>
        <w:t xml:space="preserve">using the </w:t>
      </w:r>
      <w:r w:rsidR="00E130DB">
        <w:rPr>
          <w:rFonts w:ascii="Times New Roman" w:hAnsi="Times New Roman" w:cs="Times New Roman"/>
          <w:sz w:val="24"/>
          <w:szCs w:val="24"/>
        </w:rPr>
        <w:t>‘</w:t>
      </w:r>
      <w:r w:rsidR="0058500A">
        <w:rPr>
          <w:rFonts w:ascii="Times New Roman" w:hAnsi="Times New Roman" w:cs="Times New Roman"/>
          <w:sz w:val="24"/>
          <w:szCs w:val="24"/>
        </w:rPr>
        <w:t>bobyqa</w:t>
      </w:r>
      <w:r w:rsidR="00E130DB">
        <w:rPr>
          <w:rFonts w:ascii="Times New Roman" w:hAnsi="Times New Roman" w:cs="Times New Roman"/>
          <w:sz w:val="24"/>
          <w:szCs w:val="24"/>
        </w:rPr>
        <w:t>’</w:t>
      </w:r>
      <w:r w:rsidR="0058500A">
        <w:rPr>
          <w:rFonts w:ascii="Times New Roman" w:hAnsi="Times New Roman" w:cs="Times New Roman"/>
          <w:sz w:val="24"/>
          <w:szCs w:val="24"/>
        </w:rPr>
        <w:t xml:space="preserve"> optimizer throughout to facilitate model convergence, </w:t>
      </w:r>
      <w:r w:rsidR="00320C68">
        <w:rPr>
          <w:rFonts w:ascii="Times New Roman" w:hAnsi="Times New Roman" w:cs="Times New Roman"/>
          <w:sz w:val="24"/>
          <w:szCs w:val="24"/>
        </w:rPr>
        <w:fldChar w:fldCharType="begin"/>
      </w:r>
      <w:r w:rsidR="00774442">
        <w:rPr>
          <w:rFonts w:ascii="Times New Roman" w:hAnsi="Times New Roman" w:cs="Times New Roman"/>
          <w:sz w:val="24"/>
          <w:szCs w:val="24"/>
        </w:rPr>
        <w:instrText xml:space="preserve"> ADDIN EN.CITE &lt;EndNote&gt;&lt;Cite&gt;&lt;Author&gt;Bates&lt;/Author&gt;&lt;Year&gt;2014&lt;/Year&gt;&lt;RecNum&gt;3643&lt;/RecNum&gt;&lt;DisplayText&gt;Bates et al., 2014&lt;/DisplayText&gt;&lt;record&gt;&lt;rec-number&gt;3643&lt;/rec-number&gt;&lt;foreign-keys&gt;&lt;key app="EN" db-id="pwpstdax4tr9vher2e659051vfazwdwswrrd" timestamp="1588757346"&gt;3643&lt;/key&gt;&lt;/foreign-keys&gt;&lt;ref-type name="Computer Program"&gt;9&lt;/ref-type&gt;&lt;contributors&gt;&lt;authors&gt;&lt;author&gt;Bates, Douglas &lt;/author&gt;&lt;author&gt;Mullen, Katharine M. &lt;/author&gt;&lt;author&gt;Nash, John C. &lt;/author&gt;&lt;author&gt;Varadhan, Ravi &lt;/author&gt;&lt;/authors&gt;&lt;/contributors&gt;&lt;titles&gt;&lt;title&gt;minqa: Derivative-free optimization algorithms by quadratic approximation. R package version 1.2.4.&lt;/title&gt;&lt;/titles&gt;&lt;dates&gt;&lt;year&gt;2014&lt;/year&gt;&lt;/dates&gt;&lt;urls&gt;&lt;related-urls&gt;&lt;url&gt;https://CRAN.R-project.org/package=minqa&lt;/url&gt;&lt;/related-urls&gt;&lt;/urls&gt;&lt;/record&gt;&lt;/Cite&gt;&lt;/EndNote&gt;</w:instrText>
      </w:r>
      <w:r w:rsidR="00320C68">
        <w:rPr>
          <w:rFonts w:ascii="Times New Roman" w:hAnsi="Times New Roman" w:cs="Times New Roman"/>
          <w:sz w:val="24"/>
          <w:szCs w:val="24"/>
        </w:rPr>
        <w:fldChar w:fldCharType="separate"/>
      </w:r>
      <w:r w:rsidR="00774442">
        <w:rPr>
          <w:rFonts w:ascii="Times New Roman" w:hAnsi="Times New Roman" w:cs="Times New Roman"/>
          <w:noProof/>
          <w:sz w:val="24"/>
          <w:szCs w:val="24"/>
        </w:rPr>
        <w:t>Bates et al., 2014</w:t>
      </w:r>
      <w:r w:rsidR="00320C68">
        <w:rPr>
          <w:rFonts w:ascii="Times New Roman" w:hAnsi="Times New Roman" w:cs="Times New Roman"/>
          <w:sz w:val="24"/>
          <w:szCs w:val="24"/>
        </w:rPr>
        <w:fldChar w:fldCharType="end"/>
      </w:r>
      <w:r w:rsidR="00C95000">
        <w:rPr>
          <w:rFonts w:ascii="Times New Roman" w:hAnsi="Times New Roman" w:cs="Times New Roman"/>
          <w:sz w:val="24"/>
          <w:szCs w:val="24"/>
        </w:rPr>
        <w:t>)</w:t>
      </w:r>
      <w:r w:rsidR="00584BB9">
        <w:rPr>
          <w:rFonts w:ascii="Times New Roman" w:hAnsi="Times New Roman" w:cs="Times New Roman"/>
          <w:sz w:val="24"/>
          <w:szCs w:val="24"/>
        </w:rPr>
        <w:t xml:space="preserve"> to test</w:t>
      </w:r>
      <w:r w:rsidR="00916A8A">
        <w:rPr>
          <w:rFonts w:ascii="Times New Roman" w:hAnsi="Times New Roman" w:cs="Times New Roman"/>
          <w:sz w:val="24"/>
          <w:szCs w:val="24"/>
        </w:rPr>
        <w:t xml:space="preserve"> if </w:t>
      </w:r>
      <w:r w:rsidR="00385D66">
        <w:rPr>
          <w:rFonts w:ascii="Times New Roman" w:hAnsi="Times New Roman" w:cs="Times New Roman"/>
          <w:sz w:val="24"/>
          <w:szCs w:val="24"/>
        </w:rPr>
        <w:t xml:space="preserve">early-life </w:t>
      </w:r>
      <w:r w:rsidR="00916A8A">
        <w:rPr>
          <w:rFonts w:ascii="Times New Roman" w:hAnsi="Times New Roman" w:cs="Times New Roman"/>
          <w:sz w:val="24"/>
          <w:szCs w:val="24"/>
        </w:rPr>
        <w:t xml:space="preserve">TL predicts the probability of </w:t>
      </w:r>
      <w:r>
        <w:rPr>
          <w:rFonts w:ascii="Times New Roman" w:hAnsi="Times New Roman" w:cs="Times New Roman"/>
          <w:sz w:val="24"/>
          <w:szCs w:val="24"/>
        </w:rPr>
        <w:t xml:space="preserve">successful </w:t>
      </w:r>
      <w:r w:rsidR="00916A8A">
        <w:rPr>
          <w:rFonts w:ascii="Times New Roman" w:hAnsi="Times New Roman" w:cs="Times New Roman"/>
          <w:sz w:val="24"/>
          <w:szCs w:val="24"/>
        </w:rPr>
        <w:t>natal dispersal</w:t>
      </w:r>
      <w:r w:rsidR="00584BB9">
        <w:rPr>
          <w:rFonts w:ascii="Times New Roman" w:hAnsi="Times New Roman" w:cs="Times New Roman"/>
          <w:sz w:val="24"/>
          <w:szCs w:val="24"/>
        </w:rPr>
        <w:t>.</w:t>
      </w:r>
      <w:r w:rsidR="00F4178C" w:rsidRPr="00F4178C">
        <w:rPr>
          <w:rFonts w:ascii="Times New Roman" w:hAnsi="Times New Roman" w:cs="Times New Roman"/>
          <w:sz w:val="24"/>
          <w:szCs w:val="24"/>
        </w:rPr>
        <w:t xml:space="preserve"> </w:t>
      </w:r>
      <w:r w:rsidR="008F4050">
        <w:rPr>
          <w:rFonts w:ascii="Times New Roman" w:hAnsi="Times New Roman" w:cs="Times New Roman"/>
          <w:sz w:val="24"/>
          <w:szCs w:val="24"/>
        </w:rPr>
        <w:t>W</w:t>
      </w:r>
      <w:r w:rsidR="00F4178C" w:rsidRPr="00F4178C">
        <w:rPr>
          <w:rFonts w:ascii="Times New Roman" w:hAnsi="Times New Roman" w:cs="Times New Roman"/>
          <w:sz w:val="24"/>
          <w:szCs w:val="24"/>
        </w:rPr>
        <w:t>ithin this house sparrow metapopulation</w:t>
      </w:r>
      <w:r w:rsidR="008F4050">
        <w:rPr>
          <w:rFonts w:ascii="Times New Roman" w:hAnsi="Times New Roman" w:cs="Times New Roman"/>
          <w:sz w:val="24"/>
          <w:szCs w:val="24"/>
        </w:rPr>
        <w:t>,</w:t>
      </w:r>
      <w:r w:rsidR="00F4178C" w:rsidRPr="00F4178C">
        <w:rPr>
          <w:rFonts w:ascii="Times New Roman" w:hAnsi="Times New Roman" w:cs="Times New Roman"/>
          <w:sz w:val="24"/>
          <w:szCs w:val="24"/>
        </w:rPr>
        <w:t xml:space="preserve"> </w:t>
      </w:r>
      <w:r w:rsidR="008F4050">
        <w:rPr>
          <w:rFonts w:ascii="Times New Roman" w:hAnsi="Times New Roman" w:cs="Times New Roman"/>
          <w:sz w:val="24"/>
          <w:szCs w:val="24"/>
        </w:rPr>
        <w:t>d</w:t>
      </w:r>
      <w:r w:rsidR="00F4178C" w:rsidRPr="008F4050">
        <w:rPr>
          <w:rFonts w:ascii="Times New Roman" w:hAnsi="Times New Roman" w:cs="Times New Roman"/>
          <w:sz w:val="24"/>
          <w:szCs w:val="24"/>
        </w:rPr>
        <w:t>ispersal is femal</w:t>
      </w:r>
      <w:r w:rsidR="008F4050" w:rsidRPr="008F4050">
        <w:rPr>
          <w:rFonts w:ascii="Times New Roman" w:hAnsi="Times New Roman" w:cs="Times New Roman"/>
          <w:sz w:val="24"/>
          <w:szCs w:val="24"/>
        </w:rPr>
        <w:t>e-</w:t>
      </w:r>
      <w:r w:rsidR="00F4178C" w:rsidRPr="008F4050">
        <w:rPr>
          <w:rFonts w:ascii="Times New Roman" w:hAnsi="Times New Roman" w:cs="Times New Roman"/>
          <w:sz w:val="24"/>
          <w:szCs w:val="24"/>
        </w:rPr>
        <w:t>biased</w:t>
      </w:r>
      <w:r w:rsidR="008F4050">
        <w:rPr>
          <w:rFonts w:ascii="Times New Roman" w:hAnsi="Times New Roman" w:cs="Times New Roman"/>
          <w:sz w:val="24"/>
          <w:szCs w:val="24"/>
        </w:rPr>
        <w:t xml:space="preserve"> </w:t>
      </w:r>
      <w:r w:rsidR="00535440" w:rsidRPr="0010233B">
        <w:rPr>
          <w:rFonts w:ascii="Times New Roman" w:hAnsi="Times New Roman" w:cs="Times New Roman"/>
          <w:sz w:val="24"/>
          <w:szCs w:val="24"/>
        </w:rPr>
        <w:t>and</w:t>
      </w:r>
      <w:r w:rsidR="008F4050" w:rsidRPr="0010233B">
        <w:rPr>
          <w:rFonts w:ascii="Times New Roman" w:hAnsi="Times New Roman" w:cs="Times New Roman"/>
          <w:sz w:val="24"/>
          <w:szCs w:val="24"/>
        </w:rPr>
        <w:t xml:space="preserve"> d</w:t>
      </w:r>
      <w:r w:rsidR="00EB483C" w:rsidRPr="0010233B">
        <w:rPr>
          <w:rFonts w:ascii="Times New Roman" w:hAnsi="Times New Roman" w:cs="Times New Roman"/>
          <w:sz w:val="24"/>
          <w:szCs w:val="24"/>
        </w:rPr>
        <w:t xml:space="preserve">ispersal rates </w:t>
      </w:r>
      <w:r w:rsidR="008F4050" w:rsidRPr="0010233B">
        <w:rPr>
          <w:rFonts w:ascii="Times New Roman" w:hAnsi="Times New Roman" w:cs="Times New Roman"/>
          <w:sz w:val="24"/>
          <w:szCs w:val="24"/>
        </w:rPr>
        <w:t>depend on habitat type</w:t>
      </w:r>
      <w:r w:rsidR="00EB483C" w:rsidRPr="0010233B">
        <w:rPr>
          <w:rFonts w:ascii="Times New Roman" w:hAnsi="Times New Roman" w:cs="Times New Roman"/>
          <w:sz w:val="24"/>
          <w:szCs w:val="24"/>
        </w:rPr>
        <w:t xml:space="preserve"> (</w:t>
      </w:r>
      <w:r w:rsidR="00EB483C" w:rsidRPr="00EB483C">
        <w:rPr>
          <w:rFonts w:ascii="Times New Roman" w:hAnsi="Times New Roman" w:cs="Times New Roman"/>
          <w:sz w:val="24"/>
          <w:szCs w:val="24"/>
        </w:rPr>
        <w:fldChar w:fldCharType="begin">
          <w:fldData xml:space="preserve">PEVuZE5vdGU+PENpdGU+PEF1dGhvcj5SYW5rZTwvQXV0aG9yPjxZZWFyPjIwMjE8L1llYXI+PFJl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==
</w:fldData>
        </w:fldChar>
      </w:r>
      <w:r w:rsidR="00EB483C" w:rsidRPr="0010233B">
        <w:rPr>
          <w:rFonts w:ascii="Times New Roman" w:hAnsi="Times New Roman" w:cs="Times New Roman"/>
          <w:sz w:val="24"/>
          <w:szCs w:val="24"/>
        </w:rPr>
        <w:instrText xml:space="preserve"> ADDIN EN.CITE </w:instrText>
      </w:r>
      <w:r w:rsidR="00EB483C" w:rsidRPr="00EB483C">
        <w:rPr>
          <w:rFonts w:ascii="Times New Roman" w:hAnsi="Times New Roman" w:cs="Times New Roman"/>
          <w:sz w:val="24"/>
          <w:szCs w:val="24"/>
        </w:rPr>
        <w:fldChar w:fldCharType="begin">
          <w:fldData xml:space="preserve">PEVuZE5vdGU+PENpdGU+PEF1dGhvcj5SYW5rZTwvQXV0aG9yPjxZZWFyPjIwMjE8L1llYXI+PFJl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==
</w:fldData>
        </w:fldChar>
      </w:r>
      <w:r w:rsidR="00EB483C" w:rsidRPr="0010233B">
        <w:rPr>
          <w:rFonts w:ascii="Times New Roman" w:hAnsi="Times New Roman" w:cs="Times New Roman"/>
          <w:sz w:val="24"/>
          <w:szCs w:val="24"/>
        </w:rPr>
        <w:instrText xml:space="preserve"> ADDIN EN.CITE.DATA </w:instrText>
      </w:r>
      <w:r w:rsidR="00EB483C" w:rsidRPr="00EB483C">
        <w:rPr>
          <w:rFonts w:ascii="Times New Roman" w:hAnsi="Times New Roman" w:cs="Times New Roman"/>
          <w:sz w:val="24"/>
          <w:szCs w:val="24"/>
        </w:rPr>
      </w:r>
      <w:r w:rsidR="00EB483C" w:rsidRPr="00EB483C">
        <w:rPr>
          <w:rFonts w:ascii="Times New Roman" w:hAnsi="Times New Roman" w:cs="Times New Roman"/>
          <w:sz w:val="24"/>
          <w:szCs w:val="24"/>
        </w:rPr>
        <w:fldChar w:fldCharType="end"/>
      </w:r>
      <w:r w:rsidR="00EB483C" w:rsidRPr="00EB483C">
        <w:rPr>
          <w:rFonts w:ascii="Times New Roman" w:hAnsi="Times New Roman" w:cs="Times New Roman"/>
          <w:sz w:val="24"/>
          <w:szCs w:val="24"/>
        </w:rPr>
      </w:r>
      <w:r w:rsidR="00EB483C" w:rsidRPr="00EB483C">
        <w:rPr>
          <w:rFonts w:ascii="Times New Roman" w:hAnsi="Times New Roman" w:cs="Times New Roman"/>
          <w:sz w:val="24"/>
          <w:szCs w:val="24"/>
        </w:rPr>
        <w:fldChar w:fldCharType="separate"/>
      </w:r>
      <w:r w:rsidR="00EB483C" w:rsidRPr="0010233B">
        <w:rPr>
          <w:rFonts w:ascii="Times New Roman" w:hAnsi="Times New Roman" w:cs="Times New Roman"/>
          <w:sz w:val="24"/>
          <w:szCs w:val="24"/>
        </w:rPr>
        <w:t>Ranke et al., 2021; Saatoglu et al., 2021</w:t>
      </w:r>
      <w:r w:rsidR="00EB483C" w:rsidRPr="00EB483C">
        <w:rPr>
          <w:rFonts w:ascii="Times New Roman" w:hAnsi="Times New Roman" w:cs="Times New Roman"/>
          <w:sz w:val="24"/>
          <w:szCs w:val="24"/>
        </w:rPr>
        <w:fldChar w:fldCharType="end"/>
      </w:r>
      <w:r w:rsidR="00EB483C" w:rsidRPr="0010233B">
        <w:rPr>
          <w:rFonts w:ascii="Times New Roman" w:hAnsi="Times New Roman" w:cs="Times New Roman"/>
          <w:sz w:val="24"/>
          <w:szCs w:val="24"/>
        </w:rPr>
        <w:t>)</w:t>
      </w:r>
      <w:r w:rsidR="00535440" w:rsidRPr="0010233B">
        <w:rPr>
          <w:rFonts w:ascii="Times New Roman" w:hAnsi="Times New Roman" w:cs="Times New Roman"/>
          <w:sz w:val="24"/>
          <w:szCs w:val="24"/>
        </w:rPr>
        <w:t xml:space="preserve">. </w:t>
      </w:r>
      <w:r w:rsidR="00916A8A">
        <w:rPr>
          <w:rFonts w:ascii="Times New Roman" w:hAnsi="Times New Roman" w:cs="Times New Roman"/>
          <w:sz w:val="24"/>
          <w:szCs w:val="24"/>
        </w:rPr>
        <w:t xml:space="preserve">We therefore included </w:t>
      </w:r>
      <w:r w:rsidR="00D11EC3">
        <w:rPr>
          <w:rFonts w:ascii="Times New Roman" w:hAnsi="Times New Roman" w:cs="Times New Roman"/>
          <w:sz w:val="24"/>
          <w:szCs w:val="24"/>
        </w:rPr>
        <w:t>sex</w:t>
      </w:r>
      <w:r w:rsidR="00535440">
        <w:rPr>
          <w:rFonts w:ascii="Times New Roman" w:hAnsi="Times New Roman" w:cs="Times New Roman"/>
          <w:sz w:val="24"/>
          <w:szCs w:val="24"/>
        </w:rPr>
        <w:t xml:space="preserve"> and</w:t>
      </w:r>
      <w:r w:rsidR="00D11EC3">
        <w:rPr>
          <w:rFonts w:ascii="Times New Roman" w:hAnsi="Times New Roman" w:cs="Times New Roman"/>
          <w:sz w:val="24"/>
          <w:szCs w:val="24"/>
        </w:rPr>
        <w:t xml:space="preserve"> island identity</w:t>
      </w:r>
      <w:r w:rsidR="00535440">
        <w:rPr>
          <w:rFonts w:ascii="Times New Roman" w:hAnsi="Times New Roman" w:cs="Times New Roman"/>
          <w:sz w:val="24"/>
          <w:szCs w:val="24"/>
        </w:rPr>
        <w:t xml:space="preserve"> </w:t>
      </w:r>
      <w:r w:rsidR="00916A8A">
        <w:rPr>
          <w:rFonts w:ascii="Times New Roman" w:hAnsi="Times New Roman" w:cs="Times New Roman"/>
          <w:sz w:val="24"/>
          <w:szCs w:val="24"/>
        </w:rPr>
        <w:t>as covariates in explaining dispersal propensity</w:t>
      </w:r>
      <w:r w:rsidR="00D079E3">
        <w:rPr>
          <w:rFonts w:ascii="Times New Roman" w:hAnsi="Times New Roman" w:cs="Times New Roman"/>
          <w:sz w:val="24"/>
          <w:szCs w:val="24"/>
        </w:rPr>
        <w:t xml:space="preserve"> in all models</w:t>
      </w:r>
      <w:r w:rsidR="00916A8A">
        <w:rPr>
          <w:rFonts w:ascii="Times New Roman" w:hAnsi="Times New Roman" w:cs="Times New Roman"/>
          <w:sz w:val="24"/>
          <w:szCs w:val="24"/>
        </w:rPr>
        <w:t>.</w:t>
      </w:r>
      <w:r w:rsidR="00385D66">
        <w:rPr>
          <w:rFonts w:ascii="Times New Roman" w:hAnsi="Times New Roman" w:cs="Times New Roman"/>
          <w:sz w:val="24"/>
          <w:szCs w:val="24"/>
        </w:rPr>
        <w:t xml:space="preserve"> </w:t>
      </w:r>
      <w:r w:rsidR="00CC334F" w:rsidRPr="00CC334F">
        <w:rPr>
          <w:rFonts w:ascii="Times New Roman" w:hAnsi="Times New Roman" w:cs="Times New Roman"/>
          <w:sz w:val="24"/>
          <w:szCs w:val="24"/>
        </w:rPr>
        <w:t xml:space="preserve">Hatch </w:t>
      </w:r>
      <w:r w:rsidR="00385D66" w:rsidRPr="00385D66">
        <w:rPr>
          <w:rFonts w:ascii="Times New Roman" w:hAnsi="Times New Roman" w:cs="Times New Roman"/>
          <w:sz w:val="24"/>
          <w:szCs w:val="24"/>
        </w:rPr>
        <w:t>year w</w:t>
      </w:r>
      <w:r w:rsidR="009E0D6B">
        <w:rPr>
          <w:rFonts w:ascii="Times New Roman" w:hAnsi="Times New Roman" w:cs="Times New Roman"/>
          <w:sz w:val="24"/>
          <w:szCs w:val="24"/>
        </w:rPr>
        <w:t>as</w:t>
      </w:r>
      <w:r w:rsidR="00385D66" w:rsidRPr="00385D66">
        <w:rPr>
          <w:rFonts w:ascii="Times New Roman" w:hAnsi="Times New Roman" w:cs="Times New Roman"/>
          <w:sz w:val="24"/>
          <w:szCs w:val="24"/>
        </w:rPr>
        <w:t xml:space="preserve"> included as random intercept.</w:t>
      </w:r>
      <w:r w:rsidR="00F41FD5" w:rsidRPr="00F41FD5">
        <w:rPr>
          <w:rFonts w:ascii="Times New Roman" w:hAnsi="Times New Roman" w:cs="Times New Roman"/>
          <w:sz w:val="24"/>
          <w:szCs w:val="24"/>
        </w:rPr>
        <w:t xml:space="preserve"> </w:t>
      </w:r>
      <w:r w:rsidR="00FD0B24">
        <w:rPr>
          <w:rFonts w:ascii="Times New Roman" w:hAnsi="Times New Roman" w:cs="Times New Roman"/>
          <w:sz w:val="24"/>
          <w:szCs w:val="24"/>
        </w:rPr>
        <w:t>We</w:t>
      </w:r>
      <w:r w:rsidR="00496B35">
        <w:rPr>
          <w:rFonts w:ascii="Times New Roman" w:hAnsi="Times New Roman" w:cs="Times New Roman"/>
          <w:sz w:val="24"/>
          <w:szCs w:val="24"/>
        </w:rPr>
        <w:t xml:space="preserve"> also</w:t>
      </w:r>
      <w:r w:rsidR="00FD0B24">
        <w:rPr>
          <w:rFonts w:ascii="Times New Roman" w:hAnsi="Times New Roman" w:cs="Times New Roman"/>
          <w:sz w:val="24"/>
          <w:szCs w:val="24"/>
        </w:rPr>
        <w:t xml:space="preserve"> included two- and three-way interactions between TL, sex, and island identity to test for differing relationships between TL and dispersal across sexes and island types</w:t>
      </w:r>
      <w:r w:rsidR="00C5333F">
        <w:rPr>
          <w:rFonts w:ascii="Times New Roman" w:hAnsi="Times New Roman" w:cs="Times New Roman"/>
          <w:sz w:val="24"/>
          <w:szCs w:val="24"/>
        </w:rPr>
        <w:t xml:space="preserve">. </w:t>
      </w:r>
      <w:r w:rsidR="0014536B">
        <w:rPr>
          <w:rFonts w:ascii="Times New Roman" w:hAnsi="Times New Roman" w:cs="Times New Roman"/>
          <w:sz w:val="24"/>
          <w:szCs w:val="24"/>
        </w:rPr>
        <w:t xml:space="preserve">With this approach, a total of </w:t>
      </w:r>
      <w:r w:rsidR="00035F07">
        <w:rPr>
          <w:rFonts w:ascii="Times New Roman" w:hAnsi="Times New Roman" w:cs="Times New Roman"/>
          <w:sz w:val="24"/>
          <w:szCs w:val="24"/>
        </w:rPr>
        <w:t>nine candidate models were compared using AICc</w:t>
      </w:r>
      <w:r w:rsidR="002F66D4">
        <w:rPr>
          <w:rFonts w:ascii="Times New Roman" w:hAnsi="Times New Roman" w:cs="Times New Roman"/>
          <w:sz w:val="24"/>
          <w:szCs w:val="24"/>
        </w:rPr>
        <w:t>.</w:t>
      </w:r>
    </w:p>
    <w:p w14:paraId="0ABBAEBE" w14:textId="1AE48D99" w:rsidR="00E07C6E" w:rsidRPr="00A51AC0" w:rsidRDefault="00E07C6E" w:rsidP="00E07C6E">
      <w:pPr>
        <w:spacing w:after="0" w:line="480" w:lineRule="auto"/>
        <w:jc w:val="both"/>
        <w:rPr>
          <w:rFonts w:ascii="Times New Roman" w:hAnsi="Times New Roman" w:cs="Times New Roman"/>
          <w:i/>
          <w:iCs/>
          <w:sz w:val="24"/>
          <w:szCs w:val="24"/>
        </w:rPr>
      </w:pPr>
      <w:r w:rsidRPr="00A51AC0">
        <w:rPr>
          <w:rFonts w:ascii="Times New Roman" w:hAnsi="Times New Roman" w:cs="Times New Roman"/>
          <w:i/>
          <w:iCs/>
          <w:sz w:val="24"/>
          <w:szCs w:val="24"/>
        </w:rPr>
        <w:t xml:space="preserve">Fitness consequences of </w:t>
      </w:r>
      <w:r w:rsidR="003C72B0" w:rsidRPr="00A51AC0">
        <w:rPr>
          <w:rFonts w:ascii="Times New Roman" w:hAnsi="Times New Roman" w:cs="Times New Roman"/>
          <w:i/>
          <w:iCs/>
          <w:sz w:val="24"/>
          <w:szCs w:val="24"/>
        </w:rPr>
        <w:t xml:space="preserve">variation in </w:t>
      </w:r>
      <w:r w:rsidRPr="00A51AC0">
        <w:rPr>
          <w:rFonts w:ascii="Times New Roman" w:hAnsi="Times New Roman" w:cs="Times New Roman"/>
          <w:i/>
          <w:iCs/>
          <w:sz w:val="24"/>
          <w:szCs w:val="24"/>
        </w:rPr>
        <w:t xml:space="preserve">early-life telomere length </w:t>
      </w:r>
    </w:p>
    <w:p w14:paraId="53870E67" w14:textId="24F31FEB" w:rsidR="00773F5D" w:rsidRDefault="000B0B6C" w:rsidP="009D35DE">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We </w:t>
      </w:r>
      <w:r w:rsidR="00466371">
        <w:rPr>
          <w:rFonts w:ascii="Times New Roman" w:hAnsi="Times New Roman" w:cs="Times New Roman"/>
          <w:sz w:val="24"/>
          <w:szCs w:val="24"/>
        </w:rPr>
        <w:t>used three approaches to investigate the</w:t>
      </w:r>
      <w:r>
        <w:rPr>
          <w:rFonts w:ascii="Times New Roman" w:hAnsi="Times New Roman" w:cs="Times New Roman"/>
          <w:sz w:val="24"/>
          <w:szCs w:val="24"/>
        </w:rPr>
        <w:t xml:space="preserve"> </w:t>
      </w:r>
      <w:r w:rsidR="00466371" w:rsidRPr="00466371">
        <w:rPr>
          <w:rFonts w:ascii="Times New Roman" w:hAnsi="Times New Roman" w:cs="Times New Roman"/>
          <w:sz w:val="24"/>
          <w:szCs w:val="24"/>
        </w:rPr>
        <w:t xml:space="preserve">consequences of variation in early-life </w:t>
      </w:r>
      <w:r w:rsidR="00466371">
        <w:rPr>
          <w:rFonts w:ascii="Times New Roman" w:hAnsi="Times New Roman" w:cs="Times New Roman"/>
          <w:sz w:val="24"/>
          <w:szCs w:val="24"/>
        </w:rPr>
        <w:t xml:space="preserve">TL on </w:t>
      </w:r>
      <w:r w:rsidR="00B85647">
        <w:rPr>
          <w:rFonts w:ascii="Times New Roman" w:hAnsi="Times New Roman" w:cs="Times New Roman"/>
          <w:sz w:val="24"/>
          <w:szCs w:val="24"/>
        </w:rPr>
        <w:t>fitness (</w:t>
      </w:r>
      <w:r w:rsidR="00466371">
        <w:rPr>
          <w:rFonts w:ascii="Times New Roman" w:hAnsi="Times New Roman" w:cs="Times New Roman"/>
          <w:sz w:val="24"/>
          <w:szCs w:val="24"/>
        </w:rPr>
        <w:t>survival and repro</w:t>
      </w:r>
      <w:r w:rsidR="00982696">
        <w:rPr>
          <w:rFonts w:ascii="Times New Roman" w:hAnsi="Times New Roman" w:cs="Times New Roman"/>
          <w:sz w:val="24"/>
          <w:szCs w:val="24"/>
        </w:rPr>
        <w:t>du</w:t>
      </w:r>
      <w:r w:rsidR="00466371">
        <w:rPr>
          <w:rFonts w:ascii="Times New Roman" w:hAnsi="Times New Roman" w:cs="Times New Roman"/>
          <w:sz w:val="24"/>
          <w:szCs w:val="24"/>
        </w:rPr>
        <w:t>ction</w:t>
      </w:r>
      <w:r w:rsidR="00B85647">
        <w:rPr>
          <w:rFonts w:ascii="Times New Roman" w:hAnsi="Times New Roman" w:cs="Times New Roman"/>
          <w:sz w:val="24"/>
          <w:szCs w:val="24"/>
        </w:rPr>
        <w:t>)</w:t>
      </w:r>
      <w:r w:rsidR="00466371">
        <w:rPr>
          <w:rFonts w:ascii="Times New Roman" w:hAnsi="Times New Roman" w:cs="Times New Roman"/>
          <w:sz w:val="24"/>
          <w:szCs w:val="24"/>
        </w:rPr>
        <w:t xml:space="preserve">. </w:t>
      </w:r>
      <w:r>
        <w:rPr>
          <w:rFonts w:ascii="Times New Roman" w:hAnsi="Times New Roman" w:cs="Times New Roman"/>
          <w:sz w:val="24"/>
          <w:szCs w:val="24"/>
        </w:rPr>
        <w:t xml:space="preserve">First, we </w:t>
      </w:r>
      <w:r w:rsidR="00807A7E">
        <w:rPr>
          <w:rFonts w:ascii="Times New Roman" w:hAnsi="Times New Roman" w:cs="Times New Roman"/>
          <w:sz w:val="24"/>
          <w:szCs w:val="24"/>
        </w:rPr>
        <w:t>test</w:t>
      </w:r>
      <w:r w:rsidR="003E646C">
        <w:rPr>
          <w:rFonts w:ascii="Times New Roman" w:hAnsi="Times New Roman" w:cs="Times New Roman"/>
          <w:sz w:val="24"/>
          <w:szCs w:val="24"/>
        </w:rPr>
        <w:t>ed</w:t>
      </w:r>
      <w:r>
        <w:rPr>
          <w:rFonts w:ascii="Times New Roman" w:hAnsi="Times New Roman" w:cs="Times New Roman"/>
          <w:sz w:val="24"/>
          <w:szCs w:val="24"/>
        </w:rPr>
        <w:t xml:space="preserve"> </w:t>
      </w:r>
      <w:r w:rsidR="00807A7E">
        <w:rPr>
          <w:rFonts w:ascii="Times New Roman" w:hAnsi="Times New Roman" w:cs="Times New Roman"/>
          <w:sz w:val="24"/>
          <w:szCs w:val="24"/>
        </w:rPr>
        <w:t>if</w:t>
      </w:r>
      <w:r>
        <w:rPr>
          <w:rFonts w:ascii="Times New Roman" w:hAnsi="Times New Roman" w:cs="Times New Roman"/>
          <w:sz w:val="24"/>
          <w:szCs w:val="24"/>
        </w:rPr>
        <w:t xml:space="preserve"> TL </w:t>
      </w:r>
      <w:r w:rsidR="00807A7E">
        <w:rPr>
          <w:rFonts w:ascii="Times New Roman" w:hAnsi="Times New Roman" w:cs="Times New Roman"/>
          <w:sz w:val="24"/>
          <w:szCs w:val="24"/>
        </w:rPr>
        <w:t>predicts</w:t>
      </w:r>
      <w:r>
        <w:rPr>
          <w:rFonts w:ascii="Times New Roman" w:hAnsi="Times New Roman" w:cs="Times New Roman"/>
          <w:sz w:val="24"/>
          <w:szCs w:val="24"/>
        </w:rPr>
        <w:t xml:space="preserve"> </w:t>
      </w:r>
      <w:r w:rsidR="006E1021">
        <w:rPr>
          <w:rFonts w:ascii="Times New Roman" w:hAnsi="Times New Roman" w:cs="Times New Roman"/>
          <w:sz w:val="24"/>
          <w:szCs w:val="24"/>
        </w:rPr>
        <w:t>whether an individual</w:t>
      </w:r>
      <w:r>
        <w:rPr>
          <w:rFonts w:ascii="Times New Roman" w:hAnsi="Times New Roman" w:cs="Times New Roman"/>
          <w:sz w:val="24"/>
          <w:szCs w:val="24"/>
        </w:rPr>
        <w:t xml:space="preserve"> surviv</w:t>
      </w:r>
      <w:r w:rsidR="006E1021">
        <w:rPr>
          <w:rFonts w:ascii="Times New Roman" w:hAnsi="Times New Roman" w:cs="Times New Roman"/>
          <w:sz w:val="24"/>
          <w:szCs w:val="24"/>
        </w:rPr>
        <w:t>es its first year (</w:t>
      </w:r>
      <w:r w:rsidR="006E1021">
        <w:rPr>
          <w:rFonts w:ascii="Times New Roman" w:hAnsi="Times New Roman" w:cs="Times New Roman"/>
          <w:i/>
          <w:iCs/>
          <w:sz w:val="24"/>
          <w:szCs w:val="24"/>
        </w:rPr>
        <w:t>n</w:t>
      </w:r>
      <w:r w:rsidR="006E1021">
        <w:rPr>
          <w:rFonts w:ascii="Times New Roman" w:hAnsi="Times New Roman" w:cs="Times New Roman"/>
          <w:sz w:val="24"/>
          <w:szCs w:val="24"/>
        </w:rPr>
        <w:t>=</w:t>
      </w:r>
      <w:r w:rsidR="00A4530A">
        <w:rPr>
          <w:rFonts w:ascii="Times New Roman" w:hAnsi="Times New Roman" w:cs="Times New Roman"/>
          <w:sz w:val="24"/>
          <w:szCs w:val="24"/>
        </w:rPr>
        <w:t>4</w:t>
      </w:r>
      <w:r w:rsidR="00200857">
        <w:rPr>
          <w:rFonts w:ascii="Times New Roman" w:hAnsi="Times New Roman" w:cs="Times New Roman"/>
          <w:sz w:val="24"/>
          <w:szCs w:val="24"/>
        </w:rPr>
        <w:t>45</w:t>
      </w:r>
      <w:r w:rsidR="00F42A87">
        <w:rPr>
          <w:rFonts w:ascii="Times New Roman" w:hAnsi="Times New Roman" w:cs="Times New Roman"/>
          <w:sz w:val="24"/>
          <w:szCs w:val="24"/>
        </w:rPr>
        <w:t>,</w:t>
      </w:r>
      <w:r w:rsidR="005C523D">
        <w:rPr>
          <w:rFonts w:ascii="Times New Roman" w:hAnsi="Times New Roman" w:cs="Times New Roman"/>
          <w:sz w:val="24"/>
          <w:szCs w:val="24"/>
        </w:rPr>
        <w:t xml:space="preserve"> excluding individuals with missing tarsus length measurements</w:t>
      </w:r>
      <w:r w:rsidR="006E1021">
        <w:rPr>
          <w:rFonts w:ascii="Times New Roman" w:hAnsi="Times New Roman" w:cs="Times New Roman"/>
          <w:sz w:val="24"/>
          <w:szCs w:val="24"/>
        </w:rPr>
        <w:t>) or not (</w:t>
      </w:r>
      <w:r w:rsidR="006E1021">
        <w:rPr>
          <w:rFonts w:ascii="Times New Roman" w:hAnsi="Times New Roman" w:cs="Times New Roman"/>
          <w:i/>
          <w:iCs/>
          <w:sz w:val="24"/>
          <w:szCs w:val="24"/>
        </w:rPr>
        <w:t>n</w:t>
      </w:r>
      <w:r w:rsidR="006E1021">
        <w:rPr>
          <w:rFonts w:ascii="Times New Roman" w:hAnsi="Times New Roman" w:cs="Times New Roman"/>
          <w:sz w:val="24"/>
          <w:szCs w:val="24"/>
        </w:rPr>
        <w:t>=</w:t>
      </w:r>
      <w:r w:rsidR="00A4530A">
        <w:rPr>
          <w:rFonts w:ascii="Times New Roman" w:hAnsi="Times New Roman" w:cs="Times New Roman"/>
          <w:sz w:val="24"/>
          <w:szCs w:val="24"/>
        </w:rPr>
        <w:t>20</w:t>
      </w:r>
      <w:r w:rsidR="00200857">
        <w:rPr>
          <w:rFonts w:ascii="Times New Roman" w:hAnsi="Times New Roman" w:cs="Times New Roman"/>
          <w:sz w:val="24"/>
          <w:szCs w:val="24"/>
        </w:rPr>
        <w:t>17</w:t>
      </w:r>
      <w:r w:rsidR="006E1021">
        <w:rPr>
          <w:rFonts w:ascii="Times New Roman" w:hAnsi="Times New Roman" w:cs="Times New Roman"/>
          <w:sz w:val="24"/>
          <w:szCs w:val="24"/>
        </w:rPr>
        <w:t>)</w:t>
      </w:r>
      <w:r w:rsidR="00B737B4">
        <w:rPr>
          <w:rFonts w:ascii="Times New Roman" w:hAnsi="Times New Roman" w:cs="Times New Roman"/>
          <w:sz w:val="24"/>
          <w:szCs w:val="24"/>
        </w:rPr>
        <w:t>, i.e. recruitment probability,</w:t>
      </w:r>
      <w:r>
        <w:rPr>
          <w:rFonts w:ascii="Times New Roman" w:hAnsi="Times New Roman" w:cs="Times New Roman"/>
          <w:sz w:val="24"/>
          <w:szCs w:val="24"/>
        </w:rPr>
        <w:t xml:space="preserve"> using </w:t>
      </w:r>
      <w:r w:rsidR="00436BE9">
        <w:rPr>
          <w:rFonts w:ascii="Times New Roman" w:hAnsi="Times New Roman" w:cs="Times New Roman"/>
          <w:sz w:val="24"/>
          <w:szCs w:val="24"/>
        </w:rPr>
        <w:t xml:space="preserve">a </w:t>
      </w:r>
      <w:r w:rsidR="00436BE9" w:rsidRPr="00436BE9">
        <w:rPr>
          <w:rFonts w:ascii="Times New Roman" w:hAnsi="Times New Roman" w:cs="Times New Roman"/>
          <w:sz w:val="24"/>
          <w:szCs w:val="24"/>
        </w:rPr>
        <w:t xml:space="preserve">logistic regression </w:t>
      </w:r>
      <w:r w:rsidR="00CA4BC5">
        <w:rPr>
          <w:rFonts w:ascii="Times New Roman" w:hAnsi="Times New Roman" w:cs="Times New Roman"/>
          <w:sz w:val="24"/>
          <w:szCs w:val="24"/>
        </w:rPr>
        <w:t xml:space="preserve">with </w:t>
      </w:r>
      <w:r w:rsidR="00CA4BC5" w:rsidRPr="007F4A6A">
        <w:rPr>
          <w:rFonts w:ascii="Times New Roman" w:hAnsi="Times New Roman" w:cs="Times New Roman"/>
          <w:sz w:val="24"/>
          <w:szCs w:val="24"/>
        </w:rPr>
        <w:t>a binomial error distr</w:t>
      </w:r>
      <w:r w:rsidR="00CA4BC5">
        <w:rPr>
          <w:rFonts w:ascii="Times New Roman" w:hAnsi="Times New Roman" w:cs="Times New Roman"/>
          <w:sz w:val="24"/>
          <w:szCs w:val="24"/>
        </w:rPr>
        <w:t xml:space="preserve">ibution and a </w:t>
      </w:r>
      <w:r w:rsidR="00CA4BC5" w:rsidRPr="007F4A6A">
        <w:rPr>
          <w:rFonts w:ascii="Times New Roman" w:hAnsi="Times New Roman" w:cs="Times New Roman"/>
          <w:sz w:val="24"/>
          <w:szCs w:val="24"/>
        </w:rPr>
        <w:t>log</w:t>
      </w:r>
      <w:r w:rsidR="00CA4BC5">
        <w:rPr>
          <w:rFonts w:ascii="Times New Roman" w:hAnsi="Times New Roman" w:cs="Times New Roman"/>
          <w:sz w:val="24"/>
          <w:szCs w:val="24"/>
        </w:rPr>
        <w:t>it</w:t>
      </w:r>
      <w:r w:rsidR="00CA4BC5" w:rsidRPr="007F4A6A">
        <w:rPr>
          <w:rFonts w:ascii="Times New Roman" w:hAnsi="Times New Roman" w:cs="Times New Roman"/>
          <w:sz w:val="24"/>
          <w:szCs w:val="24"/>
        </w:rPr>
        <w:t xml:space="preserve"> link function</w:t>
      </w:r>
      <w:r w:rsidR="00CA4BC5">
        <w:rPr>
          <w:rFonts w:ascii="Times New Roman" w:hAnsi="Times New Roman" w:cs="Times New Roman"/>
          <w:sz w:val="24"/>
          <w:szCs w:val="24"/>
        </w:rPr>
        <w:t xml:space="preserve"> </w:t>
      </w:r>
      <w:r w:rsidR="00436BE9">
        <w:rPr>
          <w:rFonts w:ascii="Times New Roman" w:hAnsi="Times New Roman" w:cs="Times New Roman"/>
          <w:sz w:val="24"/>
          <w:szCs w:val="24"/>
        </w:rPr>
        <w:t>(</w:t>
      </w:r>
      <w:r w:rsidR="00807A7E" w:rsidRPr="00C62495">
        <w:rPr>
          <w:rFonts w:ascii="Times New Roman" w:hAnsi="Times New Roman" w:cs="Times New Roman"/>
          <w:i/>
          <w:sz w:val="24"/>
          <w:szCs w:val="24"/>
        </w:rPr>
        <w:t>lme4</w:t>
      </w:r>
      <w:r w:rsidR="00436BE9">
        <w:rPr>
          <w:rFonts w:ascii="Times New Roman" w:hAnsi="Times New Roman" w:cs="Times New Roman"/>
          <w:iCs/>
          <w:sz w:val="24"/>
          <w:szCs w:val="24"/>
        </w:rPr>
        <w:t xml:space="preserve"> package)</w:t>
      </w:r>
      <w:r>
        <w:rPr>
          <w:rFonts w:ascii="Times New Roman" w:hAnsi="Times New Roman" w:cs="Times New Roman"/>
          <w:sz w:val="24"/>
          <w:szCs w:val="24"/>
        </w:rPr>
        <w:t>.</w:t>
      </w:r>
      <w:r w:rsidRPr="000B0B6C">
        <w:rPr>
          <w:rFonts w:ascii="Times New Roman" w:hAnsi="Times New Roman" w:cs="Times New Roman"/>
          <w:sz w:val="24"/>
          <w:szCs w:val="24"/>
        </w:rPr>
        <w:t xml:space="preserve"> </w:t>
      </w:r>
      <w:r w:rsidR="009D35DE">
        <w:rPr>
          <w:rFonts w:ascii="Times New Roman" w:hAnsi="Times New Roman" w:cs="Times New Roman"/>
          <w:sz w:val="24"/>
          <w:szCs w:val="24"/>
        </w:rPr>
        <w:t xml:space="preserve">Explanatory variables were </w:t>
      </w:r>
      <w:r w:rsidR="00773F5D">
        <w:rPr>
          <w:rFonts w:ascii="Times New Roman" w:hAnsi="Times New Roman" w:cs="Times New Roman"/>
          <w:sz w:val="24"/>
          <w:szCs w:val="24"/>
        </w:rPr>
        <w:t xml:space="preserve">TL, tarsus length, non-linear effects of TL </w:t>
      </w:r>
      <w:r w:rsidR="008D7EDF" w:rsidRPr="00C24344">
        <w:rPr>
          <w:rFonts w:ascii="Times New Roman" w:hAnsi="Times New Roman" w:cs="Times New Roman"/>
          <w:sz w:val="24"/>
          <w:szCs w:val="24"/>
        </w:rPr>
        <w:t>(TL</w:t>
      </w:r>
      <w:r w:rsidR="008D7EDF" w:rsidRPr="00C24344">
        <w:rPr>
          <w:rFonts w:ascii="Times New Roman" w:hAnsi="Times New Roman" w:cs="Times New Roman"/>
          <w:sz w:val="24"/>
          <w:szCs w:val="24"/>
          <w:vertAlign w:val="superscript"/>
        </w:rPr>
        <w:t>2</w:t>
      </w:r>
      <w:r w:rsidR="008D7EDF">
        <w:rPr>
          <w:rFonts w:ascii="Times New Roman" w:hAnsi="Times New Roman" w:cs="Times New Roman"/>
          <w:sz w:val="24"/>
          <w:szCs w:val="24"/>
        </w:rPr>
        <w:t xml:space="preserve">) </w:t>
      </w:r>
      <w:r w:rsidR="00773F5D">
        <w:rPr>
          <w:rFonts w:ascii="Times New Roman" w:hAnsi="Times New Roman" w:cs="Times New Roman"/>
          <w:sz w:val="24"/>
          <w:szCs w:val="24"/>
        </w:rPr>
        <w:t>and tarsus length</w:t>
      </w:r>
      <w:r w:rsidR="008D7EDF">
        <w:rPr>
          <w:rFonts w:ascii="Times New Roman" w:hAnsi="Times New Roman" w:cs="Times New Roman"/>
          <w:sz w:val="24"/>
          <w:szCs w:val="24"/>
        </w:rPr>
        <w:t xml:space="preserve"> (</w:t>
      </w:r>
      <w:r w:rsidR="00773F5D" w:rsidRPr="00C24344">
        <w:rPr>
          <w:rFonts w:ascii="Times New Roman" w:hAnsi="Times New Roman" w:cs="Times New Roman"/>
          <w:sz w:val="24"/>
          <w:szCs w:val="24"/>
        </w:rPr>
        <w:t>tarsus length</w:t>
      </w:r>
      <w:r w:rsidR="00773F5D" w:rsidRPr="00C24344">
        <w:rPr>
          <w:rFonts w:ascii="Times New Roman" w:hAnsi="Times New Roman" w:cs="Times New Roman"/>
          <w:sz w:val="24"/>
          <w:szCs w:val="24"/>
          <w:vertAlign w:val="superscript"/>
        </w:rPr>
        <w:t>2</w:t>
      </w:r>
      <w:r w:rsidR="00773F5D" w:rsidRPr="00C24344">
        <w:rPr>
          <w:rFonts w:ascii="Times New Roman" w:hAnsi="Times New Roman" w:cs="Times New Roman"/>
          <w:sz w:val="24"/>
          <w:szCs w:val="24"/>
        </w:rPr>
        <w:t>)</w:t>
      </w:r>
      <w:r w:rsidR="00773F5D">
        <w:rPr>
          <w:rFonts w:ascii="Times New Roman" w:hAnsi="Times New Roman" w:cs="Times New Roman"/>
          <w:sz w:val="24"/>
          <w:szCs w:val="24"/>
        </w:rPr>
        <w:t>, and interaction term</w:t>
      </w:r>
      <w:r w:rsidR="002B7753">
        <w:rPr>
          <w:rFonts w:ascii="Times New Roman" w:hAnsi="Times New Roman" w:cs="Times New Roman"/>
          <w:sz w:val="24"/>
          <w:szCs w:val="24"/>
        </w:rPr>
        <w:t>s</w:t>
      </w:r>
      <w:r w:rsidR="00773F5D">
        <w:rPr>
          <w:rFonts w:ascii="Times New Roman" w:hAnsi="Times New Roman" w:cs="Times New Roman"/>
          <w:sz w:val="24"/>
          <w:szCs w:val="24"/>
        </w:rPr>
        <w:t xml:space="preserve"> </w:t>
      </w:r>
      <w:r w:rsidR="00773F5D">
        <w:rPr>
          <w:rFonts w:ascii="Times New Roman" w:hAnsi="Times New Roman" w:cs="Times New Roman"/>
          <w:sz w:val="24"/>
          <w:szCs w:val="24"/>
        </w:rPr>
        <w:lastRenderedPageBreak/>
        <w:t xml:space="preserve">between </w:t>
      </w:r>
      <w:r w:rsidR="00C60E08">
        <w:rPr>
          <w:rFonts w:ascii="Times New Roman" w:hAnsi="Times New Roman" w:cs="Times New Roman"/>
          <w:sz w:val="24"/>
          <w:szCs w:val="24"/>
        </w:rPr>
        <w:t xml:space="preserve">island identity and </w:t>
      </w:r>
      <w:r w:rsidR="00773F5D">
        <w:rPr>
          <w:rFonts w:ascii="Times New Roman" w:hAnsi="Times New Roman" w:cs="Times New Roman"/>
          <w:sz w:val="24"/>
          <w:szCs w:val="24"/>
        </w:rPr>
        <w:t>tarsus length and TL</w:t>
      </w:r>
      <w:r w:rsidR="00C60E08">
        <w:rPr>
          <w:rFonts w:ascii="Times New Roman" w:hAnsi="Times New Roman" w:cs="Times New Roman"/>
          <w:sz w:val="24"/>
          <w:szCs w:val="24"/>
        </w:rPr>
        <w:t>, respectively</w:t>
      </w:r>
      <w:r w:rsidR="00773F5D">
        <w:rPr>
          <w:rFonts w:ascii="Times New Roman" w:hAnsi="Times New Roman" w:cs="Times New Roman"/>
          <w:sz w:val="24"/>
          <w:szCs w:val="24"/>
        </w:rPr>
        <w:t xml:space="preserve">. </w:t>
      </w:r>
      <w:r w:rsidR="00A83588">
        <w:rPr>
          <w:rFonts w:ascii="Times New Roman" w:hAnsi="Times New Roman" w:cs="Times New Roman"/>
          <w:sz w:val="24"/>
          <w:szCs w:val="24"/>
        </w:rPr>
        <w:t>Sex and island</w:t>
      </w:r>
      <w:r w:rsidR="00773F5D">
        <w:rPr>
          <w:rFonts w:ascii="Times New Roman" w:hAnsi="Times New Roman" w:cs="Times New Roman"/>
          <w:sz w:val="24"/>
          <w:szCs w:val="24"/>
        </w:rPr>
        <w:t xml:space="preserve"> identity were included as fixed effects, and </w:t>
      </w:r>
      <w:r w:rsidR="00924CE3">
        <w:rPr>
          <w:rFonts w:ascii="Times New Roman" w:hAnsi="Times New Roman" w:cs="Times New Roman"/>
          <w:sz w:val="24"/>
          <w:szCs w:val="24"/>
        </w:rPr>
        <w:t xml:space="preserve">year and nested </w:t>
      </w:r>
      <w:r w:rsidR="00773F5D">
        <w:rPr>
          <w:rFonts w:ascii="Times New Roman" w:hAnsi="Times New Roman" w:cs="Times New Roman"/>
          <w:sz w:val="24"/>
          <w:szCs w:val="24"/>
        </w:rPr>
        <w:t>brood identity as random intercepts</w:t>
      </w:r>
      <w:r w:rsidR="00A83588">
        <w:rPr>
          <w:rFonts w:ascii="Times New Roman" w:hAnsi="Times New Roman" w:cs="Times New Roman"/>
          <w:sz w:val="24"/>
          <w:szCs w:val="24"/>
        </w:rPr>
        <w:t>,</w:t>
      </w:r>
      <w:r w:rsidR="00773F5D">
        <w:rPr>
          <w:rFonts w:ascii="Times New Roman" w:hAnsi="Times New Roman" w:cs="Times New Roman"/>
          <w:sz w:val="24"/>
          <w:szCs w:val="24"/>
        </w:rPr>
        <w:t xml:space="preserve"> in all models.</w:t>
      </w:r>
      <w:r w:rsidR="00773F5D" w:rsidRPr="0019094C">
        <w:rPr>
          <w:rFonts w:ascii="Times New Roman" w:hAnsi="Times New Roman" w:cs="Times New Roman"/>
          <w:sz w:val="24"/>
          <w:szCs w:val="24"/>
        </w:rPr>
        <w:t xml:space="preserve"> </w:t>
      </w:r>
      <w:r w:rsidR="009D35DE">
        <w:rPr>
          <w:rFonts w:ascii="Times New Roman" w:hAnsi="Times New Roman" w:cs="Times New Roman"/>
          <w:sz w:val="24"/>
          <w:szCs w:val="24"/>
        </w:rPr>
        <w:t>A total of 14 candidate models were constructed.</w:t>
      </w:r>
    </w:p>
    <w:p w14:paraId="2F0857BE" w14:textId="0A4F7099" w:rsidR="00E561F3" w:rsidRDefault="00913802" w:rsidP="002D480D">
      <w:pPr>
        <w:spacing w:after="0" w:line="48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Second, </w:t>
      </w:r>
      <w:r w:rsidR="00CB089A">
        <w:rPr>
          <w:rFonts w:ascii="Times New Roman" w:hAnsi="Times New Roman" w:cs="Times New Roman"/>
          <w:sz w:val="24"/>
          <w:szCs w:val="24"/>
        </w:rPr>
        <w:t>we used Cox</w:t>
      </w:r>
      <w:r w:rsidR="00FE5928">
        <w:rPr>
          <w:rFonts w:ascii="Times New Roman" w:hAnsi="Times New Roman" w:cs="Times New Roman"/>
          <w:sz w:val="24"/>
          <w:szCs w:val="24"/>
        </w:rPr>
        <w:t xml:space="preserve"> </w:t>
      </w:r>
      <w:r w:rsidR="00FE5928" w:rsidRPr="00FE5928">
        <w:rPr>
          <w:rFonts w:ascii="Times New Roman" w:hAnsi="Times New Roman" w:cs="Times New Roman"/>
          <w:sz w:val="24"/>
          <w:szCs w:val="24"/>
        </w:rPr>
        <w:t>proportional hazards</w:t>
      </w:r>
      <w:r w:rsidR="00CB089A">
        <w:rPr>
          <w:rFonts w:ascii="Times New Roman" w:hAnsi="Times New Roman" w:cs="Times New Roman"/>
          <w:sz w:val="24"/>
          <w:szCs w:val="24"/>
        </w:rPr>
        <w:t xml:space="preserve"> </w:t>
      </w:r>
      <w:r w:rsidR="00CB089A" w:rsidRPr="006E6F6B">
        <w:rPr>
          <w:rFonts w:ascii="Times New Roman" w:hAnsi="Times New Roman" w:cs="Times New Roman"/>
          <w:sz w:val="24"/>
          <w:szCs w:val="24"/>
        </w:rPr>
        <w:t>regression</w:t>
      </w:r>
      <w:r w:rsidR="00CB089A">
        <w:rPr>
          <w:rFonts w:ascii="Times New Roman" w:hAnsi="Times New Roman" w:cs="Times New Roman"/>
          <w:sz w:val="24"/>
          <w:szCs w:val="24"/>
        </w:rPr>
        <w:t xml:space="preserve"> to test whether TL predicted </w:t>
      </w:r>
      <w:r w:rsidR="001D7E0B">
        <w:rPr>
          <w:rFonts w:ascii="Times New Roman" w:hAnsi="Times New Roman" w:cs="Times New Roman"/>
          <w:sz w:val="24"/>
          <w:szCs w:val="24"/>
        </w:rPr>
        <w:t>mortality risk</w:t>
      </w:r>
      <w:r w:rsidR="00FE5928">
        <w:rPr>
          <w:rFonts w:ascii="Times New Roman" w:hAnsi="Times New Roman" w:cs="Times New Roman"/>
          <w:sz w:val="24"/>
          <w:szCs w:val="24"/>
        </w:rPr>
        <w:t xml:space="preserve"> </w:t>
      </w:r>
      <w:r w:rsidR="00244EBD">
        <w:rPr>
          <w:rFonts w:ascii="Times New Roman" w:hAnsi="Times New Roman" w:cs="Times New Roman"/>
          <w:sz w:val="24"/>
          <w:szCs w:val="24"/>
        </w:rPr>
        <w:t xml:space="preserve">over the lifespan </w:t>
      </w:r>
      <w:r w:rsidR="00FE5928">
        <w:rPr>
          <w:rFonts w:ascii="Times New Roman" w:hAnsi="Times New Roman" w:cs="Times New Roman"/>
          <w:sz w:val="24"/>
          <w:szCs w:val="24"/>
        </w:rPr>
        <w:t xml:space="preserve">using the </w:t>
      </w:r>
      <w:r w:rsidR="00FE5928">
        <w:rPr>
          <w:rFonts w:ascii="Times New Roman" w:hAnsi="Times New Roman" w:cs="Times New Roman"/>
          <w:i/>
          <w:sz w:val="24"/>
          <w:szCs w:val="24"/>
        </w:rPr>
        <w:t xml:space="preserve">survival </w:t>
      </w:r>
      <w:r w:rsidR="00FE5928">
        <w:rPr>
          <w:rFonts w:ascii="Times New Roman" w:hAnsi="Times New Roman" w:cs="Times New Roman"/>
          <w:sz w:val="24"/>
          <w:szCs w:val="24"/>
        </w:rPr>
        <w:t>package (</w:t>
      </w:r>
      <w:r w:rsidR="004B1F9D">
        <w:rPr>
          <w:rFonts w:ascii="Times New Roman" w:hAnsi="Times New Roman" w:cs="Times New Roman"/>
          <w:sz w:val="24"/>
          <w:szCs w:val="24"/>
        </w:rPr>
        <w:fldChar w:fldCharType="begin"/>
      </w:r>
      <w:r w:rsidR="004B1F9D">
        <w:rPr>
          <w:rFonts w:ascii="Times New Roman" w:hAnsi="Times New Roman" w:cs="Times New Roman"/>
          <w:sz w:val="24"/>
          <w:szCs w:val="24"/>
        </w:rPr>
        <w:instrText xml:space="preserve"> ADDIN EN.CITE &lt;EndNote&gt;&lt;Cite&gt;&lt;Author&gt;Therneau&lt;/Author&gt;&lt;Year&gt;2015&lt;/Year&gt;&lt;RecNum&gt;4509&lt;/RecNum&gt;&lt;DisplayText&gt;Therneau, 2015&lt;/DisplayText&gt;&lt;record&gt;&lt;rec-number&gt;4509&lt;/rec-number&gt;&lt;foreign-keys&gt;&lt;key app="EN" db-id="pwpstdax4tr9vher2e659051vfazwdwswrrd" timestamp="1611421223"&gt;4509&lt;/key&gt;&lt;/foreign-keys&gt;&lt;ref-type name="Journal Article"&gt;17&lt;/ref-type&gt;&lt;contributors&gt;&lt;authors&gt;&lt;author&gt;Therneau, T.&lt;/author&gt;&lt;/authors&gt;&lt;/contributors&gt;&lt;titles&gt;&lt;title&gt;A package for survival analysis in S&lt;/title&gt;&lt;/titles&gt;&lt;dates&gt;&lt;year&gt;2015&lt;/year&gt;&lt;/dates&gt;&lt;urls&gt;&lt;/urls&gt;&lt;electronic-resource-num&gt;https://CRAN.R-project.org/package=survival&lt;/electronic-resource-num&gt;&lt;/record&gt;&lt;/Cite&gt;&lt;/EndNote&gt;</w:instrText>
      </w:r>
      <w:r w:rsidR="004B1F9D">
        <w:rPr>
          <w:rFonts w:ascii="Times New Roman" w:hAnsi="Times New Roman" w:cs="Times New Roman"/>
          <w:sz w:val="24"/>
          <w:szCs w:val="24"/>
        </w:rPr>
        <w:fldChar w:fldCharType="separate"/>
      </w:r>
      <w:r w:rsidR="004B1F9D">
        <w:rPr>
          <w:rFonts w:ascii="Times New Roman" w:hAnsi="Times New Roman" w:cs="Times New Roman"/>
          <w:noProof/>
          <w:sz w:val="24"/>
          <w:szCs w:val="24"/>
        </w:rPr>
        <w:t>Therneau, 2015</w:t>
      </w:r>
      <w:r w:rsidR="004B1F9D">
        <w:rPr>
          <w:rFonts w:ascii="Times New Roman" w:hAnsi="Times New Roman" w:cs="Times New Roman"/>
          <w:sz w:val="24"/>
          <w:szCs w:val="24"/>
        </w:rPr>
        <w:fldChar w:fldCharType="end"/>
      </w:r>
      <w:r w:rsidR="00FE5928">
        <w:rPr>
          <w:rFonts w:ascii="Times New Roman" w:hAnsi="Times New Roman" w:cs="Times New Roman"/>
          <w:sz w:val="24"/>
          <w:szCs w:val="24"/>
        </w:rPr>
        <w:t>).</w:t>
      </w:r>
      <w:r w:rsidR="001A4546">
        <w:rPr>
          <w:rFonts w:ascii="Times New Roman" w:hAnsi="Times New Roman" w:cs="Times New Roman"/>
          <w:sz w:val="24"/>
          <w:szCs w:val="24"/>
        </w:rPr>
        <w:t xml:space="preserve"> </w:t>
      </w:r>
      <w:r w:rsidR="00D16F55">
        <w:rPr>
          <w:rFonts w:ascii="Times New Roman" w:hAnsi="Times New Roman" w:cs="Times New Roman"/>
          <w:sz w:val="24"/>
          <w:szCs w:val="24"/>
        </w:rPr>
        <w:t xml:space="preserve">The last observation of an individual was used as an estimate of minimum lifespan (number of days since hatching). </w:t>
      </w:r>
      <w:r w:rsidR="00F42AF0">
        <w:rPr>
          <w:rFonts w:ascii="Times New Roman" w:hAnsi="Times New Roman" w:cs="Times New Roman"/>
          <w:sz w:val="24"/>
          <w:szCs w:val="24"/>
        </w:rPr>
        <w:t>B</w:t>
      </w:r>
      <w:r w:rsidR="00D16F55" w:rsidRPr="00F42AF0">
        <w:rPr>
          <w:rFonts w:ascii="Times New Roman" w:hAnsi="Times New Roman" w:cs="Times New Roman"/>
          <w:sz w:val="24"/>
          <w:szCs w:val="24"/>
        </w:rPr>
        <w:t xml:space="preserve">irds </w:t>
      </w:r>
      <w:r w:rsidR="00F5308B">
        <w:rPr>
          <w:rFonts w:ascii="Times New Roman" w:hAnsi="Times New Roman" w:cs="Times New Roman"/>
          <w:sz w:val="24"/>
          <w:szCs w:val="24"/>
        </w:rPr>
        <w:t>were</w:t>
      </w:r>
      <w:r w:rsidR="00F42AF0">
        <w:rPr>
          <w:rFonts w:ascii="Times New Roman" w:hAnsi="Times New Roman" w:cs="Times New Roman"/>
          <w:sz w:val="24"/>
          <w:szCs w:val="24"/>
        </w:rPr>
        <w:t xml:space="preserve"> assumed to have died if they ha</w:t>
      </w:r>
      <w:r w:rsidR="00F5308B">
        <w:rPr>
          <w:rFonts w:ascii="Times New Roman" w:hAnsi="Times New Roman" w:cs="Times New Roman"/>
          <w:sz w:val="24"/>
          <w:szCs w:val="24"/>
        </w:rPr>
        <w:t>d</w:t>
      </w:r>
      <w:r w:rsidR="00F42AF0">
        <w:rPr>
          <w:rFonts w:ascii="Times New Roman" w:hAnsi="Times New Roman" w:cs="Times New Roman"/>
          <w:sz w:val="24"/>
          <w:szCs w:val="24"/>
        </w:rPr>
        <w:t xml:space="preserve"> not been observed during two </w:t>
      </w:r>
      <w:r w:rsidR="00C01B15">
        <w:rPr>
          <w:rFonts w:ascii="Times New Roman" w:hAnsi="Times New Roman" w:cs="Times New Roman"/>
          <w:sz w:val="24"/>
          <w:szCs w:val="24"/>
        </w:rPr>
        <w:t xml:space="preserve">subsequent </w:t>
      </w:r>
      <w:r w:rsidR="00F42AF0">
        <w:rPr>
          <w:rFonts w:ascii="Times New Roman" w:hAnsi="Times New Roman" w:cs="Times New Roman"/>
          <w:sz w:val="24"/>
          <w:szCs w:val="24"/>
        </w:rPr>
        <w:t>field seasons.</w:t>
      </w:r>
      <w:r w:rsidR="00114161" w:rsidRPr="00F42AF0">
        <w:rPr>
          <w:rFonts w:ascii="Times New Roman" w:hAnsi="Times New Roman" w:cs="Times New Roman"/>
          <w:sz w:val="24"/>
          <w:szCs w:val="24"/>
        </w:rPr>
        <w:t xml:space="preserve"> </w:t>
      </w:r>
      <w:r w:rsidR="00114A47">
        <w:rPr>
          <w:rFonts w:ascii="Times New Roman" w:hAnsi="Times New Roman" w:cs="Times New Roman"/>
          <w:sz w:val="24"/>
          <w:szCs w:val="24"/>
        </w:rPr>
        <w:t>Only t</w:t>
      </w:r>
      <w:r w:rsidR="00F42AF0">
        <w:rPr>
          <w:rFonts w:ascii="Times New Roman" w:hAnsi="Times New Roman" w:cs="Times New Roman"/>
          <w:sz w:val="24"/>
          <w:szCs w:val="24"/>
        </w:rPr>
        <w:t xml:space="preserve">wo individuals </w:t>
      </w:r>
      <w:r w:rsidR="008D7680">
        <w:rPr>
          <w:rFonts w:ascii="Times New Roman" w:hAnsi="Times New Roman" w:cs="Times New Roman"/>
          <w:sz w:val="24"/>
          <w:szCs w:val="24"/>
        </w:rPr>
        <w:t xml:space="preserve">(out of </w:t>
      </w:r>
      <w:r w:rsidR="008D7680">
        <w:rPr>
          <w:rFonts w:ascii="Times New Roman" w:hAnsi="Times New Roman" w:cs="Times New Roman"/>
          <w:i/>
          <w:iCs/>
          <w:sz w:val="24"/>
          <w:szCs w:val="24"/>
        </w:rPr>
        <w:t>n</w:t>
      </w:r>
      <w:r w:rsidR="008D7680">
        <w:rPr>
          <w:rFonts w:ascii="Times New Roman" w:hAnsi="Times New Roman" w:cs="Times New Roman"/>
          <w:sz w:val="24"/>
          <w:szCs w:val="24"/>
        </w:rPr>
        <w:t>=2462)</w:t>
      </w:r>
      <w:r w:rsidR="008D7680">
        <w:rPr>
          <w:rFonts w:ascii="Times New Roman" w:hAnsi="Times New Roman" w:cs="Times New Roman"/>
          <w:i/>
          <w:iCs/>
          <w:sz w:val="24"/>
          <w:szCs w:val="24"/>
        </w:rPr>
        <w:t xml:space="preserve"> </w:t>
      </w:r>
      <w:r w:rsidR="00F42AF0">
        <w:rPr>
          <w:rFonts w:ascii="Times New Roman" w:hAnsi="Times New Roman" w:cs="Times New Roman"/>
          <w:sz w:val="24"/>
          <w:szCs w:val="24"/>
        </w:rPr>
        <w:t xml:space="preserve">may still </w:t>
      </w:r>
      <w:r w:rsidR="001D7E0B">
        <w:rPr>
          <w:rFonts w:ascii="Times New Roman" w:hAnsi="Times New Roman" w:cs="Times New Roman"/>
          <w:sz w:val="24"/>
          <w:szCs w:val="24"/>
        </w:rPr>
        <w:t xml:space="preserve">have been </w:t>
      </w:r>
      <w:r w:rsidR="00F42AF0">
        <w:rPr>
          <w:rFonts w:ascii="Times New Roman" w:hAnsi="Times New Roman" w:cs="Times New Roman"/>
          <w:sz w:val="24"/>
          <w:szCs w:val="24"/>
        </w:rPr>
        <w:t>alive when observations ended (autumn 2020) and were therefore right-</w:t>
      </w:r>
      <w:r w:rsidR="000103A3" w:rsidRPr="00F42AF0">
        <w:rPr>
          <w:rFonts w:ascii="Times New Roman" w:hAnsi="Times New Roman" w:cs="Times New Roman"/>
          <w:sz w:val="24"/>
          <w:szCs w:val="24"/>
        </w:rPr>
        <w:t>censored</w:t>
      </w:r>
      <w:r w:rsidR="00460F74">
        <w:rPr>
          <w:rFonts w:ascii="Times New Roman" w:hAnsi="Times New Roman" w:cs="Times New Roman"/>
          <w:sz w:val="24"/>
          <w:szCs w:val="24"/>
        </w:rPr>
        <w:t xml:space="preserve"> (</w:t>
      </w:r>
      <w:r w:rsidR="00460F74">
        <w:rPr>
          <w:rFonts w:ascii="Times New Roman" w:hAnsi="Times New Roman" w:cs="Times New Roman"/>
          <w:sz w:val="24"/>
          <w:szCs w:val="24"/>
        </w:rPr>
        <w:fldChar w:fldCharType="begin"/>
      </w:r>
      <w:r w:rsidR="00460F74">
        <w:rPr>
          <w:rFonts w:ascii="Times New Roman" w:hAnsi="Times New Roman" w:cs="Times New Roman"/>
          <w:sz w:val="24"/>
          <w:szCs w:val="24"/>
        </w:rPr>
        <w:instrText xml:space="preserve"> ADDIN EN.CITE &lt;EndNote&gt;&lt;Cite&gt;&lt;Author&gt;Cox&lt;/Author&gt;&lt;Year&gt;1972&lt;/Year&gt;&lt;RecNum&gt;4112&lt;/RecNum&gt;&lt;DisplayText&gt;Cox, 1972&lt;/DisplayText&gt;&lt;record&gt;&lt;rec-number&gt;4112&lt;/rec-number&gt;&lt;foreign-keys&gt;&lt;key app="EN" db-id="pwpstdax4tr9vher2e659051vfazwdwswrrd" timestamp="1591962258"&gt;4112&lt;/key&gt;&lt;/foreign-keys&gt;&lt;ref-type name="Journal Article"&gt;17&lt;/ref-type&gt;&lt;contributors&gt;&lt;authors&gt;&lt;author&gt;Cox, D. R.&lt;/author&gt;&lt;/authors&gt;&lt;/contributors&gt;&lt;titles&gt;&lt;title&gt;Regression models and life-tables&lt;/title&gt;&lt;secondary-title&gt;Journal of the Royal Statistical Society. Series B (Methodological)&lt;/secondary-title&gt;&lt;/titles&gt;&lt;periodical&gt;&lt;full-title&gt;Journal of the Royal Statistical Society. Series B (Methodological)&lt;/full-title&gt;&lt;/periodical&gt;&lt;pages&gt;187-220&lt;/pages&gt;&lt;volume&gt;34&lt;/volume&gt;&lt;number&gt;2&lt;/number&gt;&lt;dates&gt;&lt;year&gt;1972&lt;/year&gt;&lt;/dates&gt;&lt;publisher&gt;[Royal Statistical Society, Wiley]&lt;/publisher&gt;&lt;isbn&gt;00359246&lt;/isbn&gt;&lt;urls&gt;&lt;related-urls&gt;&lt;url&gt;www.jstor.org/stable/2985181&lt;/url&gt;&lt;/related-urls&gt;&lt;/urls&gt;&lt;custom1&gt;Full publication date: 1972&lt;/custom1&gt;&lt;remote-database-name&gt;JSTOR&lt;/remote-database-name&gt;&lt;access-date&gt;2020/06/12/&lt;/access-date&gt;&lt;/record&gt;&lt;/Cite&gt;&lt;/EndNote&gt;</w:instrText>
      </w:r>
      <w:r w:rsidR="00460F74">
        <w:rPr>
          <w:rFonts w:ascii="Times New Roman" w:hAnsi="Times New Roman" w:cs="Times New Roman"/>
          <w:sz w:val="24"/>
          <w:szCs w:val="24"/>
        </w:rPr>
        <w:fldChar w:fldCharType="separate"/>
      </w:r>
      <w:r w:rsidR="00460F74">
        <w:rPr>
          <w:rFonts w:ascii="Times New Roman" w:hAnsi="Times New Roman" w:cs="Times New Roman"/>
          <w:noProof/>
          <w:sz w:val="24"/>
          <w:szCs w:val="24"/>
        </w:rPr>
        <w:t>Cox, 1972</w:t>
      </w:r>
      <w:r w:rsidR="00460F74">
        <w:rPr>
          <w:rFonts w:ascii="Times New Roman" w:hAnsi="Times New Roman" w:cs="Times New Roman"/>
          <w:sz w:val="24"/>
          <w:szCs w:val="24"/>
        </w:rPr>
        <w:fldChar w:fldCharType="end"/>
      </w:r>
      <w:r w:rsidR="00460F74">
        <w:rPr>
          <w:rFonts w:ascii="Times New Roman" w:hAnsi="Times New Roman" w:cs="Times New Roman"/>
          <w:sz w:val="24"/>
          <w:szCs w:val="24"/>
        </w:rPr>
        <w:t>)</w:t>
      </w:r>
      <w:r w:rsidR="00D16F55" w:rsidRPr="00F42AF0">
        <w:rPr>
          <w:rFonts w:ascii="Times New Roman" w:hAnsi="Times New Roman" w:cs="Times New Roman"/>
          <w:sz w:val="24"/>
          <w:szCs w:val="24"/>
        </w:rPr>
        <w:t>.</w:t>
      </w:r>
      <w:r w:rsidR="00436FB4" w:rsidRPr="00436FB4">
        <w:rPr>
          <w:rFonts w:ascii="Times New Roman" w:hAnsi="Times New Roman" w:cs="Times New Roman"/>
          <w:sz w:val="24"/>
          <w:szCs w:val="24"/>
        </w:rPr>
        <w:t xml:space="preserve"> We </w:t>
      </w:r>
      <w:r w:rsidR="00244EBD">
        <w:rPr>
          <w:rFonts w:ascii="Times New Roman" w:hAnsi="Times New Roman" w:cs="Times New Roman"/>
          <w:sz w:val="24"/>
          <w:szCs w:val="24"/>
        </w:rPr>
        <w:t xml:space="preserve">constructed </w:t>
      </w:r>
      <w:r w:rsidR="00455F1E">
        <w:rPr>
          <w:rFonts w:ascii="Times New Roman" w:hAnsi="Times New Roman" w:cs="Times New Roman"/>
          <w:sz w:val="24"/>
          <w:szCs w:val="24"/>
        </w:rPr>
        <w:t>the same 14</w:t>
      </w:r>
      <w:r w:rsidR="00436FB4" w:rsidRPr="00436FB4">
        <w:rPr>
          <w:rFonts w:ascii="Times New Roman" w:hAnsi="Times New Roman" w:cs="Times New Roman"/>
          <w:sz w:val="24"/>
          <w:szCs w:val="24"/>
        </w:rPr>
        <w:t xml:space="preserve"> candidate models </w:t>
      </w:r>
      <w:r w:rsidR="00436FB4">
        <w:rPr>
          <w:rFonts w:ascii="Times New Roman" w:hAnsi="Times New Roman" w:cs="Times New Roman"/>
          <w:sz w:val="24"/>
          <w:szCs w:val="24"/>
        </w:rPr>
        <w:t>as in the first-year survival analyses above.</w:t>
      </w:r>
      <w:r w:rsidR="008C0031">
        <w:rPr>
          <w:rFonts w:ascii="Times New Roman" w:hAnsi="Times New Roman" w:cs="Times New Roman"/>
          <w:sz w:val="24"/>
          <w:szCs w:val="24"/>
        </w:rPr>
        <w:t xml:space="preserve"> Brood identity was included as a random effect (cluster)</w:t>
      </w:r>
      <w:r w:rsidR="00B62F31">
        <w:rPr>
          <w:rFonts w:ascii="Times New Roman" w:hAnsi="Times New Roman" w:cs="Times New Roman"/>
          <w:sz w:val="24"/>
          <w:szCs w:val="24"/>
        </w:rPr>
        <w:t xml:space="preserve"> and </w:t>
      </w:r>
      <w:r w:rsidR="00CF3270">
        <w:rPr>
          <w:rFonts w:ascii="Times New Roman" w:hAnsi="Times New Roman" w:cs="Times New Roman"/>
          <w:sz w:val="24"/>
          <w:szCs w:val="24"/>
        </w:rPr>
        <w:t xml:space="preserve">model </w:t>
      </w:r>
      <w:r w:rsidR="00B62F31" w:rsidRPr="00FE5A29">
        <w:rPr>
          <w:rFonts w:ascii="Times New Roman" w:hAnsi="Times New Roman" w:cs="Times New Roman"/>
          <w:sz w:val="24"/>
          <w:szCs w:val="24"/>
        </w:rPr>
        <w:t>assumption</w:t>
      </w:r>
      <w:r w:rsidR="00B62F31">
        <w:rPr>
          <w:rFonts w:ascii="Times New Roman" w:hAnsi="Times New Roman" w:cs="Times New Roman"/>
          <w:sz w:val="24"/>
          <w:szCs w:val="24"/>
        </w:rPr>
        <w:t>s</w:t>
      </w:r>
      <w:r w:rsidR="00B62F31" w:rsidRPr="00FE5A29">
        <w:rPr>
          <w:rFonts w:ascii="Times New Roman" w:hAnsi="Times New Roman" w:cs="Times New Roman"/>
          <w:sz w:val="24"/>
          <w:szCs w:val="24"/>
        </w:rPr>
        <w:t xml:space="preserve"> w</w:t>
      </w:r>
      <w:r w:rsidR="00B62F31">
        <w:rPr>
          <w:rFonts w:ascii="Times New Roman" w:hAnsi="Times New Roman" w:cs="Times New Roman"/>
          <w:sz w:val="24"/>
          <w:szCs w:val="24"/>
        </w:rPr>
        <w:t>ere</w:t>
      </w:r>
      <w:r w:rsidR="00B62F31" w:rsidRPr="00FE5A29">
        <w:rPr>
          <w:rFonts w:ascii="Times New Roman" w:hAnsi="Times New Roman" w:cs="Times New Roman"/>
          <w:sz w:val="24"/>
          <w:szCs w:val="24"/>
        </w:rPr>
        <w:t xml:space="preserve"> tested using the Schoenfeld </w:t>
      </w:r>
      <w:r w:rsidR="00B62F31">
        <w:rPr>
          <w:rFonts w:ascii="Times New Roman" w:hAnsi="Times New Roman" w:cs="Times New Roman"/>
          <w:sz w:val="24"/>
          <w:szCs w:val="24"/>
        </w:rPr>
        <w:t>test</w:t>
      </w:r>
      <w:r w:rsidR="00B62F31" w:rsidRPr="00FE5A29">
        <w:rPr>
          <w:rFonts w:ascii="Times New Roman" w:hAnsi="Times New Roman" w:cs="Times New Roman"/>
          <w:sz w:val="24"/>
          <w:szCs w:val="24"/>
        </w:rPr>
        <w:t>.</w:t>
      </w:r>
      <w:r w:rsidR="005B5B3C">
        <w:rPr>
          <w:rFonts w:ascii="Times New Roman" w:hAnsi="Times New Roman" w:cs="Times New Roman"/>
          <w:sz w:val="24"/>
          <w:szCs w:val="24"/>
        </w:rPr>
        <w:t xml:space="preserve"> </w:t>
      </w:r>
      <w:r w:rsidR="00F1591E">
        <w:rPr>
          <w:rFonts w:ascii="Times New Roman" w:hAnsi="Times New Roman" w:cs="Times New Roman"/>
          <w:sz w:val="24"/>
          <w:szCs w:val="24"/>
        </w:rPr>
        <w:t>To</w:t>
      </w:r>
      <w:r w:rsidR="005B5B3C">
        <w:rPr>
          <w:rFonts w:ascii="Times New Roman" w:hAnsi="Times New Roman" w:cs="Times New Roman"/>
          <w:sz w:val="24"/>
          <w:szCs w:val="24"/>
        </w:rPr>
        <w:t xml:space="preserve"> meet model assumptions, data was stratified by island identity, allowing for different </w:t>
      </w:r>
      <w:r w:rsidR="005B5B3C" w:rsidRPr="005B5B3C">
        <w:rPr>
          <w:rFonts w:ascii="Times New Roman" w:hAnsi="Times New Roman" w:cs="Times New Roman"/>
          <w:sz w:val="24"/>
          <w:szCs w:val="24"/>
        </w:rPr>
        <w:t>hazard functions</w:t>
      </w:r>
      <w:r w:rsidR="005B5B3C">
        <w:rPr>
          <w:rFonts w:ascii="Times New Roman" w:hAnsi="Times New Roman" w:cs="Times New Roman"/>
          <w:sz w:val="24"/>
          <w:szCs w:val="24"/>
        </w:rPr>
        <w:t xml:space="preserve"> within each </w:t>
      </w:r>
      <w:r w:rsidR="00A97606">
        <w:rPr>
          <w:rFonts w:ascii="Times New Roman" w:hAnsi="Times New Roman" w:cs="Times New Roman"/>
          <w:sz w:val="24"/>
          <w:szCs w:val="24"/>
        </w:rPr>
        <w:t>population</w:t>
      </w:r>
      <w:r w:rsidR="005B5B3C">
        <w:rPr>
          <w:rFonts w:ascii="Times New Roman" w:hAnsi="Times New Roman" w:cs="Times New Roman"/>
          <w:sz w:val="24"/>
          <w:szCs w:val="24"/>
        </w:rPr>
        <w:t xml:space="preserve"> (strata). </w:t>
      </w:r>
      <w:r w:rsidR="002D480D" w:rsidRPr="002D480D">
        <w:rPr>
          <w:rFonts w:ascii="Times New Roman" w:hAnsi="Times New Roman" w:cs="Times New Roman"/>
          <w:sz w:val="24"/>
          <w:szCs w:val="24"/>
        </w:rPr>
        <w:t xml:space="preserve">The </w:t>
      </w:r>
      <w:r w:rsidR="002D480D" w:rsidRPr="002D480D">
        <w:rPr>
          <w:rFonts w:ascii="Times New Roman" w:hAnsi="Times New Roman" w:cs="Times New Roman"/>
          <w:i/>
          <w:iCs/>
          <w:sz w:val="24"/>
          <w:szCs w:val="24"/>
        </w:rPr>
        <w:t>simPH</w:t>
      </w:r>
      <w:r w:rsidR="002D480D" w:rsidRPr="002D480D">
        <w:rPr>
          <w:rFonts w:ascii="Times New Roman" w:hAnsi="Times New Roman" w:cs="Times New Roman"/>
          <w:sz w:val="24"/>
          <w:szCs w:val="24"/>
        </w:rPr>
        <w:t xml:space="preserve"> package was used to </w:t>
      </w:r>
      <w:r w:rsidR="005C507A">
        <w:rPr>
          <w:rFonts w:ascii="Times New Roman" w:hAnsi="Times New Roman" w:cs="Times New Roman"/>
          <w:sz w:val="24"/>
          <w:szCs w:val="24"/>
        </w:rPr>
        <w:t>simulate and plot the effects of the predictor variables on the</w:t>
      </w:r>
      <w:r w:rsidR="002D480D" w:rsidRPr="002D480D">
        <w:rPr>
          <w:rFonts w:ascii="Times New Roman" w:hAnsi="Times New Roman" w:cs="Times New Roman"/>
          <w:sz w:val="24"/>
          <w:szCs w:val="24"/>
        </w:rPr>
        <w:t xml:space="preserve"> hazard </w:t>
      </w:r>
      <w:r w:rsidR="005C507A">
        <w:rPr>
          <w:rFonts w:ascii="Times New Roman" w:hAnsi="Times New Roman" w:cs="Times New Roman"/>
          <w:sz w:val="24"/>
          <w:szCs w:val="24"/>
        </w:rPr>
        <w:t>ratios</w:t>
      </w:r>
      <w:r w:rsidR="002D480D" w:rsidRPr="002D480D">
        <w:rPr>
          <w:rFonts w:ascii="Times New Roman" w:hAnsi="Times New Roman" w:cs="Times New Roman"/>
          <w:sz w:val="24"/>
          <w:szCs w:val="24"/>
        </w:rPr>
        <w:t xml:space="preserve"> (</w:t>
      </w:r>
      <w:r w:rsidR="002D480D" w:rsidRPr="002D480D">
        <w:rPr>
          <w:rFonts w:ascii="Times New Roman" w:hAnsi="Times New Roman" w:cs="Times New Roman"/>
          <w:sz w:val="24"/>
          <w:szCs w:val="24"/>
        </w:rPr>
        <w:fldChar w:fldCharType="begin"/>
      </w:r>
      <w:r w:rsidR="002D480D" w:rsidRPr="002D480D">
        <w:rPr>
          <w:rFonts w:ascii="Times New Roman" w:hAnsi="Times New Roman" w:cs="Times New Roman"/>
          <w:sz w:val="24"/>
          <w:szCs w:val="24"/>
        </w:rPr>
        <w:instrText xml:space="preserve"> ADDIN EN.CITE &lt;EndNote&gt;&lt;Cite&gt;&lt;Author&gt;Gandrud&lt;/Author&gt;&lt;Year&gt;2015&lt;/Year&gt;&lt;RecNum&gt;5659&lt;/RecNum&gt;&lt;DisplayText&gt;Gandrud, 2015&lt;/DisplayText&gt;&lt;record&gt;&lt;rec-number&gt;5659&lt;/rec-number&gt;&lt;foreign-keys&gt;&lt;key app="EN" db-id="pwpstdax4tr9vher2e659051vfazwdwswrrd" timestamp="1634306253"&gt;5659&lt;/key&gt;&lt;/foreign-keys&gt;&lt;ref-type name="Journal Article"&gt;17&lt;/ref-type&gt;&lt;contributors&gt;&lt;authors&gt;&lt;author&gt;Gandrud, Christopher&lt;/author&gt;&lt;/authors&gt;&lt;/contributors&gt;&lt;titles&gt;&lt;title&gt;simPH: An R package for illustrating estimates from Cox proportional hazard models including for interactive and nonlinear effects&lt;/title&gt;&lt;secondary-title&gt;Journal of Statistical Software&lt;/secondary-title&gt;&lt;/titles&gt;&lt;periodical&gt;&lt;full-title&gt;Journal of Statistical Software&lt;/full-title&gt;&lt;/periodical&gt;&lt;pages&gt;1 - 20&lt;/pages&gt;&lt;volume&gt;65&lt;/volume&gt;&lt;number&gt;3&lt;/number&gt;&lt;section&gt;Articles&lt;/section&gt;&lt;dates&gt;&lt;year&gt;2015&lt;/year&gt;&lt;pub-dates&gt;&lt;date&gt;06/01&lt;/date&gt;&lt;/pub-dates&gt;&lt;/dates&gt;&lt;urls&gt;&lt;related-urls&gt;&lt;url&gt;https://www.jstatsoft.org/index.php/jss/article/view/v065i03&lt;/url&gt;&lt;/related-urls&gt;&lt;/urls&gt;&lt;electronic-resource-num&gt;10.18637/jss.v065.i03&lt;/electronic-resource-num&gt;&lt;access-date&gt;2021/10/15&lt;/access-date&gt;&lt;/record&gt;&lt;/Cite&gt;&lt;/EndNote&gt;</w:instrText>
      </w:r>
      <w:r w:rsidR="002D480D" w:rsidRPr="002D480D">
        <w:rPr>
          <w:rFonts w:ascii="Times New Roman" w:hAnsi="Times New Roman" w:cs="Times New Roman"/>
          <w:sz w:val="24"/>
          <w:szCs w:val="24"/>
        </w:rPr>
        <w:fldChar w:fldCharType="separate"/>
      </w:r>
      <w:r w:rsidR="002D480D" w:rsidRPr="002D480D">
        <w:rPr>
          <w:rFonts w:ascii="Times New Roman" w:hAnsi="Times New Roman" w:cs="Times New Roman"/>
          <w:sz w:val="24"/>
          <w:szCs w:val="24"/>
        </w:rPr>
        <w:t>Gandrud, 2015</w:t>
      </w:r>
      <w:r w:rsidR="002D480D" w:rsidRPr="002D480D">
        <w:rPr>
          <w:rFonts w:ascii="Times New Roman" w:hAnsi="Times New Roman" w:cs="Times New Roman"/>
          <w:sz w:val="24"/>
          <w:szCs w:val="24"/>
        </w:rPr>
        <w:fldChar w:fldCharType="end"/>
      </w:r>
      <w:r w:rsidR="002D480D" w:rsidRPr="002D480D">
        <w:rPr>
          <w:rFonts w:ascii="Times New Roman" w:hAnsi="Times New Roman" w:cs="Times New Roman"/>
          <w:sz w:val="24"/>
          <w:szCs w:val="24"/>
        </w:rPr>
        <w:t>).</w:t>
      </w:r>
      <w:r w:rsidR="002D480D">
        <w:rPr>
          <w:rFonts w:ascii="Times New Roman" w:hAnsi="Times New Roman" w:cs="Times New Roman"/>
          <w:sz w:val="24"/>
          <w:szCs w:val="24"/>
        </w:rPr>
        <w:t xml:space="preserve"> </w:t>
      </w:r>
      <w:r w:rsidR="007735FB">
        <w:rPr>
          <w:rFonts w:ascii="Times New Roman" w:hAnsi="Times New Roman" w:cs="Times New Roman"/>
          <w:sz w:val="24"/>
          <w:szCs w:val="24"/>
        </w:rPr>
        <w:t>Finally, we used the Kaplan-Meier method to construct cumulative survival curves (</w:t>
      </w:r>
      <w:r w:rsidR="007735FB" w:rsidRPr="003F5821">
        <w:rPr>
          <w:rFonts w:ascii="Times New Roman" w:hAnsi="Times New Roman" w:cs="Times New Roman"/>
          <w:i/>
          <w:iCs/>
          <w:sz w:val="24"/>
          <w:szCs w:val="24"/>
        </w:rPr>
        <w:t>survminer</w:t>
      </w:r>
      <w:r w:rsidR="007735FB">
        <w:rPr>
          <w:rFonts w:ascii="Times New Roman" w:hAnsi="Times New Roman" w:cs="Times New Roman"/>
          <w:sz w:val="24"/>
          <w:szCs w:val="24"/>
        </w:rPr>
        <w:t xml:space="preserve"> package, </w:t>
      </w:r>
      <w:r w:rsidR="00CD7567">
        <w:rPr>
          <w:rFonts w:ascii="Times New Roman" w:hAnsi="Times New Roman" w:cs="Times New Roman"/>
          <w:sz w:val="24"/>
          <w:szCs w:val="24"/>
        </w:rPr>
        <w:fldChar w:fldCharType="begin"/>
      </w:r>
      <w:r w:rsidR="00774442">
        <w:rPr>
          <w:rFonts w:ascii="Times New Roman" w:hAnsi="Times New Roman" w:cs="Times New Roman"/>
          <w:sz w:val="24"/>
          <w:szCs w:val="24"/>
        </w:rPr>
        <w:instrText xml:space="preserve"> ADDIN EN.CITE &lt;EndNote&gt;&lt;Cite&gt;&lt;Author&gt;Kassambara&lt;/Author&gt;&lt;Year&gt;2020&lt;/Year&gt;&lt;RecNum&gt;5214&lt;/RecNum&gt;&lt;DisplayText&gt;Kassambara et al., 2020&lt;/DisplayText&gt;&lt;record&gt;&lt;rec-number&gt;5214&lt;/rec-number&gt;&lt;foreign-keys&gt;&lt;key app="EN" db-id="pwpstdax4tr9vher2e659051vfazwdwswrrd" timestamp="1613148523"&gt;5214&lt;/key&gt;&lt;/foreign-keys&gt;&lt;ref-type name="Computer Program"&gt;9&lt;/ref-type&gt;&lt;contributors&gt;&lt;authors&gt;&lt;author&gt;Kassambara, Alboukadel&lt;/author&gt;&lt;author&gt;Kosinski, Marcin&lt;/author&gt;&lt;author&gt;Biecek, Przemyslaw&lt;/author&gt;&lt;/authors&gt;&lt;/contributors&gt;&lt;titles&gt;&lt;title&gt;survminer: Drawing Survival Curves using &amp;apos;ggplot2&amp;apos;. R package version 0.4.8&lt;/title&gt;&lt;/titles&gt;&lt;dates&gt;&lt;year&gt;2020&lt;/year&gt;&lt;/dates&gt;&lt;urls&gt;&lt;related-urls&gt;&lt;url&gt;https://CRAN.R-project.org/package=survminer&lt;/url&gt;&lt;/related-urls&gt;&lt;/urls&gt;&lt;/record&gt;&lt;/Cite&gt;&lt;/EndNote&gt;</w:instrText>
      </w:r>
      <w:r w:rsidR="00CD7567">
        <w:rPr>
          <w:rFonts w:ascii="Times New Roman" w:hAnsi="Times New Roman" w:cs="Times New Roman"/>
          <w:sz w:val="24"/>
          <w:szCs w:val="24"/>
        </w:rPr>
        <w:fldChar w:fldCharType="separate"/>
      </w:r>
      <w:r w:rsidR="00774442">
        <w:rPr>
          <w:rFonts w:ascii="Times New Roman" w:hAnsi="Times New Roman" w:cs="Times New Roman"/>
          <w:noProof/>
          <w:sz w:val="24"/>
          <w:szCs w:val="24"/>
        </w:rPr>
        <w:t>Kassambara et al., 2020</w:t>
      </w:r>
      <w:r w:rsidR="00CD7567">
        <w:rPr>
          <w:rFonts w:ascii="Times New Roman" w:hAnsi="Times New Roman" w:cs="Times New Roman"/>
          <w:sz w:val="24"/>
          <w:szCs w:val="24"/>
        </w:rPr>
        <w:fldChar w:fldCharType="end"/>
      </w:r>
      <w:r w:rsidR="007735FB">
        <w:rPr>
          <w:rFonts w:ascii="Times New Roman" w:hAnsi="Times New Roman" w:cs="Times New Roman"/>
          <w:sz w:val="24"/>
          <w:szCs w:val="24"/>
        </w:rPr>
        <w:t>).</w:t>
      </w:r>
    </w:p>
    <w:p w14:paraId="77896582" w14:textId="34D35D83" w:rsidR="00244EBD" w:rsidRPr="00F4178C" w:rsidRDefault="001A4546" w:rsidP="00B86100">
      <w:pPr>
        <w:spacing w:line="480" w:lineRule="auto"/>
        <w:ind w:firstLine="708"/>
        <w:jc w:val="both"/>
        <w:rPr>
          <w:rFonts w:ascii="Times New Roman" w:hAnsi="Times New Roman" w:cs="Times New Roman"/>
          <w:sz w:val="24"/>
          <w:szCs w:val="24"/>
        </w:rPr>
      </w:pPr>
      <w:r>
        <w:rPr>
          <w:rFonts w:ascii="Times New Roman" w:hAnsi="Times New Roman" w:cs="Times New Roman"/>
          <w:sz w:val="24"/>
          <w:szCs w:val="24"/>
        </w:rPr>
        <w:t>Third</w:t>
      </w:r>
      <w:r w:rsidR="000B0B6C">
        <w:rPr>
          <w:rFonts w:ascii="Times New Roman" w:hAnsi="Times New Roman" w:cs="Times New Roman"/>
          <w:sz w:val="24"/>
          <w:szCs w:val="24"/>
        </w:rPr>
        <w:t>, we test</w:t>
      </w:r>
      <w:r w:rsidR="003E646C">
        <w:rPr>
          <w:rFonts w:ascii="Times New Roman" w:hAnsi="Times New Roman" w:cs="Times New Roman"/>
          <w:sz w:val="24"/>
          <w:szCs w:val="24"/>
        </w:rPr>
        <w:t>ed</w:t>
      </w:r>
      <w:r w:rsidR="000B0B6C">
        <w:rPr>
          <w:rFonts w:ascii="Times New Roman" w:hAnsi="Times New Roman" w:cs="Times New Roman"/>
          <w:sz w:val="24"/>
          <w:szCs w:val="24"/>
        </w:rPr>
        <w:t xml:space="preserve"> </w:t>
      </w:r>
      <w:r w:rsidR="00C2333D">
        <w:rPr>
          <w:rFonts w:ascii="Times New Roman" w:hAnsi="Times New Roman" w:cs="Times New Roman"/>
          <w:sz w:val="24"/>
          <w:szCs w:val="24"/>
        </w:rPr>
        <w:t xml:space="preserve">if TL predicts </w:t>
      </w:r>
      <w:r w:rsidR="00483B82">
        <w:rPr>
          <w:rFonts w:ascii="Times New Roman" w:hAnsi="Times New Roman" w:cs="Times New Roman"/>
          <w:sz w:val="24"/>
          <w:szCs w:val="24"/>
        </w:rPr>
        <w:t>annual</w:t>
      </w:r>
      <w:r w:rsidR="00C2333D">
        <w:rPr>
          <w:rFonts w:ascii="Times New Roman" w:hAnsi="Times New Roman" w:cs="Times New Roman"/>
          <w:sz w:val="24"/>
          <w:szCs w:val="24"/>
        </w:rPr>
        <w:t xml:space="preserve"> reproductive success (</w:t>
      </w:r>
      <w:r w:rsidR="00483B82">
        <w:rPr>
          <w:rFonts w:ascii="Times New Roman" w:hAnsi="Times New Roman" w:cs="Times New Roman"/>
          <w:sz w:val="24"/>
          <w:szCs w:val="24"/>
        </w:rPr>
        <w:t>A</w:t>
      </w:r>
      <w:r w:rsidR="00CB089A">
        <w:rPr>
          <w:rFonts w:ascii="Times New Roman" w:hAnsi="Times New Roman" w:cs="Times New Roman"/>
          <w:sz w:val="24"/>
          <w:szCs w:val="24"/>
        </w:rPr>
        <w:t xml:space="preserve">RS; the </w:t>
      </w:r>
      <w:r w:rsidR="00C2333D">
        <w:rPr>
          <w:rFonts w:ascii="Times New Roman" w:hAnsi="Times New Roman" w:cs="Times New Roman"/>
          <w:sz w:val="24"/>
          <w:szCs w:val="24"/>
        </w:rPr>
        <w:t>number of recruits</w:t>
      </w:r>
      <w:r w:rsidR="00CF04DB">
        <w:rPr>
          <w:rFonts w:ascii="Times New Roman" w:hAnsi="Times New Roman" w:cs="Times New Roman"/>
          <w:sz w:val="24"/>
          <w:szCs w:val="24"/>
        </w:rPr>
        <w:t xml:space="preserve"> </w:t>
      </w:r>
      <w:r w:rsidR="009B74BF">
        <w:rPr>
          <w:rFonts w:ascii="Times New Roman" w:hAnsi="Times New Roman" w:cs="Times New Roman"/>
          <w:sz w:val="24"/>
          <w:szCs w:val="24"/>
        </w:rPr>
        <w:t xml:space="preserve">produced </w:t>
      </w:r>
      <w:r w:rsidR="00B862E3">
        <w:rPr>
          <w:rFonts w:ascii="Times New Roman" w:hAnsi="Times New Roman" w:cs="Times New Roman"/>
          <w:sz w:val="24"/>
          <w:szCs w:val="24"/>
        </w:rPr>
        <w:t>per year by an individual</w:t>
      </w:r>
      <w:r w:rsidR="00C2333D">
        <w:rPr>
          <w:rFonts w:ascii="Times New Roman" w:hAnsi="Times New Roman" w:cs="Times New Roman"/>
          <w:sz w:val="24"/>
          <w:szCs w:val="24"/>
        </w:rPr>
        <w:t>) among individuals that survived their first year and were thus able to breed</w:t>
      </w:r>
      <w:r w:rsidR="00B862E3">
        <w:rPr>
          <w:rFonts w:ascii="Times New Roman" w:hAnsi="Times New Roman" w:cs="Times New Roman"/>
          <w:sz w:val="24"/>
          <w:szCs w:val="24"/>
        </w:rPr>
        <w:t xml:space="preserve"> (starting from year 199</w:t>
      </w:r>
      <w:r w:rsidR="00875615">
        <w:rPr>
          <w:rFonts w:ascii="Times New Roman" w:hAnsi="Times New Roman" w:cs="Times New Roman"/>
          <w:sz w:val="24"/>
          <w:szCs w:val="24"/>
        </w:rPr>
        <w:t>5</w:t>
      </w:r>
      <w:r w:rsidR="00B862E3">
        <w:rPr>
          <w:rFonts w:ascii="Times New Roman" w:hAnsi="Times New Roman" w:cs="Times New Roman"/>
          <w:sz w:val="24"/>
          <w:szCs w:val="24"/>
        </w:rPr>
        <w:t>)</w:t>
      </w:r>
      <w:r w:rsidR="00C2333D">
        <w:rPr>
          <w:rFonts w:ascii="Times New Roman" w:hAnsi="Times New Roman" w:cs="Times New Roman"/>
          <w:sz w:val="24"/>
          <w:szCs w:val="24"/>
        </w:rPr>
        <w:t xml:space="preserve">. </w:t>
      </w:r>
      <w:r w:rsidR="00FF31B3" w:rsidRPr="00FF31B3">
        <w:rPr>
          <w:rFonts w:ascii="Times New Roman" w:hAnsi="Times New Roman" w:cs="Times New Roman"/>
          <w:sz w:val="24"/>
          <w:szCs w:val="24"/>
        </w:rPr>
        <w:t xml:space="preserve">Genetic </w:t>
      </w:r>
      <w:r w:rsidR="003D4A70">
        <w:rPr>
          <w:rFonts w:ascii="Times New Roman" w:hAnsi="Times New Roman" w:cs="Times New Roman"/>
          <w:sz w:val="24"/>
          <w:szCs w:val="24"/>
        </w:rPr>
        <w:t>parenthood</w:t>
      </w:r>
      <w:r w:rsidR="00752981">
        <w:rPr>
          <w:rFonts w:ascii="Times New Roman" w:hAnsi="Times New Roman" w:cs="Times New Roman"/>
          <w:sz w:val="24"/>
          <w:szCs w:val="24"/>
        </w:rPr>
        <w:t xml:space="preserve"> </w:t>
      </w:r>
      <w:r w:rsidR="00FF31B3" w:rsidRPr="00FF31B3">
        <w:rPr>
          <w:rFonts w:ascii="Times New Roman" w:hAnsi="Times New Roman" w:cs="Times New Roman"/>
          <w:sz w:val="24"/>
          <w:szCs w:val="24"/>
        </w:rPr>
        <w:t>data w</w:t>
      </w:r>
      <w:r w:rsidR="003D4A70">
        <w:rPr>
          <w:rFonts w:ascii="Times New Roman" w:hAnsi="Times New Roman" w:cs="Times New Roman"/>
          <w:sz w:val="24"/>
          <w:szCs w:val="24"/>
        </w:rPr>
        <w:t>as</w:t>
      </w:r>
      <w:r w:rsidR="00FF31B3" w:rsidRPr="00FF31B3">
        <w:rPr>
          <w:rFonts w:ascii="Times New Roman" w:hAnsi="Times New Roman" w:cs="Times New Roman"/>
          <w:sz w:val="24"/>
          <w:szCs w:val="24"/>
        </w:rPr>
        <w:t xml:space="preserve"> not available</w:t>
      </w:r>
      <w:r w:rsidR="00B862E3">
        <w:rPr>
          <w:rFonts w:ascii="Times New Roman" w:hAnsi="Times New Roman" w:cs="Times New Roman"/>
          <w:sz w:val="24"/>
          <w:szCs w:val="24"/>
        </w:rPr>
        <w:t xml:space="preserve"> after 2013</w:t>
      </w:r>
      <w:r w:rsidR="00781102">
        <w:rPr>
          <w:rFonts w:ascii="Times New Roman" w:hAnsi="Times New Roman" w:cs="Times New Roman"/>
          <w:sz w:val="24"/>
          <w:szCs w:val="24"/>
        </w:rPr>
        <w:t>, so subsequent years were excluded from the analys</w:t>
      </w:r>
      <w:r w:rsidR="0051551A">
        <w:rPr>
          <w:rFonts w:ascii="Times New Roman" w:hAnsi="Times New Roman" w:cs="Times New Roman"/>
          <w:sz w:val="24"/>
          <w:szCs w:val="24"/>
        </w:rPr>
        <w:t>i</w:t>
      </w:r>
      <w:r w:rsidR="00781102">
        <w:rPr>
          <w:rFonts w:ascii="Times New Roman" w:hAnsi="Times New Roman" w:cs="Times New Roman"/>
          <w:sz w:val="24"/>
          <w:szCs w:val="24"/>
        </w:rPr>
        <w:t xml:space="preserve">s. </w:t>
      </w:r>
      <w:r w:rsidR="006A7D56">
        <w:rPr>
          <w:rFonts w:ascii="Times New Roman" w:hAnsi="Times New Roman" w:cs="Times New Roman"/>
          <w:sz w:val="24"/>
          <w:szCs w:val="24"/>
        </w:rPr>
        <w:t xml:space="preserve">We fitted </w:t>
      </w:r>
      <w:r w:rsidR="006A7D56" w:rsidRPr="00A12579">
        <w:rPr>
          <w:rFonts w:ascii="Times New Roman" w:hAnsi="Times New Roman" w:cs="Times New Roman"/>
          <w:sz w:val="24"/>
          <w:szCs w:val="24"/>
        </w:rPr>
        <w:t xml:space="preserve">generalized </w:t>
      </w:r>
      <w:r w:rsidR="001B7293">
        <w:rPr>
          <w:rFonts w:ascii="Times New Roman" w:hAnsi="Times New Roman" w:cs="Times New Roman"/>
          <w:sz w:val="24"/>
          <w:szCs w:val="24"/>
        </w:rPr>
        <w:t xml:space="preserve">LMMs </w:t>
      </w:r>
      <w:r w:rsidR="006A7D56" w:rsidRPr="00A12579">
        <w:rPr>
          <w:rFonts w:ascii="Times New Roman" w:hAnsi="Times New Roman" w:cs="Times New Roman"/>
          <w:sz w:val="24"/>
          <w:szCs w:val="24"/>
        </w:rPr>
        <w:t xml:space="preserve">with a Poisson distribution using the package </w:t>
      </w:r>
      <w:r w:rsidR="006A7D56" w:rsidRPr="00A12579">
        <w:rPr>
          <w:rFonts w:ascii="Times New Roman" w:hAnsi="Times New Roman" w:cs="Times New Roman"/>
          <w:i/>
          <w:sz w:val="24"/>
          <w:szCs w:val="24"/>
        </w:rPr>
        <w:t>glmmTMB</w:t>
      </w:r>
      <w:r w:rsidR="006A7D56" w:rsidRPr="00A12579">
        <w:rPr>
          <w:rFonts w:ascii="Times New Roman" w:hAnsi="Times New Roman" w:cs="Times New Roman"/>
          <w:sz w:val="24"/>
          <w:szCs w:val="24"/>
        </w:rPr>
        <w:t xml:space="preserve"> (</w:t>
      </w:r>
      <w:r w:rsidR="00CD7567">
        <w:rPr>
          <w:rFonts w:ascii="Times New Roman" w:hAnsi="Times New Roman" w:cs="Times New Roman"/>
          <w:sz w:val="24"/>
          <w:szCs w:val="24"/>
        </w:rPr>
        <w:fldChar w:fldCharType="begin">
          <w:fldData xml:space="preserve">PEVuZE5vdGU+PENpdGU+PEF1dGhvcj5Ccm9va3M8L0F1dGhvcj48WWVhcj4yMDE3PC9ZZWFyPjxS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</w:fldData>
        </w:fldChar>
      </w:r>
      <w:r w:rsidR="00CD7567">
        <w:rPr>
          <w:rFonts w:ascii="Times New Roman" w:hAnsi="Times New Roman" w:cs="Times New Roman"/>
          <w:sz w:val="24"/>
          <w:szCs w:val="24"/>
        </w:rPr>
        <w:instrText xml:space="preserve"> ADDIN EN.CITE </w:instrText>
      </w:r>
      <w:r w:rsidR="00CD7567">
        <w:rPr>
          <w:rFonts w:ascii="Times New Roman" w:hAnsi="Times New Roman" w:cs="Times New Roman"/>
          <w:sz w:val="24"/>
          <w:szCs w:val="24"/>
        </w:rPr>
        <w:fldChar w:fldCharType="begin">
          <w:fldData xml:space="preserve">PEVuZE5vdGU+PENpdGU+PEF1dGhvcj5Ccm9va3M8L0F1dGhvcj48WWVhcj4yMDE3PC9ZZWFyPjxS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</w:fldData>
        </w:fldChar>
      </w:r>
      <w:r w:rsidR="00CD7567">
        <w:rPr>
          <w:rFonts w:ascii="Times New Roman" w:hAnsi="Times New Roman" w:cs="Times New Roman"/>
          <w:sz w:val="24"/>
          <w:szCs w:val="24"/>
        </w:rPr>
        <w:instrText xml:space="preserve"> ADDIN EN.CITE.DATA </w:instrText>
      </w:r>
      <w:r w:rsidR="00CD7567">
        <w:rPr>
          <w:rFonts w:ascii="Times New Roman" w:hAnsi="Times New Roman" w:cs="Times New Roman"/>
          <w:sz w:val="24"/>
          <w:szCs w:val="24"/>
        </w:rPr>
      </w:r>
      <w:r w:rsidR="00CD7567">
        <w:rPr>
          <w:rFonts w:ascii="Times New Roman" w:hAnsi="Times New Roman" w:cs="Times New Roman"/>
          <w:sz w:val="24"/>
          <w:szCs w:val="24"/>
        </w:rPr>
        <w:fldChar w:fldCharType="end"/>
      </w:r>
      <w:r w:rsidR="00CD7567">
        <w:rPr>
          <w:rFonts w:ascii="Times New Roman" w:hAnsi="Times New Roman" w:cs="Times New Roman"/>
          <w:sz w:val="24"/>
          <w:szCs w:val="24"/>
        </w:rPr>
      </w:r>
      <w:r w:rsidR="00CD7567">
        <w:rPr>
          <w:rFonts w:ascii="Times New Roman" w:hAnsi="Times New Roman" w:cs="Times New Roman"/>
          <w:sz w:val="24"/>
          <w:szCs w:val="24"/>
        </w:rPr>
        <w:fldChar w:fldCharType="separate"/>
      </w:r>
      <w:r w:rsidR="00CD7567">
        <w:rPr>
          <w:rFonts w:ascii="Times New Roman" w:hAnsi="Times New Roman" w:cs="Times New Roman"/>
          <w:noProof/>
          <w:sz w:val="24"/>
          <w:szCs w:val="24"/>
        </w:rPr>
        <w:t>Brooks et al., 2017</w:t>
      </w:r>
      <w:r w:rsidR="00CD7567">
        <w:rPr>
          <w:rFonts w:ascii="Times New Roman" w:hAnsi="Times New Roman" w:cs="Times New Roman"/>
          <w:sz w:val="24"/>
          <w:szCs w:val="24"/>
        </w:rPr>
        <w:fldChar w:fldCharType="end"/>
      </w:r>
      <w:r w:rsidR="006A7D56" w:rsidRPr="00A12579">
        <w:rPr>
          <w:rFonts w:ascii="Times New Roman" w:hAnsi="Times New Roman" w:cs="Times New Roman"/>
          <w:sz w:val="24"/>
          <w:szCs w:val="24"/>
        </w:rPr>
        <w:t>)</w:t>
      </w:r>
      <w:r w:rsidR="006A7D56">
        <w:rPr>
          <w:rFonts w:ascii="Times New Roman" w:hAnsi="Times New Roman" w:cs="Times New Roman"/>
          <w:sz w:val="24"/>
          <w:szCs w:val="24"/>
        </w:rPr>
        <w:t xml:space="preserve"> to </w:t>
      </w:r>
      <w:r w:rsidR="006A7D56" w:rsidRPr="00A12579">
        <w:rPr>
          <w:rFonts w:ascii="Times New Roman" w:hAnsi="Times New Roman" w:cs="Times New Roman"/>
          <w:sz w:val="24"/>
          <w:szCs w:val="24"/>
        </w:rPr>
        <w:t>test whether TL predict</w:t>
      </w:r>
      <w:r w:rsidR="006A7D56">
        <w:rPr>
          <w:rFonts w:ascii="Times New Roman" w:hAnsi="Times New Roman" w:cs="Times New Roman"/>
          <w:sz w:val="24"/>
          <w:szCs w:val="24"/>
        </w:rPr>
        <w:t>s</w:t>
      </w:r>
      <w:r w:rsidR="006A7D56" w:rsidRPr="00A12579">
        <w:rPr>
          <w:rFonts w:ascii="Times New Roman" w:hAnsi="Times New Roman" w:cs="Times New Roman"/>
          <w:sz w:val="24"/>
          <w:szCs w:val="24"/>
        </w:rPr>
        <w:t xml:space="preserve"> </w:t>
      </w:r>
      <w:r w:rsidR="00032BE7">
        <w:rPr>
          <w:rFonts w:ascii="Times New Roman" w:hAnsi="Times New Roman" w:cs="Times New Roman"/>
          <w:sz w:val="24"/>
          <w:szCs w:val="24"/>
        </w:rPr>
        <w:t>A</w:t>
      </w:r>
      <w:r w:rsidR="006A7D56" w:rsidRPr="00A12579">
        <w:rPr>
          <w:rFonts w:ascii="Times New Roman" w:hAnsi="Times New Roman" w:cs="Times New Roman"/>
          <w:sz w:val="24"/>
          <w:szCs w:val="24"/>
        </w:rPr>
        <w:t>RS</w:t>
      </w:r>
      <w:r w:rsidR="00313FA9">
        <w:rPr>
          <w:rFonts w:ascii="Times New Roman" w:hAnsi="Times New Roman" w:cs="Times New Roman"/>
          <w:sz w:val="24"/>
          <w:szCs w:val="24"/>
        </w:rPr>
        <w:t xml:space="preserve"> (</w:t>
      </w:r>
      <w:r w:rsidR="00313FA9">
        <w:rPr>
          <w:rFonts w:ascii="Times New Roman" w:hAnsi="Times New Roman" w:cs="Times New Roman"/>
          <w:i/>
          <w:iCs/>
          <w:sz w:val="24"/>
          <w:szCs w:val="24"/>
        </w:rPr>
        <w:t>n</w:t>
      </w:r>
      <w:r w:rsidR="00313FA9">
        <w:rPr>
          <w:rFonts w:ascii="Times New Roman" w:hAnsi="Times New Roman" w:cs="Times New Roman"/>
          <w:sz w:val="24"/>
          <w:szCs w:val="24"/>
        </w:rPr>
        <w:t>=709</w:t>
      </w:r>
      <w:r w:rsidR="007A0B9A">
        <w:rPr>
          <w:rFonts w:ascii="Times New Roman" w:hAnsi="Times New Roman" w:cs="Times New Roman"/>
          <w:sz w:val="24"/>
          <w:szCs w:val="24"/>
        </w:rPr>
        <w:t xml:space="preserve"> </w:t>
      </w:r>
      <w:r w:rsidR="00A76F2E">
        <w:rPr>
          <w:rFonts w:ascii="Times New Roman" w:hAnsi="Times New Roman" w:cs="Times New Roman"/>
          <w:sz w:val="24"/>
          <w:szCs w:val="24"/>
        </w:rPr>
        <w:t>annual reproductive events</w:t>
      </w:r>
      <w:r w:rsidR="007A0B9A">
        <w:rPr>
          <w:rFonts w:ascii="Times New Roman" w:hAnsi="Times New Roman" w:cs="Times New Roman"/>
          <w:sz w:val="24"/>
          <w:szCs w:val="24"/>
        </w:rPr>
        <w:t xml:space="preserve"> of </w:t>
      </w:r>
      <w:r w:rsidR="007A0B9A">
        <w:rPr>
          <w:rFonts w:ascii="Times New Roman" w:hAnsi="Times New Roman" w:cs="Times New Roman"/>
          <w:i/>
          <w:iCs/>
          <w:sz w:val="24"/>
          <w:szCs w:val="24"/>
        </w:rPr>
        <w:t>n</w:t>
      </w:r>
      <w:r w:rsidR="007A0B9A">
        <w:rPr>
          <w:rFonts w:ascii="Times New Roman" w:hAnsi="Times New Roman" w:cs="Times New Roman"/>
          <w:sz w:val="24"/>
          <w:szCs w:val="24"/>
        </w:rPr>
        <w:t>=396 individuals</w:t>
      </w:r>
      <w:r w:rsidR="00313FA9">
        <w:rPr>
          <w:rFonts w:ascii="Times New Roman" w:hAnsi="Times New Roman" w:cs="Times New Roman"/>
          <w:sz w:val="24"/>
          <w:szCs w:val="24"/>
        </w:rPr>
        <w:t>)</w:t>
      </w:r>
      <w:r w:rsidR="0051551A">
        <w:rPr>
          <w:rFonts w:ascii="Times New Roman" w:hAnsi="Times New Roman" w:cs="Times New Roman"/>
          <w:sz w:val="24"/>
          <w:szCs w:val="24"/>
        </w:rPr>
        <w:t>.</w:t>
      </w:r>
      <w:r w:rsidR="006A7D56">
        <w:rPr>
          <w:rFonts w:ascii="Times New Roman" w:hAnsi="Times New Roman" w:cs="Times New Roman"/>
          <w:sz w:val="24"/>
          <w:szCs w:val="24"/>
        </w:rPr>
        <w:t xml:space="preserve"> </w:t>
      </w:r>
      <w:r w:rsidR="0051551A">
        <w:rPr>
          <w:rFonts w:ascii="Times New Roman" w:hAnsi="Times New Roman" w:cs="Times New Roman"/>
          <w:sz w:val="24"/>
          <w:szCs w:val="24"/>
        </w:rPr>
        <w:t>T</w:t>
      </w:r>
      <w:r w:rsidR="006A7D56">
        <w:rPr>
          <w:rFonts w:ascii="Times New Roman" w:hAnsi="Times New Roman" w:cs="Times New Roman"/>
          <w:sz w:val="24"/>
          <w:szCs w:val="24"/>
        </w:rPr>
        <w:t xml:space="preserve">arsus length and non-linear effects of TL and tarsus length were included in </w:t>
      </w:r>
      <w:r w:rsidR="00032BE7">
        <w:rPr>
          <w:rFonts w:ascii="Times New Roman" w:hAnsi="Times New Roman" w:cs="Times New Roman"/>
          <w:sz w:val="24"/>
          <w:szCs w:val="24"/>
        </w:rPr>
        <w:t>14</w:t>
      </w:r>
      <w:r w:rsidR="006A7D56">
        <w:rPr>
          <w:rFonts w:ascii="Times New Roman" w:hAnsi="Times New Roman" w:cs="Times New Roman"/>
          <w:sz w:val="24"/>
          <w:szCs w:val="24"/>
        </w:rPr>
        <w:t xml:space="preserve"> candidate models</w:t>
      </w:r>
      <w:r w:rsidR="00032BE7">
        <w:rPr>
          <w:rFonts w:ascii="Times New Roman" w:hAnsi="Times New Roman" w:cs="Times New Roman"/>
          <w:sz w:val="24"/>
          <w:szCs w:val="24"/>
        </w:rPr>
        <w:t xml:space="preserve"> (same as </w:t>
      </w:r>
      <w:r w:rsidR="0051551A">
        <w:rPr>
          <w:rFonts w:ascii="Times New Roman" w:hAnsi="Times New Roman" w:cs="Times New Roman"/>
          <w:sz w:val="24"/>
          <w:szCs w:val="24"/>
        </w:rPr>
        <w:t xml:space="preserve">described </w:t>
      </w:r>
      <w:r w:rsidR="00032BE7">
        <w:rPr>
          <w:rFonts w:ascii="Times New Roman" w:hAnsi="Times New Roman" w:cs="Times New Roman"/>
          <w:sz w:val="24"/>
          <w:szCs w:val="24"/>
        </w:rPr>
        <w:t>above)</w:t>
      </w:r>
      <w:r w:rsidR="006A7D56">
        <w:rPr>
          <w:rFonts w:ascii="Times New Roman" w:hAnsi="Times New Roman" w:cs="Times New Roman"/>
          <w:sz w:val="24"/>
          <w:szCs w:val="24"/>
        </w:rPr>
        <w:t xml:space="preserve">. All models included sex </w:t>
      </w:r>
      <w:r w:rsidR="00156069">
        <w:rPr>
          <w:rFonts w:ascii="Times New Roman" w:hAnsi="Times New Roman" w:cs="Times New Roman"/>
          <w:sz w:val="24"/>
          <w:szCs w:val="24"/>
        </w:rPr>
        <w:t xml:space="preserve">and island identity </w:t>
      </w:r>
      <w:r w:rsidR="006A7D56">
        <w:rPr>
          <w:rFonts w:ascii="Times New Roman" w:hAnsi="Times New Roman" w:cs="Times New Roman"/>
          <w:sz w:val="24"/>
          <w:szCs w:val="24"/>
        </w:rPr>
        <w:t>as fixed factor</w:t>
      </w:r>
      <w:r w:rsidR="00156069">
        <w:rPr>
          <w:rFonts w:ascii="Times New Roman" w:hAnsi="Times New Roman" w:cs="Times New Roman"/>
          <w:sz w:val="24"/>
          <w:szCs w:val="24"/>
        </w:rPr>
        <w:t>s</w:t>
      </w:r>
      <w:r w:rsidR="006A7D56">
        <w:rPr>
          <w:rFonts w:ascii="Times New Roman" w:hAnsi="Times New Roman" w:cs="Times New Roman"/>
          <w:sz w:val="24"/>
          <w:szCs w:val="24"/>
        </w:rPr>
        <w:t xml:space="preserve">, and </w:t>
      </w:r>
      <w:r w:rsidR="00032BE7">
        <w:rPr>
          <w:rFonts w:ascii="Times New Roman" w:hAnsi="Times New Roman" w:cs="Times New Roman"/>
          <w:sz w:val="24"/>
          <w:szCs w:val="24"/>
        </w:rPr>
        <w:t>individual identity</w:t>
      </w:r>
      <w:r w:rsidR="00247103">
        <w:rPr>
          <w:rFonts w:ascii="Times New Roman" w:hAnsi="Times New Roman" w:cs="Times New Roman"/>
          <w:sz w:val="24"/>
          <w:szCs w:val="24"/>
        </w:rPr>
        <w:t xml:space="preserve"> </w:t>
      </w:r>
      <w:r w:rsidR="00313FA9">
        <w:rPr>
          <w:rFonts w:ascii="Times New Roman" w:hAnsi="Times New Roman" w:cs="Times New Roman"/>
          <w:sz w:val="24"/>
          <w:szCs w:val="24"/>
        </w:rPr>
        <w:t>(</w:t>
      </w:r>
      <w:r w:rsidR="00313FA9">
        <w:rPr>
          <w:rFonts w:ascii="Times New Roman" w:hAnsi="Times New Roman" w:cs="Times New Roman"/>
          <w:i/>
          <w:iCs/>
          <w:sz w:val="24"/>
          <w:szCs w:val="24"/>
        </w:rPr>
        <w:t>n</w:t>
      </w:r>
      <w:r w:rsidR="00313FA9">
        <w:rPr>
          <w:rFonts w:ascii="Times New Roman" w:hAnsi="Times New Roman" w:cs="Times New Roman"/>
          <w:sz w:val="24"/>
          <w:szCs w:val="24"/>
        </w:rPr>
        <w:t xml:space="preserve">=396) </w:t>
      </w:r>
      <w:r w:rsidR="00247103">
        <w:rPr>
          <w:rFonts w:ascii="Times New Roman" w:hAnsi="Times New Roman" w:cs="Times New Roman"/>
          <w:sz w:val="24"/>
          <w:szCs w:val="24"/>
        </w:rPr>
        <w:t>and</w:t>
      </w:r>
      <w:r w:rsidR="00032BE7">
        <w:rPr>
          <w:rFonts w:ascii="Times New Roman" w:hAnsi="Times New Roman" w:cs="Times New Roman"/>
          <w:sz w:val="24"/>
          <w:szCs w:val="24"/>
        </w:rPr>
        <w:t xml:space="preserve"> </w:t>
      </w:r>
      <w:r w:rsidR="00924CE3">
        <w:rPr>
          <w:rFonts w:ascii="Times New Roman" w:hAnsi="Times New Roman" w:cs="Times New Roman"/>
          <w:sz w:val="24"/>
          <w:szCs w:val="24"/>
        </w:rPr>
        <w:t>year</w:t>
      </w:r>
      <w:r w:rsidR="00247103">
        <w:rPr>
          <w:rFonts w:ascii="Times New Roman" w:hAnsi="Times New Roman" w:cs="Times New Roman"/>
          <w:sz w:val="24"/>
          <w:szCs w:val="24"/>
        </w:rPr>
        <w:t xml:space="preserve"> </w:t>
      </w:r>
      <w:r w:rsidR="00313FA9" w:rsidRPr="00313FA9">
        <w:rPr>
          <w:rFonts w:ascii="Times New Roman" w:hAnsi="Times New Roman" w:cs="Times New Roman"/>
          <w:sz w:val="24"/>
          <w:szCs w:val="24"/>
        </w:rPr>
        <w:t>(</w:t>
      </w:r>
      <w:r w:rsidR="00313FA9" w:rsidRPr="00313FA9">
        <w:rPr>
          <w:rFonts w:ascii="Times New Roman" w:hAnsi="Times New Roman" w:cs="Times New Roman"/>
          <w:i/>
          <w:iCs/>
          <w:sz w:val="24"/>
          <w:szCs w:val="24"/>
        </w:rPr>
        <w:t>n</w:t>
      </w:r>
      <w:r w:rsidR="00313FA9" w:rsidRPr="00313FA9">
        <w:rPr>
          <w:rFonts w:ascii="Times New Roman" w:hAnsi="Times New Roman" w:cs="Times New Roman"/>
          <w:sz w:val="24"/>
          <w:szCs w:val="24"/>
        </w:rPr>
        <w:t>=</w:t>
      </w:r>
      <w:r w:rsidR="00313FA9">
        <w:rPr>
          <w:rFonts w:ascii="Times New Roman" w:hAnsi="Times New Roman" w:cs="Times New Roman"/>
          <w:sz w:val="24"/>
          <w:szCs w:val="24"/>
        </w:rPr>
        <w:t>19</w:t>
      </w:r>
      <w:r w:rsidR="00313FA9" w:rsidRPr="00313FA9">
        <w:rPr>
          <w:rFonts w:ascii="Times New Roman" w:hAnsi="Times New Roman" w:cs="Times New Roman"/>
          <w:sz w:val="24"/>
          <w:szCs w:val="24"/>
        </w:rPr>
        <w:t xml:space="preserve">) </w:t>
      </w:r>
      <w:r w:rsidR="006A7D56">
        <w:rPr>
          <w:rFonts w:ascii="Times New Roman" w:hAnsi="Times New Roman" w:cs="Times New Roman"/>
          <w:sz w:val="24"/>
          <w:szCs w:val="24"/>
        </w:rPr>
        <w:t xml:space="preserve">as random intercepts. Models </w:t>
      </w:r>
      <w:r w:rsidR="006A7D56">
        <w:rPr>
          <w:rFonts w:ascii="Times New Roman" w:hAnsi="Times New Roman" w:cs="Times New Roman"/>
          <w:sz w:val="24"/>
          <w:szCs w:val="24"/>
        </w:rPr>
        <w:lastRenderedPageBreak/>
        <w:t xml:space="preserve">were </w:t>
      </w:r>
      <w:r w:rsidR="006A7D56" w:rsidRPr="00A12579">
        <w:rPr>
          <w:rFonts w:ascii="Times New Roman" w:hAnsi="Times New Roman" w:cs="Times New Roman"/>
          <w:sz w:val="24"/>
          <w:szCs w:val="24"/>
        </w:rPr>
        <w:t>validated using the DHARMa package (</w:t>
      </w:r>
      <w:r w:rsidR="00CD7567">
        <w:rPr>
          <w:rFonts w:ascii="Times New Roman" w:hAnsi="Times New Roman" w:cs="Times New Roman"/>
          <w:sz w:val="24"/>
          <w:szCs w:val="24"/>
        </w:rPr>
        <w:fldChar w:fldCharType="begin"/>
      </w:r>
      <w:r w:rsidR="00CD7567">
        <w:rPr>
          <w:rFonts w:ascii="Times New Roman" w:hAnsi="Times New Roman" w:cs="Times New Roman"/>
          <w:sz w:val="24"/>
          <w:szCs w:val="24"/>
        </w:rPr>
        <w:instrText xml:space="preserve"> ADDIN EN.CITE &lt;EndNote&gt;&lt;Cite&gt;&lt;Author&gt;Hartig&lt;/Author&gt;&lt;Year&gt;2020&lt;/Year&gt;&lt;RecNum&gt;5284&lt;/RecNum&gt;&lt;DisplayText&gt;Hartig, 2020&lt;/DisplayText&gt;&lt;record&gt;&lt;rec-number&gt;5284&lt;/rec-number&gt;&lt;foreign-keys&gt;&lt;key app="EN" db-id="pwpstdax4tr9vher2e659051vfazwdwswrrd" timestamp="1614873096"&gt;5284&lt;/key&gt;&lt;/foreign-keys&gt;&lt;ref-type name="Computer Program"&gt;9&lt;/ref-type&gt;&lt;contributors&gt;&lt;authors&gt;&lt;author&gt;Hartig, F.&lt;/author&gt;&lt;/authors&gt;&lt;/contributors&gt;&lt;titles&gt;&lt;title&gt;DHARMa: Residual diagnostics for hierarchical (multi-level / mixed) regression models. R package version 0.3.1. https://CRAN.R-project.org/package=DHARMa&lt;/title&gt;&lt;/titles&gt;&lt;dates&gt;&lt;year&gt;2020&lt;/year&gt;&lt;/dates&gt;&lt;urls&gt;&lt;/urls&gt;&lt;/record&gt;&lt;/Cite&gt;&lt;/EndNote&gt;</w:instrText>
      </w:r>
      <w:r w:rsidR="00CD7567">
        <w:rPr>
          <w:rFonts w:ascii="Times New Roman" w:hAnsi="Times New Roman" w:cs="Times New Roman"/>
          <w:sz w:val="24"/>
          <w:szCs w:val="24"/>
        </w:rPr>
        <w:fldChar w:fldCharType="separate"/>
      </w:r>
      <w:r w:rsidR="00CD7567">
        <w:rPr>
          <w:rFonts w:ascii="Times New Roman" w:hAnsi="Times New Roman" w:cs="Times New Roman"/>
          <w:noProof/>
          <w:sz w:val="24"/>
          <w:szCs w:val="24"/>
        </w:rPr>
        <w:t>Hartig, 2020</w:t>
      </w:r>
      <w:r w:rsidR="00CD7567">
        <w:rPr>
          <w:rFonts w:ascii="Times New Roman" w:hAnsi="Times New Roman" w:cs="Times New Roman"/>
          <w:sz w:val="24"/>
          <w:szCs w:val="24"/>
        </w:rPr>
        <w:fldChar w:fldCharType="end"/>
      </w:r>
      <w:r w:rsidR="006A7D56" w:rsidRPr="00A12579">
        <w:rPr>
          <w:rFonts w:ascii="Times New Roman" w:hAnsi="Times New Roman" w:cs="Times New Roman"/>
          <w:sz w:val="24"/>
          <w:szCs w:val="24"/>
        </w:rPr>
        <w:t>).</w:t>
      </w:r>
      <w:r w:rsidR="00B86100">
        <w:rPr>
          <w:rFonts w:ascii="Times New Roman" w:hAnsi="Times New Roman" w:cs="Times New Roman"/>
          <w:sz w:val="24"/>
          <w:szCs w:val="24"/>
        </w:rPr>
        <w:t xml:space="preserve"> </w:t>
      </w:r>
      <w:r w:rsidR="00244EBD">
        <w:rPr>
          <w:rFonts w:ascii="Times New Roman" w:hAnsi="Times New Roman" w:cs="Times New Roman"/>
          <w:sz w:val="24"/>
          <w:szCs w:val="24"/>
        </w:rPr>
        <w:t>The 14 candidate models</w:t>
      </w:r>
      <w:r w:rsidR="00244EBD" w:rsidRPr="008464B0">
        <w:rPr>
          <w:rFonts w:ascii="Times New Roman" w:hAnsi="Times New Roman" w:cs="Times New Roman"/>
          <w:sz w:val="24"/>
          <w:szCs w:val="24"/>
        </w:rPr>
        <w:t xml:space="preserve"> </w:t>
      </w:r>
      <w:r w:rsidR="00244EBD">
        <w:rPr>
          <w:rFonts w:ascii="Times New Roman" w:hAnsi="Times New Roman" w:cs="Times New Roman"/>
          <w:sz w:val="24"/>
          <w:szCs w:val="24"/>
        </w:rPr>
        <w:t xml:space="preserve">within each of the three approaches above </w:t>
      </w:r>
      <w:r w:rsidR="00244EBD" w:rsidRPr="008464B0">
        <w:rPr>
          <w:rFonts w:ascii="Times New Roman" w:hAnsi="Times New Roman" w:cs="Times New Roman"/>
          <w:sz w:val="24"/>
          <w:szCs w:val="24"/>
        </w:rPr>
        <w:t>were compared using AICc</w:t>
      </w:r>
      <w:r w:rsidR="00413D17">
        <w:rPr>
          <w:rFonts w:ascii="Times New Roman" w:hAnsi="Times New Roman" w:cs="Times New Roman"/>
          <w:sz w:val="24"/>
          <w:szCs w:val="24"/>
        </w:rPr>
        <w:t>.</w:t>
      </w:r>
    </w:p>
    <w:p w14:paraId="6DE46F99" w14:textId="77777777" w:rsidR="006A23AF" w:rsidRPr="006A23AF" w:rsidRDefault="006A23AF" w:rsidP="00537134">
      <w:pPr>
        <w:spacing w:after="0" w:line="480" w:lineRule="auto"/>
        <w:jc w:val="both"/>
        <w:rPr>
          <w:rFonts w:ascii="Times New Roman" w:hAnsi="Times New Roman" w:cs="Times New Roman"/>
          <w:sz w:val="24"/>
          <w:szCs w:val="24"/>
        </w:rPr>
      </w:pPr>
    </w:p>
    <w:p w14:paraId="34CA564A" w14:textId="6528EBE9" w:rsidR="001A6576" w:rsidRDefault="001A6576" w:rsidP="00200DC6">
      <w:pPr>
        <w:spacing w:after="0" w:line="480" w:lineRule="auto"/>
        <w:jc w:val="both"/>
        <w:rPr>
          <w:rFonts w:ascii="Times New Roman" w:hAnsi="Times New Roman" w:cs="Times New Roman"/>
          <w:b/>
          <w:sz w:val="24"/>
          <w:szCs w:val="24"/>
        </w:rPr>
      </w:pPr>
      <w:r w:rsidRPr="00B363D3">
        <w:rPr>
          <w:rFonts w:ascii="Times New Roman" w:hAnsi="Times New Roman" w:cs="Times New Roman"/>
          <w:b/>
          <w:sz w:val="24"/>
          <w:szCs w:val="24"/>
        </w:rPr>
        <w:t>RESULTS</w:t>
      </w:r>
    </w:p>
    <w:p w14:paraId="63A58F86" w14:textId="264B59F0" w:rsidR="00F358CB" w:rsidRPr="00A51AC0" w:rsidRDefault="00F358CB" w:rsidP="00F358CB">
      <w:pPr>
        <w:spacing w:after="0" w:line="480" w:lineRule="auto"/>
        <w:jc w:val="both"/>
        <w:rPr>
          <w:rFonts w:ascii="Times New Roman" w:hAnsi="Times New Roman" w:cs="Times New Roman"/>
          <w:i/>
          <w:iCs/>
          <w:sz w:val="24"/>
          <w:szCs w:val="24"/>
        </w:rPr>
      </w:pPr>
      <w:r w:rsidRPr="00A51AC0">
        <w:rPr>
          <w:rFonts w:ascii="Times New Roman" w:hAnsi="Times New Roman" w:cs="Times New Roman"/>
          <w:i/>
          <w:iCs/>
          <w:sz w:val="24"/>
          <w:szCs w:val="24"/>
        </w:rPr>
        <w:t xml:space="preserve">Factors affecting </w:t>
      </w:r>
      <w:r w:rsidR="0002308B" w:rsidRPr="00A51AC0">
        <w:rPr>
          <w:rFonts w:ascii="Times New Roman" w:hAnsi="Times New Roman" w:cs="Times New Roman"/>
          <w:i/>
          <w:iCs/>
          <w:sz w:val="24"/>
          <w:szCs w:val="24"/>
        </w:rPr>
        <w:t xml:space="preserve">early-life </w:t>
      </w:r>
      <w:r w:rsidRPr="00A51AC0">
        <w:rPr>
          <w:rFonts w:ascii="Times New Roman" w:hAnsi="Times New Roman" w:cs="Times New Roman"/>
          <w:i/>
          <w:iCs/>
          <w:sz w:val="24"/>
          <w:szCs w:val="24"/>
        </w:rPr>
        <w:t>telomere length</w:t>
      </w:r>
    </w:p>
    <w:p w14:paraId="515D261B" w14:textId="535A013E" w:rsidR="00212ADA" w:rsidRDefault="004D1EE7" w:rsidP="00614840">
      <w:pPr>
        <w:spacing w:line="48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There was considerable variation in TL among cohorts with no obvious directional trend (Fig. </w:t>
      </w:r>
      <w:r w:rsidR="000C4BA3">
        <w:rPr>
          <w:rFonts w:ascii="Times New Roman" w:hAnsi="Times New Roman" w:cs="Times New Roman"/>
          <w:sz w:val="24"/>
          <w:szCs w:val="24"/>
        </w:rPr>
        <w:t>S</w:t>
      </w:r>
      <w:r>
        <w:rPr>
          <w:rFonts w:ascii="Times New Roman" w:hAnsi="Times New Roman" w:cs="Times New Roman"/>
          <w:sz w:val="24"/>
          <w:szCs w:val="24"/>
        </w:rPr>
        <w:t>2</w:t>
      </w:r>
      <w:r w:rsidR="000C4BA3">
        <w:rPr>
          <w:rFonts w:ascii="Times New Roman" w:hAnsi="Times New Roman" w:cs="Times New Roman"/>
          <w:sz w:val="24"/>
          <w:szCs w:val="24"/>
        </w:rPr>
        <w:t>.1</w:t>
      </w:r>
      <w:r>
        <w:rPr>
          <w:rFonts w:ascii="Times New Roman" w:hAnsi="Times New Roman" w:cs="Times New Roman"/>
          <w:sz w:val="24"/>
          <w:szCs w:val="24"/>
        </w:rPr>
        <w:t>). The best model of variation in TL included a negative effect of tarsus length (</w:t>
      </w:r>
      <w:r w:rsidRPr="00B95592">
        <w:rPr>
          <w:rFonts w:ascii="Times New Roman" w:hAnsi="Times New Roman" w:cs="Times New Roman"/>
          <w:i/>
          <w:iCs/>
          <w:sz w:val="24"/>
          <w:szCs w:val="24"/>
        </w:rPr>
        <w:t>β</w:t>
      </w:r>
      <w:r w:rsidRPr="00B95592">
        <w:rPr>
          <w:rFonts w:ascii="Times New Roman" w:hAnsi="Times New Roman" w:cs="Times New Roman"/>
          <w:i/>
          <w:iCs/>
          <w:sz w:val="24"/>
          <w:szCs w:val="24"/>
          <w:vertAlign w:val="subscript"/>
        </w:rPr>
        <w:t>tarsus</w:t>
      </w:r>
      <w:r>
        <w:rPr>
          <w:rFonts w:ascii="Times New Roman" w:hAnsi="Times New Roman" w:cs="Times New Roman"/>
          <w:sz w:val="24"/>
          <w:szCs w:val="24"/>
        </w:rPr>
        <w:t>=</w:t>
      </w:r>
      <w:r w:rsidRPr="004D1EE7">
        <w:rPr>
          <w:rFonts w:ascii="Times New Roman" w:hAnsi="Times New Roman" w:cs="Times New Roman"/>
          <w:sz w:val="24"/>
          <w:szCs w:val="24"/>
        </w:rPr>
        <w:t>-0.00</w:t>
      </w:r>
      <w:r w:rsidR="00E24C4E">
        <w:rPr>
          <w:rFonts w:ascii="Times New Roman" w:hAnsi="Times New Roman" w:cs="Times New Roman"/>
          <w:sz w:val="24"/>
          <w:szCs w:val="24"/>
        </w:rPr>
        <w:t>38</w:t>
      </w:r>
      <w:r>
        <w:rPr>
          <w:rFonts w:ascii="Times New Roman" w:hAnsi="Times New Roman" w:cs="Times New Roman"/>
          <w:sz w:val="24"/>
          <w:szCs w:val="24"/>
        </w:rPr>
        <w:t>±</w:t>
      </w:r>
      <w:r w:rsidRPr="004D1EE7">
        <w:rPr>
          <w:rFonts w:ascii="Times New Roman" w:hAnsi="Times New Roman" w:cs="Times New Roman"/>
          <w:sz w:val="24"/>
          <w:szCs w:val="24"/>
        </w:rPr>
        <w:t>0.00</w:t>
      </w:r>
      <w:r w:rsidR="00E24C4E">
        <w:rPr>
          <w:rFonts w:ascii="Times New Roman" w:hAnsi="Times New Roman" w:cs="Times New Roman"/>
          <w:sz w:val="24"/>
          <w:szCs w:val="24"/>
        </w:rPr>
        <w:t>16</w:t>
      </w:r>
      <w:r>
        <w:rPr>
          <w:rFonts w:ascii="Times New Roman" w:hAnsi="Times New Roman" w:cs="Times New Roman"/>
          <w:sz w:val="24"/>
          <w:szCs w:val="24"/>
        </w:rPr>
        <w:t>, CI=[</w:t>
      </w:r>
      <w:r w:rsidRPr="004D1EE7">
        <w:rPr>
          <w:rFonts w:ascii="Times New Roman" w:hAnsi="Times New Roman" w:cs="Times New Roman"/>
          <w:sz w:val="24"/>
          <w:szCs w:val="24"/>
        </w:rPr>
        <w:t>-0.0</w:t>
      </w:r>
      <w:r w:rsidR="00CB5B05">
        <w:rPr>
          <w:rFonts w:ascii="Times New Roman" w:hAnsi="Times New Roman" w:cs="Times New Roman"/>
          <w:sz w:val="24"/>
          <w:szCs w:val="24"/>
        </w:rPr>
        <w:t>0</w:t>
      </w:r>
      <w:r w:rsidRPr="004D1EE7">
        <w:rPr>
          <w:rFonts w:ascii="Times New Roman" w:hAnsi="Times New Roman" w:cs="Times New Roman"/>
          <w:sz w:val="24"/>
          <w:szCs w:val="24"/>
        </w:rPr>
        <w:t>7</w:t>
      </w:r>
      <w:r w:rsidR="00E24C4E">
        <w:rPr>
          <w:rFonts w:ascii="Times New Roman" w:hAnsi="Times New Roman" w:cs="Times New Roman"/>
          <w:sz w:val="24"/>
          <w:szCs w:val="24"/>
        </w:rPr>
        <w:t>9</w:t>
      </w:r>
      <w:r>
        <w:rPr>
          <w:rFonts w:ascii="Times New Roman" w:hAnsi="Times New Roman" w:cs="Times New Roman"/>
          <w:sz w:val="24"/>
          <w:szCs w:val="24"/>
        </w:rPr>
        <w:t xml:space="preserve">, </w:t>
      </w:r>
      <w:r w:rsidRPr="004D1EE7">
        <w:rPr>
          <w:rFonts w:ascii="Times New Roman" w:hAnsi="Times New Roman" w:cs="Times New Roman"/>
          <w:sz w:val="24"/>
          <w:szCs w:val="24"/>
        </w:rPr>
        <w:t>-0.00</w:t>
      </w:r>
      <w:r w:rsidR="00E24C4E">
        <w:rPr>
          <w:rFonts w:ascii="Times New Roman" w:hAnsi="Times New Roman" w:cs="Times New Roman"/>
          <w:sz w:val="24"/>
          <w:szCs w:val="24"/>
        </w:rPr>
        <w:t>06</w:t>
      </w:r>
      <w:r>
        <w:rPr>
          <w:rFonts w:ascii="Times New Roman" w:hAnsi="Times New Roman" w:cs="Times New Roman"/>
          <w:sz w:val="24"/>
          <w:szCs w:val="24"/>
        </w:rPr>
        <w:t>]</w:t>
      </w:r>
      <w:r w:rsidR="00246B72">
        <w:rPr>
          <w:rFonts w:ascii="Times New Roman" w:hAnsi="Times New Roman" w:cs="Times New Roman"/>
          <w:sz w:val="24"/>
          <w:szCs w:val="24"/>
        </w:rPr>
        <w:t>, Tables 1 and 2</w:t>
      </w:r>
      <w:r>
        <w:rPr>
          <w:rFonts w:ascii="Times New Roman" w:hAnsi="Times New Roman" w:cs="Times New Roman"/>
          <w:sz w:val="24"/>
          <w:szCs w:val="24"/>
        </w:rPr>
        <w:t xml:space="preserve">) indicating that larger individuals had shorter telomeres. The model also included </w:t>
      </w:r>
      <w:r w:rsidR="00F75440">
        <w:rPr>
          <w:rFonts w:ascii="Times New Roman" w:hAnsi="Times New Roman" w:cs="Times New Roman"/>
          <w:sz w:val="24"/>
          <w:szCs w:val="24"/>
        </w:rPr>
        <w:t xml:space="preserve">evidence for </w:t>
      </w:r>
      <w:r>
        <w:rPr>
          <w:rFonts w:ascii="Times New Roman" w:hAnsi="Times New Roman" w:cs="Times New Roman"/>
          <w:sz w:val="24"/>
          <w:szCs w:val="24"/>
        </w:rPr>
        <w:t>a</w:t>
      </w:r>
      <w:r w:rsidR="00F75440">
        <w:rPr>
          <w:rFonts w:ascii="Times New Roman" w:hAnsi="Times New Roman" w:cs="Times New Roman"/>
          <w:sz w:val="24"/>
          <w:szCs w:val="24"/>
        </w:rPr>
        <w:t xml:space="preserve">n </w:t>
      </w:r>
      <w:r>
        <w:rPr>
          <w:rFonts w:ascii="Times New Roman" w:hAnsi="Times New Roman" w:cs="Times New Roman"/>
          <w:sz w:val="24"/>
          <w:szCs w:val="24"/>
        </w:rPr>
        <w:t xml:space="preserve">interaction term between population density and island identity </w:t>
      </w:r>
      <w:r w:rsidR="008F0BE8" w:rsidRPr="008F0BE8">
        <w:rPr>
          <w:rFonts w:ascii="Times New Roman" w:hAnsi="Times New Roman" w:cs="Times New Roman"/>
          <w:sz w:val="24"/>
          <w:szCs w:val="24"/>
        </w:rPr>
        <w:t>(</w:t>
      </w:r>
      <w:r w:rsidR="008F0BE8" w:rsidRPr="00B95592">
        <w:rPr>
          <w:rFonts w:ascii="Times New Roman" w:hAnsi="Times New Roman" w:cs="Times New Roman"/>
          <w:i/>
          <w:iCs/>
          <w:sz w:val="24"/>
          <w:szCs w:val="24"/>
        </w:rPr>
        <w:t>β</w:t>
      </w:r>
      <w:r w:rsidR="008F0BE8" w:rsidRPr="00B95592">
        <w:rPr>
          <w:rFonts w:ascii="Times New Roman" w:hAnsi="Times New Roman" w:cs="Times New Roman"/>
          <w:i/>
          <w:iCs/>
          <w:sz w:val="24"/>
          <w:szCs w:val="24"/>
          <w:vertAlign w:val="subscript"/>
        </w:rPr>
        <w:t>island</w:t>
      </w:r>
      <w:r w:rsidR="00F36AE6" w:rsidRPr="00B95592">
        <w:rPr>
          <w:rFonts w:ascii="Times New Roman" w:hAnsi="Times New Roman" w:cs="Times New Roman"/>
          <w:i/>
          <w:iCs/>
          <w:sz w:val="24"/>
          <w:szCs w:val="24"/>
          <w:vertAlign w:val="subscript"/>
        </w:rPr>
        <w:t>*</w:t>
      </w:r>
      <w:r w:rsidR="008F0BE8" w:rsidRPr="00B95592">
        <w:rPr>
          <w:rFonts w:ascii="Times New Roman" w:hAnsi="Times New Roman" w:cs="Times New Roman"/>
          <w:i/>
          <w:iCs/>
          <w:sz w:val="24"/>
          <w:szCs w:val="24"/>
          <w:vertAlign w:val="subscript"/>
        </w:rPr>
        <w:t>density</w:t>
      </w:r>
      <w:r w:rsidR="008F0BE8" w:rsidRPr="008F0BE8">
        <w:rPr>
          <w:rFonts w:ascii="Times New Roman" w:hAnsi="Times New Roman" w:cs="Times New Roman"/>
          <w:sz w:val="24"/>
          <w:szCs w:val="24"/>
        </w:rPr>
        <w:t>=0.</w:t>
      </w:r>
      <w:r w:rsidR="00E24C4E" w:rsidRPr="00E24C4E">
        <w:rPr>
          <w:rFonts w:ascii="Times New Roman" w:hAnsi="Times New Roman" w:cs="Times New Roman"/>
          <w:sz w:val="24"/>
          <w:szCs w:val="24"/>
        </w:rPr>
        <w:t>0008</w:t>
      </w:r>
      <w:r w:rsidR="008F0BE8" w:rsidRPr="008F0BE8">
        <w:rPr>
          <w:rFonts w:ascii="Times New Roman" w:hAnsi="Times New Roman" w:cs="Times New Roman"/>
          <w:sz w:val="24"/>
          <w:szCs w:val="24"/>
        </w:rPr>
        <w:t>±0.</w:t>
      </w:r>
      <w:r w:rsidR="00E24C4E" w:rsidRPr="00E24C4E">
        <w:rPr>
          <w:rFonts w:ascii="Times New Roman" w:hAnsi="Times New Roman" w:cs="Times New Roman"/>
          <w:sz w:val="24"/>
          <w:szCs w:val="24"/>
        </w:rPr>
        <w:t>0004</w:t>
      </w:r>
      <w:r w:rsidR="008F0BE8" w:rsidRPr="008F0BE8">
        <w:rPr>
          <w:rFonts w:ascii="Times New Roman" w:hAnsi="Times New Roman" w:cs="Times New Roman"/>
          <w:sz w:val="24"/>
          <w:szCs w:val="24"/>
        </w:rPr>
        <w:t>, CI=[</w:t>
      </w:r>
      <w:r w:rsidR="00E24C4E" w:rsidRPr="00E24C4E">
        <w:rPr>
          <w:rFonts w:ascii="Times New Roman" w:hAnsi="Times New Roman" w:cs="Times New Roman"/>
          <w:sz w:val="24"/>
          <w:szCs w:val="24"/>
        </w:rPr>
        <w:t>0.4E-4</w:t>
      </w:r>
      <w:r w:rsidR="008F0BE8" w:rsidRPr="008F0BE8">
        <w:rPr>
          <w:rFonts w:ascii="Times New Roman" w:hAnsi="Times New Roman" w:cs="Times New Roman"/>
          <w:sz w:val="24"/>
          <w:szCs w:val="24"/>
        </w:rPr>
        <w:t>,</w:t>
      </w:r>
      <w:r w:rsidR="00E24C4E">
        <w:rPr>
          <w:rFonts w:ascii="Times New Roman" w:hAnsi="Times New Roman" w:cs="Times New Roman"/>
          <w:sz w:val="24"/>
          <w:szCs w:val="24"/>
        </w:rPr>
        <w:t xml:space="preserve"> </w:t>
      </w:r>
      <w:r w:rsidR="008F0BE8" w:rsidRPr="008F0BE8">
        <w:rPr>
          <w:rFonts w:ascii="Times New Roman" w:hAnsi="Times New Roman" w:cs="Times New Roman"/>
          <w:sz w:val="24"/>
          <w:szCs w:val="24"/>
        </w:rPr>
        <w:t>0.0</w:t>
      </w:r>
      <w:r w:rsidR="00E24C4E">
        <w:rPr>
          <w:rFonts w:ascii="Times New Roman" w:hAnsi="Times New Roman" w:cs="Times New Roman"/>
          <w:sz w:val="24"/>
          <w:szCs w:val="24"/>
        </w:rPr>
        <w:t>016</w:t>
      </w:r>
      <w:r w:rsidR="008F0BE8" w:rsidRPr="008F0BE8">
        <w:rPr>
          <w:rFonts w:ascii="Times New Roman" w:hAnsi="Times New Roman" w:cs="Times New Roman"/>
          <w:sz w:val="24"/>
          <w:szCs w:val="24"/>
        </w:rPr>
        <w:t>]</w:t>
      </w:r>
      <w:r w:rsidR="00B50EC1">
        <w:rPr>
          <w:rFonts w:ascii="Times New Roman" w:hAnsi="Times New Roman" w:cs="Times New Roman"/>
          <w:sz w:val="24"/>
          <w:szCs w:val="24"/>
        </w:rPr>
        <w:t xml:space="preserve">, </w:t>
      </w:r>
      <w:r w:rsidR="006A5222" w:rsidRPr="00B95592">
        <w:rPr>
          <w:rFonts w:ascii="Times New Roman" w:hAnsi="Times New Roman" w:cs="Times New Roman"/>
          <w:i/>
          <w:iCs/>
          <w:sz w:val="24"/>
          <w:szCs w:val="24"/>
        </w:rPr>
        <w:t>β</w:t>
      </w:r>
      <w:r w:rsidR="006A5222" w:rsidRPr="00B95592">
        <w:rPr>
          <w:rFonts w:ascii="Times New Roman" w:hAnsi="Times New Roman" w:cs="Times New Roman"/>
          <w:i/>
          <w:iCs/>
          <w:sz w:val="24"/>
          <w:szCs w:val="24"/>
          <w:vertAlign w:val="subscript"/>
        </w:rPr>
        <w:t>density</w:t>
      </w:r>
      <w:r w:rsidR="006A5222" w:rsidRPr="006A5222">
        <w:rPr>
          <w:rFonts w:ascii="Times New Roman" w:hAnsi="Times New Roman" w:cs="Times New Roman"/>
          <w:sz w:val="24"/>
          <w:szCs w:val="24"/>
        </w:rPr>
        <w:t>=-0.0</w:t>
      </w:r>
      <w:r w:rsidR="00E24C4E">
        <w:rPr>
          <w:rFonts w:ascii="Times New Roman" w:hAnsi="Times New Roman" w:cs="Times New Roman"/>
          <w:sz w:val="24"/>
          <w:szCs w:val="24"/>
        </w:rPr>
        <w:t>008</w:t>
      </w:r>
      <w:r w:rsidR="006A5222" w:rsidRPr="006A5222">
        <w:rPr>
          <w:rFonts w:ascii="Times New Roman" w:hAnsi="Times New Roman" w:cs="Times New Roman"/>
          <w:sz w:val="24"/>
          <w:szCs w:val="24"/>
        </w:rPr>
        <w:t>±0.0</w:t>
      </w:r>
      <w:r w:rsidR="00E24C4E">
        <w:rPr>
          <w:rFonts w:ascii="Times New Roman" w:hAnsi="Times New Roman" w:cs="Times New Roman"/>
          <w:sz w:val="24"/>
          <w:szCs w:val="24"/>
        </w:rPr>
        <w:t>004</w:t>
      </w:r>
      <w:r w:rsidR="006A5222" w:rsidRPr="006A5222">
        <w:rPr>
          <w:rFonts w:ascii="Times New Roman" w:hAnsi="Times New Roman" w:cs="Times New Roman"/>
          <w:sz w:val="24"/>
          <w:szCs w:val="24"/>
        </w:rPr>
        <w:t>, CI=[</w:t>
      </w:r>
      <w:r w:rsidR="006A5222">
        <w:rPr>
          <w:rFonts w:ascii="Times New Roman" w:hAnsi="Times New Roman" w:cs="Times New Roman"/>
          <w:sz w:val="24"/>
          <w:szCs w:val="24"/>
        </w:rPr>
        <w:t>-</w:t>
      </w:r>
      <w:r w:rsidR="006A5222" w:rsidRPr="006A5222">
        <w:rPr>
          <w:rFonts w:ascii="Times New Roman" w:hAnsi="Times New Roman" w:cs="Times New Roman"/>
          <w:sz w:val="24"/>
          <w:szCs w:val="24"/>
        </w:rPr>
        <w:t>0.0</w:t>
      </w:r>
      <w:r w:rsidR="00E24C4E">
        <w:rPr>
          <w:rFonts w:ascii="Times New Roman" w:hAnsi="Times New Roman" w:cs="Times New Roman"/>
          <w:sz w:val="24"/>
          <w:szCs w:val="24"/>
        </w:rPr>
        <w:t>015</w:t>
      </w:r>
      <w:r w:rsidR="006A5222" w:rsidRPr="006A5222">
        <w:rPr>
          <w:rFonts w:ascii="Times New Roman" w:hAnsi="Times New Roman" w:cs="Times New Roman"/>
          <w:sz w:val="24"/>
          <w:szCs w:val="24"/>
        </w:rPr>
        <w:t xml:space="preserve">, </w:t>
      </w:r>
      <w:r w:rsidR="006A5222">
        <w:rPr>
          <w:rFonts w:ascii="Times New Roman" w:hAnsi="Times New Roman" w:cs="Times New Roman"/>
          <w:sz w:val="24"/>
          <w:szCs w:val="24"/>
        </w:rPr>
        <w:t>-</w:t>
      </w:r>
      <w:r w:rsidR="006A5222" w:rsidRPr="006A5222">
        <w:rPr>
          <w:rFonts w:ascii="Times New Roman" w:hAnsi="Times New Roman" w:cs="Times New Roman"/>
          <w:sz w:val="24"/>
          <w:szCs w:val="24"/>
        </w:rPr>
        <w:t>0.</w:t>
      </w:r>
      <w:r w:rsidR="00E24C4E">
        <w:rPr>
          <w:rFonts w:ascii="Times New Roman" w:hAnsi="Times New Roman" w:cs="Times New Roman"/>
          <w:sz w:val="24"/>
          <w:szCs w:val="24"/>
        </w:rPr>
        <w:t>5E-4</w:t>
      </w:r>
      <w:r w:rsidR="006A5222" w:rsidRPr="006A5222">
        <w:rPr>
          <w:rFonts w:ascii="Times New Roman" w:hAnsi="Times New Roman" w:cs="Times New Roman"/>
          <w:sz w:val="24"/>
          <w:szCs w:val="24"/>
        </w:rPr>
        <w:t>]</w:t>
      </w:r>
      <w:r w:rsidR="008F0BE8" w:rsidRPr="008F0BE8">
        <w:rPr>
          <w:rFonts w:ascii="Times New Roman" w:hAnsi="Times New Roman" w:cs="Times New Roman"/>
          <w:sz w:val="24"/>
          <w:szCs w:val="24"/>
        </w:rPr>
        <w:t>)</w:t>
      </w:r>
      <w:r w:rsidR="00C93F7D">
        <w:rPr>
          <w:rFonts w:ascii="Times New Roman" w:hAnsi="Times New Roman" w:cs="Times New Roman"/>
          <w:sz w:val="24"/>
          <w:szCs w:val="24"/>
        </w:rPr>
        <w:t>,</w:t>
      </w:r>
      <w:r w:rsidR="006A5222">
        <w:rPr>
          <w:rFonts w:ascii="Times New Roman" w:hAnsi="Times New Roman" w:cs="Times New Roman"/>
          <w:sz w:val="24"/>
          <w:szCs w:val="24"/>
        </w:rPr>
        <w:t xml:space="preserve"> </w:t>
      </w:r>
      <w:r w:rsidR="00C93F7D">
        <w:rPr>
          <w:rFonts w:ascii="Times New Roman" w:hAnsi="Times New Roman" w:cs="Times New Roman"/>
          <w:sz w:val="24"/>
          <w:szCs w:val="24"/>
        </w:rPr>
        <w:t>indicating that individuals born in years with higher population densit</w:t>
      </w:r>
      <w:r w:rsidR="00B50EC1">
        <w:rPr>
          <w:rFonts w:ascii="Times New Roman" w:hAnsi="Times New Roman" w:cs="Times New Roman"/>
          <w:sz w:val="24"/>
          <w:szCs w:val="24"/>
        </w:rPr>
        <w:t>ies</w:t>
      </w:r>
      <w:r w:rsidR="00C93F7D">
        <w:rPr>
          <w:rFonts w:ascii="Times New Roman" w:hAnsi="Times New Roman" w:cs="Times New Roman"/>
          <w:sz w:val="24"/>
          <w:szCs w:val="24"/>
        </w:rPr>
        <w:t xml:space="preserve"> had shorter telomeres, but only in the Træna </w:t>
      </w:r>
      <w:r w:rsidR="0064204C">
        <w:rPr>
          <w:rFonts w:ascii="Times New Roman" w:hAnsi="Times New Roman" w:cs="Times New Roman"/>
          <w:sz w:val="24"/>
          <w:szCs w:val="24"/>
        </w:rPr>
        <w:t>(no</w:t>
      </w:r>
      <w:r w:rsidR="00F75440">
        <w:rPr>
          <w:rFonts w:ascii="Times New Roman" w:hAnsi="Times New Roman" w:cs="Times New Roman"/>
          <w:sz w:val="24"/>
          <w:szCs w:val="24"/>
        </w:rPr>
        <w:t>n</w:t>
      </w:r>
      <w:r w:rsidR="0064204C">
        <w:rPr>
          <w:rFonts w:ascii="Times New Roman" w:hAnsi="Times New Roman" w:cs="Times New Roman"/>
          <w:sz w:val="24"/>
          <w:szCs w:val="24"/>
        </w:rPr>
        <w:t xml:space="preserve">-farm) </w:t>
      </w:r>
      <w:r w:rsidR="00C93F7D">
        <w:rPr>
          <w:rFonts w:ascii="Times New Roman" w:hAnsi="Times New Roman" w:cs="Times New Roman"/>
          <w:sz w:val="24"/>
          <w:szCs w:val="24"/>
        </w:rPr>
        <w:t>population</w:t>
      </w:r>
      <w:r w:rsidR="000C4BA3">
        <w:rPr>
          <w:rFonts w:ascii="Times New Roman" w:hAnsi="Times New Roman" w:cs="Times New Roman"/>
          <w:sz w:val="24"/>
          <w:szCs w:val="24"/>
        </w:rPr>
        <w:t xml:space="preserve"> (Fig. 1a)</w:t>
      </w:r>
      <w:r>
        <w:rPr>
          <w:rFonts w:ascii="Times New Roman" w:hAnsi="Times New Roman" w:cs="Times New Roman"/>
          <w:sz w:val="24"/>
          <w:szCs w:val="24"/>
        </w:rPr>
        <w:t xml:space="preserve">. </w:t>
      </w:r>
      <w:r w:rsidR="003E4F4C">
        <w:rPr>
          <w:rFonts w:ascii="Times New Roman" w:hAnsi="Times New Roman" w:cs="Times New Roman"/>
          <w:sz w:val="24"/>
          <w:szCs w:val="24"/>
        </w:rPr>
        <w:t>Th</w:t>
      </w:r>
      <w:r w:rsidR="006A5222">
        <w:rPr>
          <w:rFonts w:ascii="Times New Roman" w:hAnsi="Times New Roman" w:cs="Times New Roman"/>
          <w:sz w:val="24"/>
          <w:szCs w:val="24"/>
        </w:rPr>
        <w:t>us, th</w:t>
      </w:r>
      <w:r w:rsidR="003E4F4C">
        <w:rPr>
          <w:rFonts w:ascii="Times New Roman" w:hAnsi="Times New Roman" w:cs="Times New Roman"/>
          <w:sz w:val="24"/>
          <w:szCs w:val="24"/>
        </w:rPr>
        <w:t>ere was</w:t>
      </w:r>
      <w:r w:rsidR="00650491">
        <w:rPr>
          <w:rFonts w:ascii="Times New Roman" w:hAnsi="Times New Roman" w:cs="Times New Roman"/>
          <w:sz w:val="24"/>
          <w:szCs w:val="24"/>
        </w:rPr>
        <w:t xml:space="preserve"> apparently</w:t>
      </w:r>
      <w:r w:rsidR="003E4F4C">
        <w:rPr>
          <w:rFonts w:ascii="Times New Roman" w:hAnsi="Times New Roman" w:cs="Times New Roman"/>
          <w:sz w:val="24"/>
          <w:szCs w:val="24"/>
        </w:rPr>
        <w:t xml:space="preserve"> no </w:t>
      </w:r>
      <w:r w:rsidR="00E90812">
        <w:rPr>
          <w:rFonts w:ascii="Times New Roman" w:hAnsi="Times New Roman" w:cs="Times New Roman"/>
          <w:sz w:val="24"/>
          <w:szCs w:val="24"/>
        </w:rPr>
        <w:t xml:space="preserve">evidence for an </w:t>
      </w:r>
      <w:r w:rsidR="003E4F4C">
        <w:rPr>
          <w:rFonts w:ascii="Times New Roman" w:hAnsi="Times New Roman" w:cs="Times New Roman"/>
          <w:sz w:val="24"/>
          <w:szCs w:val="24"/>
        </w:rPr>
        <w:t xml:space="preserve">effect of </w:t>
      </w:r>
      <w:r w:rsidR="00E90812">
        <w:rPr>
          <w:rFonts w:ascii="Times New Roman" w:hAnsi="Times New Roman" w:cs="Times New Roman"/>
          <w:sz w:val="24"/>
          <w:szCs w:val="24"/>
        </w:rPr>
        <w:t xml:space="preserve">variation in </w:t>
      </w:r>
      <w:r w:rsidR="003E4F4C">
        <w:rPr>
          <w:rFonts w:ascii="Times New Roman" w:hAnsi="Times New Roman" w:cs="Times New Roman"/>
          <w:sz w:val="24"/>
          <w:szCs w:val="24"/>
        </w:rPr>
        <w:t>population density on TL in the Hestmannøy population</w:t>
      </w:r>
      <w:r w:rsidR="000C4BA3">
        <w:rPr>
          <w:rFonts w:ascii="Times New Roman" w:hAnsi="Times New Roman" w:cs="Times New Roman"/>
          <w:sz w:val="24"/>
          <w:szCs w:val="24"/>
        </w:rPr>
        <w:t xml:space="preserve"> (Fig. 1b)</w:t>
      </w:r>
      <w:r w:rsidR="003E4F4C">
        <w:rPr>
          <w:rFonts w:ascii="Times New Roman" w:hAnsi="Times New Roman" w:cs="Times New Roman"/>
          <w:sz w:val="24"/>
          <w:szCs w:val="24"/>
        </w:rPr>
        <w:t>.</w:t>
      </w:r>
      <w:r w:rsidR="00246B72">
        <w:rPr>
          <w:rFonts w:ascii="Times New Roman" w:hAnsi="Times New Roman" w:cs="Times New Roman"/>
          <w:sz w:val="24"/>
          <w:szCs w:val="24"/>
        </w:rPr>
        <w:t xml:space="preserve"> The second-best model (</w:t>
      </w:r>
      <w:r w:rsidR="00246B72" w:rsidRPr="00EB7DD2">
        <w:rPr>
          <w:rFonts w:ascii="Times New Roman" w:hAnsi="Times New Roman" w:cs="Times New Roman"/>
          <w:i/>
          <w:iCs/>
          <w:sz w:val="24"/>
          <w:szCs w:val="24"/>
        </w:rPr>
        <w:t>∆AICc</w:t>
      </w:r>
      <w:r w:rsidR="00246B72">
        <w:rPr>
          <w:rFonts w:ascii="Times New Roman" w:hAnsi="Times New Roman" w:cs="Times New Roman"/>
          <w:sz w:val="24"/>
          <w:szCs w:val="24"/>
        </w:rPr>
        <w:t xml:space="preserve">=0.4, Table 1) did not include the effects of population density. </w:t>
      </w:r>
      <w:r w:rsidR="00165147">
        <w:rPr>
          <w:rFonts w:ascii="Times New Roman" w:hAnsi="Times New Roman" w:cs="Times New Roman"/>
          <w:sz w:val="24"/>
          <w:szCs w:val="24"/>
        </w:rPr>
        <w:t>The third and fourth best models included very uncertain effects of hatch day and age, respectively</w:t>
      </w:r>
      <w:r w:rsidR="00412BC2">
        <w:rPr>
          <w:rFonts w:ascii="Times New Roman" w:hAnsi="Times New Roman" w:cs="Times New Roman"/>
          <w:sz w:val="24"/>
          <w:szCs w:val="24"/>
        </w:rPr>
        <w:t xml:space="preserve"> (Table 1)</w:t>
      </w:r>
      <w:r w:rsidR="00165147">
        <w:rPr>
          <w:rFonts w:ascii="Times New Roman" w:hAnsi="Times New Roman" w:cs="Times New Roman"/>
          <w:sz w:val="24"/>
          <w:szCs w:val="24"/>
        </w:rPr>
        <w:t>.</w:t>
      </w:r>
    </w:p>
    <w:p w14:paraId="6414495B" w14:textId="0A789017" w:rsidR="00F358CB" w:rsidRPr="00A51AC0" w:rsidRDefault="00F358CB" w:rsidP="006227E1">
      <w:pPr>
        <w:spacing w:after="0" w:line="480" w:lineRule="auto"/>
        <w:jc w:val="both"/>
        <w:rPr>
          <w:rFonts w:ascii="Times New Roman" w:hAnsi="Times New Roman" w:cs="Times New Roman"/>
          <w:i/>
          <w:iCs/>
          <w:sz w:val="24"/>
          <w:szCs w:val="24"/>
        </w:rPr>
      </w:pPr>
      <w:r w:rsidRPr="00A51AC0">
        <w:rPr>
          <w:rFonts w:ascii="Times New Roman" w:hAnsi="Times New Roman" w:cs="Times New Roman"/>
          <w:i/>
          <w:iCs/>
          <w:sz w:val="24"/>
          <w:szCs w:val="24"/>
        </w:rPr>
        <w:t xml:space="preserve">Effects of weather on </w:t>
      </w:r>
      <w:r w:rsidR="002A6F53" w:rsidRPr="00A51AC0">
        <w:rPr>
          <w:rFonts w:ascii="Times New Roman" w:hAnsi="Times New Roman" w:cs="Times New Roman"/>
          <w:i/>
          <w:iCs/>
          <w:sz w:val="24"/>
          <w:szCs w:val="24"/>
        </w:rPr>
        <w:t xml:space="preserve">early-life </w:t>
      </w:r>
      <w:r w:rsidRPr="00A51AC0">
        <w:rPr>
          <w:rFonts w:ascii="Times New Roman" w:hAnsi="Times New Roman" w:cs="Times New Roman"/>
          <w:i/>
          <w:iCs/>
          <w:sz w:val="24"/>
          <w:szCs w:val="24"/>
        </w:rPr>
        <w:t>telomere length</w:t>
      </w:r>
    </w:p>
    <w:p w14:paraId="37B3ECE7" w14:textId="086D6AB8" w:rsidR="00A06374" w:rsidRPr="006227E1" w:rsidRDefault="006227E1" w:rsidP="00F358CB">
      <w:pPr>
        <w:spacing w:line="480" w:lineRule="auto"/>
        <w:jc w:val="both"/>
        <w:rPr>
          <w:rFonts w:ascii="Times New Roman" w:hAnsi="Times New Roman" w:cs="Times New Roman"/>
          <w:sz w:val="24"/>
          <w:szCs w:val="24"/>
        </w:rPr>
      </w:pPr>
      <w:r>
        <w:rPr>
          <w:rFonts w:ascii="Times New Roman" w:hAnsi="Times New Roman" w:cs="Times New Roman"/>
          <w:b/>
          <w:bCs/>
          <w:sz w:val="24"/>
          <w:szCs w:val="24"/>
        </w:rPr>
        <w:tab/>
      </w:r>
      <w:r w:rsidR="00EB6EB9">
        <w:rPr>
          <w:rFonts w:ascii="Times New Roman" w:hAnsi="Times New Roman" w:cs="Times New Roman"/>
          <w:sz w:val="24"/>
          <w:szCs w:val="24"/>
        </w:rPr>
        <w:t>The best model (</w:t>
      </w:r>
      <w:r w:rsidR="00EB6EB9" w:rsidRPr="00B95592">
        <w:rPr>
          <w:rFonts w:ascii="Times New Roman" w:hAnsi="Times New Roman" w:cs="Times New Roman"/>
          <w:i/>
          <w:iCs/>
          <w:sz w:val="24"/>
          <w:szCs w:val="24"/>
          <w:lang w:val="en-AU"/>
        </w:rPr>
        <w:t>ΔAICc</w:t>
      </w:r>
      <w:r w:rsidR="00EB6EB9">
        <w:rPr>
          <w:rFonts w:ascii="Times New Roman" w:hAnsi="Times New Roman" w:cs="Times New Roman"/>
          <w:sz w:val="24"/>
          <w:szCs w:val="24"/>
          <w:lang w:val="en-AU"/>
        </w:rPr>
        <w:t>=</w:t>
      </w:r>
      <w:r w:rsidR="00835CC7">
        <w:rPr>
          <w:rFonts w:ascii="Times New Roman" w:hAnsi="Times New Roman" w:cs="Times New Roman"/>
          <w:sz w:val="24"/>
          <w:szCs w:val="24"/>
          <w:lang w:val="en-AU"/>
        </w:rPr>
        <w:t>-</w:t>
      </w:r>
      <w:r w:rsidR="00D10690">
        <w:rPr>
          <w:rFonts w:ascii="Times New Roman" w:hAnsi="Times New Roman" w:cs="Times New Roman"/>
          <w:sz w:val="24"/>
          <w:szCs w:val="24"/>
          <w:lang w:val="en-AU"/>
        </w:rPr>
        <w:t>13</w:t>
      </w:r>
      <w:r w:rsidR="00EB6EB9">
        <w:rPr>
          <w:rFonts w:ascii="Times New Roman" w:hAnsi="Times New Roman" w:cs="Times New Roman"/>
          <w:sz w:val="24"/>
          <w:szCs w:val="24"/>
          <w:lang w:val="en-AU"/>
        </w:rPr>
        <w:t>.</w:t>
      </w:r>
      <w:r w:rsidR="00D10690">
        <w:rPr>
          <w:rFonts w:ascii="Times New Roman" w:hAnsi="Times New Roman" w:cs="Times New Roman"/>
          <w:sz w:val="24"/>
          <w:szCs w:val="24"/>
          <w:lang w:val="en-AU"/>
        </w:rPr>
        <w:t>49 compared to a model without weather effects</w:t>
      </w:r>
      <w:r w:rsidR="00EB6EB9">
        <w:rPr>
          <w:rFonts w:ascii="Times New Roman" w:hAnsi="Times New Roman" w:cs="Times New Roman"/>
          <w:sz w:val="24"/>
          <w:szCs w:val="24"/>
          <w:lang w:val="en-AU"/>
        </w:rPr>
        <w:t>, Table S2.1</w:t>
      </w:r>
      <w:r w:rsidR="00E84203">
        <w:rPr>
          <w:rFonts w:ascii="Times New Roman" w:hAnsi="Times New Roman" w:cs="Times New Roman"/>
          <w:sz w:val="24"/>
          <w:szCs w:val="24"/>
          <w:lang w:val="en-AU"/>
        </w:rPr>
        <w:t xml:space="preserve"> and Fig. S</w:t>
      </w:r>
      <w:r w:rsidR="0031475A">
        <w:rPr>
          <w:rFonts w:ascii="Times New Roman" w:hAnsi="Times New Roman" w:cs="Times New Roman"/>
          <w:sz w:val="24"/>
          <w:szCs w:val="24"/>
          <w:lang w:val="en-AU"/>
        </w:rPr>
        <w:t>2.</w:t>
      </w:r>
      <w:r w:rsidR="000C4BA3">
        <w:rPr>
          <w:rFonts w:ascii="Times New Roman" w:hAnsi="Times New Roman" w:cs="Times New Roman"/>
          <w:sz w:val="24"/>
          <w:szCs w:val="24"/>
          <w:lang w:val="en-AU"/>
        </w:rPr>
        <w:t>2</w:t>
      </w:r>
      <w:r w:rsidR="00EB6EB9">
        <w:rPr>
          <w:rFonts w:ascii="Times New Roman" w:hAnsi="Times New Roman" w:cs="Times New Roman"/>
          <w:sz w:val="24"/>
          <w:szCs w:val="24"/>
        </w:rPr>
        <w:t xml:space="preserve">) identified from the sliding window analysis of weather variables included </w:t>
      </w:r>
      <w:r w:rsidR="000F2917">
        <w:rPr>
          <w:rFonts w:ascii="Times New Roman" w:hAnsi="Times New Roman" w:cs="Times New Roman"/>
          <w:sz w:val="24"/>
          <w:szCs w:val="24"/>
        </w:rPr>
        <w:t>a</w:t>
      </w:r>
      <w:r w:rsidR="00B44362">
        <w:rPr>
          <w:rFonts w:ascii="Times New Roman" w:hAnsi="Times New Roman" w:cs="Times New Roman"/>
          <w:sz w:val="24"/>
          <w:szCs w:val="24"/>
        </w:rPr>
        <w:t xml:space="preserve"> negative</w:t>
      </w:r>
      <w:r w:rsidR="000F2917">
        <w:rPr>
          <w:rFonts w:ascii="Times New Roman" w:hAnsi="Times New Roman" w:cs="Times New Roman"/>
          <w:sz w:val="24"/>
          <w:szCs w:val="24"/>
        </w:rPr>
        <w:t xml:space="preserve"> </w:t>
      </w:r>
      <w:r w:rsidR="00D10690">
        <w:rPr>
          <w:rFonts w:ascii="Times New Roman" w:hAnsi="Times New Roman" w:cs="Times New Roman"/>
          <w:sz w:val="24"/>
          <w:szCs w:val="24"/>
        </w:rPr>
        <w:t>quadratic</w:t>
      </w:r>
      <w:r w:rsidR="000F2917">
        <w:rPr>
          <w:rFonts w:ascii="Times New Roman" w:hAnsi="Times New Roman" w:cs="Times New Roman"/>
          <w:sz w:val="24"/>
          <w:szCs w:val="24"/>
        </w:rPr>
        <w:t xml:space="preserve"> effect of </w:t>
      </w:r>
      <w:r w:rsidR="00EB6EB9">
        <w:rPr>
          <w:rFonts w:ascii="Times New Roman" w:hAnsi="Times New Roman" w:cs="Times New Roman"/>
          <w:sz w:val="24"/>
          <w:szCs w:val="24"/>
        </w:rPr>
        <w:t xml:space="preserve">the maximum NAO index during </w:t>
      </w:r>
      <w:r w:rsidR="00D10690">
        <w:rPr>
          <w:rFonts w:ascii="Times New Roman" w:hAnsi="Times New Roman" w:cs="Times New Roman"/>
          <w:sz w:val="24"/>
          <w:szCs w:val="24"/>
        </w:rPr>
        <w:t>26</w:t>
      </w:r>
      <w:r w:rsidR="00EB6EB9">
        <w:rPr>
          <w:rFonts w:ascii="Times New Roman" w:hAnsi="Times New Roman" w:cs="Times New Roman"/>
          <w:sz w:val="24"/>
          <w:szCs w:val="24"/>
        </w:rPr>
        <w:t xml:space="preserve"> to 12 days before TL sampling</w:t>
      </w:r>
      <w:r w:rsidR="00D10690">
        <w:rPr>
          <w:rFonts w:ascii="Times New Roman" w:hAnsi="Times New Roman" w:cs="Times New Roman"/>
          <w:sz w:val="24"/>
          <w:szCs w:val="24"/>
        </w:rPr>
        <w:t xml:space="preserve"> (Table 3</w:t>
      </w:r>
      <w:r w:rsidR="00905D74">
        <w:rPr>
          <w:rFonts w:ascii="Times New Roman" w:hAnsi="Times New Roman" w:cs="Times New Roman"/>
          <w:sz w:val="24"/>
          <w:szCs w:val="24"/>
        </w:rPr>
        <w:t xml:space="preserve"> and Fig</w:t>
      </w:r>
      <w:r w:rsidR="000C4BA3">
        <w:rPr>
          <w:rFonts w:ascii="Times New Roman" w:hAnsi="Times New Roman" w:cs="Times New Roman"/>
          <w:sz w:val="24"/>
          <w:szCs w:val="24"/>
        </w:rPr>
        <w:t>. 1c</w:t>
      </w:r>
      <w:r w:rsidR="00D10690">
        <w:rPr>
          <w:rFonts w:ascii="Times New Roman" w:hAnsi="Times New Roman" w:cs="Times New Roman"/>
          <w:sz w:val="24"/>
          <w:szCs w:val="24"/>
        </w:rPr>
        <w:t>)</w:t>
      </w:r>
      <w:r w:rsidR="00EB6EB9">
        <w:rPr>
          <w:rFonts w:ascii="Times New Roman" w:hAnsi="Times New Roman" w:cs="Times New Roman"/>
          <w:sz w:val="24"/>
          <w:szCs w:val="24"/>
        </w:rPr>
        <w:t>, which corresponds approximately to the tim</w:t>
      </w:r>
      <w:r w:rsidR="00D551DF">
        <w:rPr>
          <w:rFonts w:ascii="Times New Roman" w:hAnsi="Times New Roman" w:cs="Times New Roman"/>
          <w:sz w:val="24"/>
          <w:szCs w:val="24"/>
        </w:rPr>
        <w:t>ing</w:t>
      </w:r>
      <w:r w:rsidR="00EB6EB9">
        <w:rPr>
          <w:rFonts w:ascii="Times New Roman" w:hAnsi="Times New Roman" w:cs="Times New Roman"/>
          <w:sz w:val="24"/>
          <w:szCs w:val="24"/>
        </w:rPr>
        <w:t xml:space="preserve"> of </w:t>
      </w:r>
      <w:r w:rsidR="000F2917">
        <w:rPr>
          <w:rFonts w:ascii="Times New Roman" w:hAnsi="Times New Roman" w:cs="Times New Roman"/>
          <w:sz w:val="24"/>
          <w:szCs w:val="24"/>
        </w:rPr>
        <w:t xml:space="preserve">the </w:t>
      </w:r>
      <w:r w:rsidR="00EB6EB9">
        <w:rPr>
          <w:rFonts w:ascii="Times New Roman" w:hAnsi="Times New Roman" w:cs="Times New Roman"/>
          <w:sz w:val="24"/>
          <w:szCs w:val="24"/>
        </w:rPr>
        <w:t>incubation</w:t>
      </w:r>
      <w:r w:rsidR="000F2917">
        <w:rPr>
          <w:rFonts w:ascii="Times New Roman" w:hAnsi="Times New Roman" w:cs="Times New Roman"/>
          <w:sz w:val="24"/>
          <w:szCs w:val="24"/>
        </w:rPr>
        <w:t xml:space="preserve"> phase</w:t>
      </w:r>
      <w:r w:rsidR="00EB6EB9">
        <w:rPr>
          <w:rFonts w:ascii="Times New Roman" w:hAnsi="Times New Roman" w:cs="Times New Roman"/>
          <w:sz w:val="24"/>
          <w:szCs w:val="24"/>
        </w:rPr>
        <w:t xml:space="preserve">. </w:t>
      </w:r>
      <w:r w:rsidR="00AC0336">
        <w:rPr>
          <w:rFonts w:ascii="Times New Roman" w:hAnsi="Times New Roman" w:cs="Times New Roman"/>
          <w:sz w:val="24"/>
          <w:szCs w:val="24"/>
        </w:rPr>
        <w:t>This suggest</w:t>
      </w:r>
      <w:r w:rsidR="00E0769B">
        <w:rPr>
          <w:rFonts w:ascii="Times New Roman" w:hAnsi="Times New Roman" w:cs="Times New Roman"/>
          <w:sz w:val="24"/>
          <w:szCs w:val="24"/>
        </w:rPr>
        <w:t>s</w:t>
      </w:r>
      <w:r w:rsidR="00AC0336">
        <w:rPr>
          <w:rFonts w:ascii="Times New Roman" w:hAnsi="Times New Roman" w:cs="Times New Roman"/>
          <w:sz w:val="24"/>
          <w:szCs w:val="24"/>
        </w:rPr>
        <w:t xml:space="preserve"> that there </w:t>
      </w:r>
      <w:r w:rsidR="00E0769B">
        <w:rPr>
          <w:rFonts w:ascii="Times New Roman" w:hAnsi="Times New Roman" w:cs="Times New Roman"/>
          <w:sz w:val="24"/>
          <w:szCs w:val="24"/>
        </w:rPr>
        <w:t>is</w:t>
      </w:r>
      <w:r w:rsidR="00AC0336">
        <w:rPr>
          <w:rFonts w:ascii="Times New Roman" w:hAnsi="Times New Roman" w:cs="Times New Roman"/>
          <w:sz w:val="24"/>
          <w:szCs w:val="24"/>
        </w:rPr>
        <w:t xml:space="preserve"> a</w:t>
      </w:r>
      <w:r w:rsidR="00C82F45">
        <w:rPr>
          <w:rFonts w:ascii="Times New Roman" w:hAnsi="Times New Roman" w:cs="Times New Roman"/>
          <w:sz w:val="24"/>
          <w:szCs w:val="24"/>
        </w:rPr>
        <w:t xml:space="preserve"> set of</w:t>
      </w:r>
      <w:r w:rsidR="00AC0336">
        <w:rPr>
          <w:rFonts w:ascii="Times New Roman" w:hAnsi="Times New Roman" w:cs="Times New Roman"/>
          <w:sz w:val="24"/>
          <w:szCs w:val="24"/>
        </w:rPr>
        <w:t xml:space="preserve"> </w:t>
      </w:r>
      <w:r w:rsidR="00C82F45">
        <w:rPr>
          <w:rFonts w:ascii="Times New Roman" w:hAnsi="Times New Roman" w:cs="Times New Roman"/>
          <w:sz w:val="24"/>
          <w:szCs w:val="24"/>
        </w:rPr>
        <w:t>(</w:t>
      </w:r>
      <w:r w:rsidR="00AC0336">
        <w:rPr>
          <w:rFonts w:ascii="Times New Roman" w:hAnsi="Times New Roman" w:cs="Times New Roman"/>
          <w:sz w:val="24"/>
          <w:szCs w:val="24"/>
        </w:rPr>
        <w:t>optim</w:t>
      </w:r>
      <w:r w:rsidR="00C82F45">
        <w:rPr>
          <w:rFonts w:ascii="Times New Roman" w:hAnsi="Times New Roman" w:cs="Times New Roman"/>
          <w:sz w:val="24"/>
          <w:szCs w:val="24"/>
        </w:rPr>
        <w:t>al)</w:t>
      </w:r>
      <w:r w:rsidR="00AC0336">
        <w:rPr>
          <w:rFonts w:ascii="Times New Roman" w:hAnsi="Times New Roman" w:cs="Times New Roman"/>
          <w:sz w:val="24"/>
          <w:szCs w:val="24"/>
        </w:rPr>
        <w:t xml:space="preserve"> environmental conditions, reflected by </w:t>
      </w:r>
      <w:r w:rsidR="00B01370">
        <w:rPr>
          <w:rFonts w:ascii="Times New Roman" w:hAnsi="Times New Roman" w:cs="Times New Roman"/>
          <w:sz w:val="24"/>
          <w:szCs w:val="24"/>
        </w:rPr>
        <w:t xml:space="preserve">intermediate values of the </w:t>
      </w:r>
      <w:r w:rsidR="00F657BE">
        <w:rPr>
          <w:rFonts w:ascii="Times New Roman" w:hAnsi="Times New Roman" w:cs="Times New Roman"/>
          <w:sz w:val="24"/>
          <w:szCs w:val="24"/>
        </w:rPr>
        <w:t xml:space="preserve">maximum </w:t>
      </w:r>
      <w:r w:rsidR="00AC0336">
        <w:rPr>
          <w:rFonts w:ascii="Times New Roman" w:hAnsi="Times New Roman" w:cs="Times New Roman"/>
          <w:sz w:val="24"/>
          <w:szCs w:val="24"/>
        </w:rPr>
        <w:t xml:space="preserve">NAO index during incubation, that results in the longest telomeres in fledglings. </w:t>
      </w:r>
      <w:r w:rsidR="000F2917">
        <w:rPr>
          <w:rFonts w:ascii="Times New Roman" w:hAnsi="Times New Roman" w:cs="Times New Roman"/>
          <w:sz w:val="24"/>
          <w:szCs w:val="24"/>
        </w:rPr>
        <w:t>Th</w:t>
      </w:r>
      <w:r w:rsidR="00840953">
        <w:rPr>
          <w:rFonts w:ascii="Times New Roman" w:hAnsi="Times New Roman" w:cs="Times New Roman"/>
          <w:sz w:val="24"/>
          <w:szCs w:val="24"/>
        </w:rPr>
        <w:t>e</w:t>
      </w:r>
      <w:r w:rsidR="000F2917">
        <w:rPr>
          <w:rFonts w:ascii="Times New Roman" w:hAnsi="Times New Roman" w:cs="Times New Roman"/>
          <w:sz w:val="24"/>
          <w:szCs w:val="24"/>
        </w:rPr>
        <w:t xml:space="preserve"> </w:t>
      </w:r>
      <w:r w:rsidR="00840953">
        <w:rPr>
          <w:rFonts w:ascii="Times New Roman" w:hAnsi="Times New Roman" w:cs="Times New Roman"/>
          <w:sz w:val="24"/>
          <w:szCs w:val="24"/>
        </w:rPr>
        <w:t xml:space="preserve">model </w:t>
      </w:r>
      <w:r w:rsidR="000F2917">
        <w:rPr>
          <w:rFonts w:ascii="Times New Roman" w:hAnsi="Times New Roman" w:cs="Times New Roman"/>
          <w:sz w:val="24"/>
          <w:szCs w:val="24"/>
        </w:rPr>
        <w:t xml:space="preserve">output was </w:t>
      </w:r>
      <w:r w:rsidR="000F2917" w:rsidRPr="000F2917">
        <w:rPr>
          <w:rFonts w:ascii="Times New Roman" w:hAnsi="Times New Roman" w:cs="Times New Roman"/>
          <w:sz w:val="24"/>
          <w:szCs w:val="24"/>
        </w:rPr>
        <w:t xml:space="preserve">unlikely to be a </w:t>
      </w:r>
      <w:r w:rsidR="000F2917">
        <w:rPr>
          <w:rFonts w:ascii="Times New Roman" w:hAnsi="Times New Roman" w:cs="Times New Roman"/>
          <w:sz w:val="24"/>
          <w:szCs w:val="24"/>
        </w:rPr>
        <w:t>result</w:t>
      </w:r>
      <w:r w:rsidR="000F2917" w:rsidRPr="000F2917">
        <w:rPr>
          <w:rFonts w:ascii="Times New Roman" w:hAnsi="Times New Roman" w:cs="Times New Roman"/>
          <w:sz w:val="24"/>
          <w:szCs w:val="24"/>
        </w:rPr>
        <w:t xml:space="preserve"> of overfitting</w:t>
      </w:r>
      <w:r w:rsidR="000F2917">
        <w:rPr>
          <w:rFonts w:ascii="Times New Roman" w:hAnsi="Times New Roman" w:cs="Times New Roman"/>
          <w:sz w:val="24"/>
          <w:szCs w:val="24"/>
        </w:rPr>
        <w:t xml:space="preserve"> (</w:t>
      </w:r>
      <w:r w:rsidR="0051348F" w:rsidRPr="00B95592">
        <w:rPr>
          <w:rFonts w:ascii="Times New Roman" w:hAnsi="Times New Roman" w:cs="Times New Roman"/>
          <w:i/>
          <w:iCs/>
          <w:sz w:val="24"/>
          <w:szCs w:val="24"/>
        </w:rPr>
        <w:t>p</w:t>
      </w:r>
      <w:r w:rsidR="0051348F">
        <w:rPr>
          <w:rFonts w:ascii="Times New Roman" w:hAnsi="Times New Roman" w:cs="Times New Roman"/>
          <w:sz w:val="24"/>
          <w:szCs w:val="24"/>
        </w:rPr>
        <w:t xml:space="preserve">=0.001, </w:t>
      </w:r>
      <w:r w:rsidR="00840953">
        <w:rPr>
          <w:rFonts w:ascii="Times New Roman" w:hAnsi="Times New Roman" w:cs="Times New Roman"/>
          <w:sz w:val="24"/>
          <w:szCs w:val="24"/>
        </w:rPr>
        <w:t xml:space="preserve">see </w:t>
      </w:r>
      <w:r w:rsidR="000F2917">
        <w:rPr>
          <w:rFonts w:ascii="Times New Roman" w:hAnsi="Times New Roman" w:cs="Times New Roman"/>
          <w:sz w:val="24"/>
          <w:szCs w:val="24"/>
        </w:rPr>
        <w:t>Fig. S</w:t>
      </w:r>
      <w:r w:rsidR="008F5A0E">
        <w:rPr>
          <w:rFonts w:ascii="Times New Roman" w:hAnsi="Times New Roman" w:cs="Times New Roman"/>
          <w:sz w:val="24"/>
          <w:szCs w:val="24"/>
        </w:rPr>
        <w:t>2.</w:t>
      </w:r>
      <w:r w:rsidR="008A1E00">
        <w:rPr>
          <w:rFonts w:ascii="Times New Roman" w:hAnsi="Times New Roman" w:cs="Times New Roman"/>
          <w:sz w:val="24"/>
          <w:szCs w:val="24"/>
        </w:rPr>
        <w:t>2</w:t>
      </w:r>
      <w:r w:rsidR="000F2917">
        <w:rPr>
          <w:rFonts w:ascii="Times New Roman" w:hAnsi="Times New Roman" w:cs="Times New Roman"/>
          <w:sz w:val="24"/>
          <w:szCs w:val="24"/>
        </w:rPr>
        <w:t>).</w:t>
      </w:r>
      <w:r w:rsidR="007C123A">
        <w:rPr>
          <w:rFonts w:ascii="Times New Roman" w:hAnsi="Times New Roman" w:cs="Times New Roman"/>
          <w:sz w:val="24"/>
          <w:szCs w:val="24"/>
        </w:rPr>
        <w:t xml:space="preserve"> </w:t>
      </w:r>
      <w:r w:rsidR="00B737B4">
        <w:rPr>
          <w:rFonts w:ascii="Times New Roman" w:hAnsi="Times New Roman" w:cs="Times New Roman"/>
          <w:sz w:val="24"/>
          <w:szCs w:val="24"/>
        </w:rPr>
        <w:t>Th</w:t>
      </w:r>
      <w:r w:rsidR="00D10690">
        <w:rPr>
          <w:rFonts w:ascii="Times New Roman" w:hAnsi="Times New Roman" w:cs="Times New Roman"/>
          <w:sz w:val="24"/>
          <w:szCs w:val="24"/>
        </w:rPr>
        <w:t>e second-best</w:t>
      </w:r>
      <w:r w:rsidR="00B737B4">
        <w:rPr>
          <w:rFonts w:ascii="Times New Roman" w:hAnsi="Times New Roman" w:cs="Times New Roman"/>
          <w:sz w:val="24"/>
          <w:szCs w:val="24"/>
        </w:rPr>
        <w:t xml:space="preserve"> model</w:t>
      </w:r>
      <w:r w:rsidR="00D10690">
        <w:rPr>
          <w:rFonts w:ascii="Times New Roman" w:hAnsi="Times New Roman" w:cs="Times New Roman"/>
          <w:sz w:val="24"/>
          <w:szCs w:val="24"/>
        </w:rPr>
        <w:t xml:space="preserve">, which differed by </w:t>
      </w:r>
      <w:r w:rsidR="00D10690" w:rsidRPr="00B95592">
        <w:rPr>
          <w:rFonts w:ascii="Times New Roman" w:hAnsi="Times New Roman" w:cs="Times New Roman"/>
          <w:i/>
          <w:iCs/>
          <w:sz w:val="24"/>
          <w:szCs w:val="24"/>
          <w:lang w:val="en-AU"/>
        </w:rPr>
        <w:t>ΔAICc</w:t>
      </w:r>
      <w:r w:rsidR="00D10690" w:rsidRPr="00D10690">
        <w:rPr>
          <w:rFonts w:ascii="Times New Roman" w:hAnsi="Times New Roman" w:cs="Times New Roman"/>
          <w:sz w:val="24"/>
          <w:szCs w:val="24"/>
          <w:lang w:val="en-AU"/>
        </w:rPr>
        <w:t>=</w:t>
      </w:r>
      <w:r w:rsidR="00835CC7">
        <w:rPr>
          <w:rFonts w:ascii="Times New Roman" w:hAnsi="Times New Roman" w:cs="Times New Roman"/>
          <w:sz w:val="24"/>
          <w:szCs w:val="24"/>
          <w:lang w:val="en-AU"/>
        </w:rPr>
        <w:t>-12.82</w:t>
      </w:r>
      <w:r w:rsidR="00D10690">
        <w:rPr>
          <w:rFonts w:ascii="Times New Roman" w:hAnsi="Times New Roman" w:cs="Times New Roman"/>
          <w:sz w:val="24"/>
          <w:szCs w:val="24"/>
          <w:lang w:val="en-AU"/>
        </w:rPr>
        <w:t>,</w:t>
      </w:r>
      <w:r w:rsidR="00D10690">
        <w:rPr>
          <w:rFonts w:ascii="Times New Roman" w:hAnsi="Times New Roman" w:cs="Times New Roman"/>
          <w:sz w:val="24"/>
          <w:szCs w:val="24"/>
        </w:rPr>
        <w:t xml:space="preserve"> included </w:t>
      </w:r>
      <w:r w:rsidR="009434AD">
        <w:rPr>
          <w:rFonts w:ascii="Times New Roman" w:hAnsi="Times New Roman" w:cs="Times New Roman"/>
          <w:sz w:val="24"/>
          <w:szCs w:val="24"/>
        </w:rPr>
        <w:lastRenderedPageBreak/>
        <w:t xml:space="preserve">only </w:t>
      </w:r>
      <w:r w:rsidR="00D10690">
        <w:rPr>
          <w:rFonts w:ascii="Times New Roman" w:hAnsi="Times New Roman" w:cs="Times New Roman"/>
          <w:sz w:val="24"/>
          <w:szCs w:val="24"/>
        </w:rPr>
        <w:t>a linear negative effect of maximum NAO during approximately the same time window (30 to 16 days before sampling</w:t>
      </w:r>
      <w:r w:rsidR="008F5A0E">
        <w:rPr>
          <w:rFonts w:ascii="Times New Roman" w:hAnsi="Times New Roman" w:cs="Times New Roman"/>
          <w:sz w:val="24"/>
          <w:szCs w:val="24"/>
        </w:rPr>
        <w:t xml:space="preserve">, </w:t>
      </w:r>
      <w:r w:rsidR="008F5A0E" w:rsidRPr="008F5A0E">
        <w:rPr>
          <w:rFonts w:ascii="Times New Roman" w:hAnsi="Times New Roman" w:cs="Times New Roman"/>
          <w:sz w:val="24"/>
          <w:szCs w:val="24"/>
          <w:lang w:val="en-AU"/>
        </w:rPr>
        <w:t>Table S2.1</w:t>
      </w:r>
      <w:r w:rsidR="00D10690">
        <w:rPr>
          <w:rFonts w:ascii="Times New Roman" w:hAnsi="Times New Roman" w:cs="Times New Roman"/>
          <w:sz w:val="24"/>
          <w:szCs w:val="24"/>
        </w:rPr>
        <w:t>)</w:t>
      </w:r>
      <w:r w:rsidR="00B737B4">
        <w:rPr>
          <w:rFonts w:ascii="Times New Roman" w:hAnsi="Times New Roman" w:cs="Times New Roman"/>
          <w:sz w:val="24"/>
          <w:szCs w:val="24"/>
        </w:rPr>
        <w:t xml:space="preserve">. </w:t>
      </w:r>
    </w:p>
    <w:p w14:paraId="2343A9D4" w14:textId="23947A70" w:rsidR="008A1C54" w:rsidRPr="00A51AC0" w:rsidRDefault="008A1C54" w:rsidP="006227E1">
      <w:pPr>
        <w:spacing w:after="0" w:line="480" w:lineRule="auto"/>
        <w:jc w:val="both"/>
        <w:rPr>
          <w:rFonts w:ascii="Times New Roman" w:hAnsi="Times New Roman" w:cs="Times New Roman"/>
          <w:i/>
          <w:iCs/>
          <w:sz w:val="24"/>
          <w:szCs w:val="24"/>
        </w:rPr>
      </w:pPr>
      <w:r w:rsidRPr="00A51AC0">
        <w:rPr>
          <w:rFonts w:ascii="Times New Roman" w:hAnsi="Times New Roman" w:cs="Times New Roman"/>
          <w:i/>
          <w:iCs/>
          <w:sz w:val="24"/>
          <w:szCs w:val="24"/>
        </w:rPr>
        <w:t xml:space="preserve">Does </w:t>
      </w:r>
      <w:r w:rsidR="002A6F53" w:rsidRPr="00A51AC0">
        <w:rPr>
          <w:rFonts w:ascii="Times New Roman" w:hAnsi="Times New Roman" w:cs="Times New Roman"/>
          <w:i/>
          <w:iCs/>
          <w:sz w:val="24"/>
          <w:szCs w:val="24"/>
        </w:rPr>
        <w:t xml:space="preserve">early-life </w:t>
      </w:r>
      <w:r w:rsidRPr="00A51AC0">
        <w:rPr>
          <w:rFonts w:ascii="Times New Roman" w:hAnsi="Times New Roman" w:cs="Times New Roman"/>
          <w:i/>
          <w:iCs/>
          <w:sz w:val="24"/>
          <w:szCs w:val="24"/>
        </w:rPr>
        <w:t>telomere length predict natal dispersal?</w:t>
      </w:r>
    </w:p>
    <w:p w14:paraId="08911972" w14:textId="0A0A9DD0" w:rsidR="00A06374" w:rsidRPr="006227E1" w:rsidRDefault="006227E1" w:rsidP="00F358CB">
      <w:pPr>
        <w:spacing w:line="480" w:lineRule="auto"/>
        <w:jc w:val="both"/>
        <w:rPr>
          <w:rFonts w:ascii="Times New Roman" w:hAnsi="Times New Roman" w:cs="Times New Roman"/>
          <w:sz w:val="24"/>
          <w:szCs w:val="24"/>
        </w:rPr>
      </w:pPr>
      <w:r>
        <w:rPr>
          <w:rFonts w:ascii="Times New Roman" w:hAnsi="Times New Roman" w:cs="Times New Roman"/>
          <w:b/>
          <w:bCs/>
          <w:sz w:val="24"/>
          <w:szCs w:val="24"/>
        </w:rPr>
        <w:tab/>
      </w:r>
      <w:r w:rsidR="004D08BA" w:rsidRPr="004D08BA">
        <w:rPr>
          <w:rFonts w:ascii="Times New Roman" w:hAnsi="Times New Roman" w:cs="Times New Roman"/>
          <w:sz w:val="24"/>
          <w:szCs w:val="24"/>
        </w:rPr>
        <w:t xml:space="preserve">Four of the six </w:t>
      </w:r>
      <w:r w:rsidR="004D08BA">
        <w:rPr>
          <w:rFonts w:ascii="Times New Roman" w:hAnsi="Times New Roman" w:cs="Times New Roman"/>
          <w:sz w:val="24"/>
          <w:szCs w:val="24"/>
        </w:rPr>
        <w:t xml:space="preserve">models </w:t>
      </w:r>
      <w:r w:rsidR="00D22A35">
        <w:rPr>
          <w:rFonts w:ascii="Times New Roman" w:hAnsi="Times New Roman" w:cs="Times New Roman"/>
          <w:sz w:val="24"/>
          <w:szCs w:val="24"/>
        </w:rPr>
        <w:t xml:space="preserve">with </w:t>
      </w:r>
      <w:r w:rsidR="00D22A35" w:rsidRPr="00A0442A">
        <w:rPr>
          <w:rFonts w:ascii="Times New Roman" w:hAnsi="Times New Roman" w:cs="Times New Roman"/>
          <w:i/>
          <w:iCs/>
          <w:sz w:val="24"/>
          <w:szCs w:val="24"/>
          <w:lang w:val="en-AU"/>
        </w:rPr>
        <w:t>ΔAICc</w:t>
      </w:r>
      <w:r w:rsidR="00D22A35">
        <w:rPr>
          <w:rFonts w:ascii="Times New Roman" w:hAnsi="Times New Roman" w:cs="Times New Roman"/>
          <w:sz w:val="24"/>
          <w:szCs w:val="24"/>
          <w:lang w:val="en-AU"/>
        </w:rPr>
        <w:t xml:space="preserve">&lt;2 </w:t>
      </w:r>
      <w:r w:rsidR="00476805">
        <w:rPr>
          <w:rFonts w:ascii="Times New Roman" w:hAnsi="Times New Roman" w:cs="Times New Roman"/>
          <w:sz w:val="24"/>
          <w:szCs w:val="24"/>
        </w:rPr>
        <w:t xml:space="preserve">describing variation in </w:t>
      </w:r>
      <w:r w:rsidR="005B7542">
        <w:rPr>
          <w:rFonts w:ascii="Times New Roman" w:hAnsi="Times New Roman" w:cs="Times New Roman"/>
          <w:sz w:val="24"/>
          <w:szCs w:val="24"/>
        </w:rPr>
        <w:t xml:space="preserve">successful natal </w:t>
      </w:r>
      <w:r w:rsidR="00476805">
        <w:rPr>
          <w:rFonts w:ascii="Times New Roman" w:hAnsi="Times New Roman" w:cs="Times New Roman"/>
          <w:sz w:val="24"/>
          <w:szCs w:val="24"/>
        </w:rPr>
        <w:t xml:space="preserve">dispersal probability </w:t>
      </w:r>
      <w:r w:rsidR="00A0442A">
        <w:rPr>
          <w:rFonts w:ascii="Times New Roman" w:hAnsi="Times New Roman" w:cs="Times New Roman"/>
          <w:sz w:val="24"/>
          <w:szCs w:val="24"/>
          <w:lang w:val="en-AU"/>
        </w:rPr>
        <w:t>included a tendency for a negative association between TL and dispersal probability (</w:t>
      </w:r>
      <w:r w:rsidR="00A34197">
        <w:rPr>
          <w:rFonts w:ascii="Times New Roman" w:hAnsi="Times New Roman" w:cs="Times New Roman"/>
          <w:sz w:val="24"/>
          <w:szCs w:val="24"/>
          <w:lang w:val="en-AU"/>
        </w:rPr>
        <w:t xml:space="preserve">model ranked second with </w:t>
      </w:r>
      <w:r w:rsidR="00A34197" w:rsidRPr="00A34197">
        <w:rPr>
          <w:rFonts w:ascii="Times New Roman" w:hAnsi="Times New Roman" w:cs="Times New Roman"/>
          <w:i/>
          <w:iCs/>
          <w:sz w:val="24"/>
          <w:szCs w:val="24"/>
          <w:lang w:val="en-AU"/>
        </w:rPr>
        <w:t>ΔAICc</w:t>
      </w:r>
      <w:r w:rsidR="00A34197" w:rsidRPr="00A34197">
        <w:rPr>
          <w:rFonts w:ascii="Times New Roman" w:hAnsi="Times New Roman" w:cs="Times New Roman"/>
          <w:sz w:val="24"/>
          <w:szCs w:val="24"/>
          <w:lang w:val="en-AU"/>
        </w:rPr>
        <w:t>=0.0</w:t>
      </w:r>
      <w:r w:rsidR="00A34197">
        <w:rPr>
          <w:rFonts w:ascii="Times New Roman" w:hAnsi="Times New Roman" w:cs="Times New Roman"/>
          <w:sz w:val="24"/>
          <w:szCs w:val="24"/>
          <w:lang w:val="en-AU"/>
        </w:rPr>
        <w:t xml:space="preserve">; </w:t>
      </w:r>
      <w:r w:rsidR="009667AA" w:rsidRPr="00562A71">
        <w:rPr>
          <w:rFonts w:ascii="Times New Roman" w:hAnsi="Times New Roman" w:cs="Times New Roman"/>
          <w:i/>
          <w:iCs/>
          <w:sz w:val="24"/>
          <w:szCs w:val="24"/>
        </w:rPr>
        <w:t>β</w:t>
      </w:r>
      <w:r w:rsidR="009667AA">
        <w:rPr>
          <w:rFonts w:ascii="Times New Roman" w:hAnsi="Times New Roman" w:cs="Times New Roman"/>
          <w:i/>
          <w:iCs/>
          <w:sz w:val="24"/>
          <w:szCs w:val="24"/>
          <w:vertAlign w:val="subscript"/>
        </w:rPr>
        <w:t>TL</w:t>
      </w:r>
      <w:r w:rsidR="009667AA" w:rsidRPr="00562A71">
        <w:rPr>
          <w:rFonts w:ascii="Times New Roman" w:hAnsi="Times New Roman" w:cs="Times New Roman"/>
          <w:sz w:val="24"/>
          <w:szCs w:val="24"/>
        </w:rPr>
        <w:t>=</w:t>
      </w:r>
      <w:r w:rsidR="006421AF">
        <w:rPr>
          <w:rFonts w:ascii="Times New Roman" w:hAnsi="Times New Roman" w:cs="Times New Roman"/>
          <w:sz w:val="24"/>
          <w:szCs w:val="24"/>
        </w:rPr>
        <w:t>-</w:t>
      </w:r>
      <w:r w:rsidR="009667AA">
        <w:rPr>
          <w:rFonts w:ascii="Times New Roman" w:hAnsi="Times New Roman" w:cs="Times New Roman"/>
          <w:sz w:val="24"/>
          <w:szCs w:val="24"/>
        </w:rPr>
        <w:t>0.</w:t>
      </w:r>
      <w:r w:rsidR="006421AF">
        <w:rPr>
          <w:rFonts w:ascii="Times New Roman" w:hAnsi="Times New Roman" w:cs="Times New Roman"/>
          <w:sz w:val="24"/>
          <w:szCs w:val="24"/>
        </w:rPr>
        <w:t>795</w:t>
      </w:r>
      <w:r w:rsidR="009667AA" w:rsidRPr="00562A71">
        <w:rPr>
          <w:rFonts w:ascii="Times New Roman" w:hAnsi="Times New Roman" w:cs="Times New Roman"/>
          <w:sz w:val="24"/>
          <w:szCs w:val="24"/>
        </w:rPr>
        <w:t>±0.</w:t>
      </w:r>
      <w:r w:rsidR="006421AF">
        <w:rPr>
          <w:rFonts w:ascii="Times New Roman" w:hAnsi="Times New Roman" w:cs="Times New Roman"/>
          <w:sz w:val="24"/>
          <w:szCs w:val="24"/>
        </w:rPr>
        <w:t>630</w:t>
      </w:r>
      <w:r w:rsidR="009667AA" w:rsidRPr="00562A71">
        <w:rPr>
          <w:rFonts w:ascii="Times New Roman" w:hAnsi="Times New Roman" w:cs="Times New Roman"/>
          <w:sz w:val="24"/>
          <w:szCs w:val="24"/>
        </w:rPr>
        <w:t>, CI=[</w:t>
      </w:r>
      <w:r w:rsidR="009667AA" w:rsidRPr="009D1677">
        <w:rPr>
          <w:rFonts w:ascii="Times New Roman" w:hAnsi="Times New Roman" w:cs="Times New Roman"/>
          <w:sz w:val="24"/>
          <w:szCs w:val="24"/>
        </w:rPr>
        <w:t>-2.</w:t>
      </w:r>
      <w:r w:rsidR="006421AF">
        <w:rPr>
          <w:rFonts w:ascii="Times New Roman" w:hAnsi="Times New Roman" w:cs="Times New Roman"/>
          <w:sz w:val="24"/>
          <w:szCs w:val="24"/>
        </w:rPr>
        <w:t>248</w:t>
      </w:r>
      <w:r w:rsidR="009667AA" w:rsidRPr="00562A71">
        <w:rPr>
          <w:rFonts w:ascii="Times New Roman" w:hAnsi="Times New Roman" w:cs="Times New Roman"/>
          <w:sz w:val="24"/>
          <w:szCs w:val="24"/>
        </w:rPr>
        <w:t xml:space="preserve">, </w:t>
      </w:r>
      <w:r w:rsidR="006421AF">
        <w:rPr>
          <w:rFonts w:ascii="Times New Roman" w:hAnsi="Times New Roman" w:cs="Times New Roman"/>
          <w:sz w:val="24"/>
          <w:szCs w:val="24"/>
        </w:rPr>
        <w:t>0</w:t>
      </w:r>
      <w:r w:rsidR="009667AA" w:rsidRPr="00562A71">
        <w:rPr>
          <w:rFonts w:ascii="Times New Roman" w:hAnsi="Times New Roman" w:cs="Times New Roman"/>
          <w:sz w:val="24"/>
          <w:szCs w:val="24"/>
        </w:rPr>
        <w:t>.</w:t>
      </w:r>
      <w:r w:rsidR="006421AF">
        <w:rPr>
          <w:rFonts w:ascii="Times New Roman" w:hAnsi="Times New Roman" w:cs="Times New Roman"/>
          <w:sz w:val="24"/>
          <w:szCs w:val="24"/>
        </w:rPr>
        <w:t>268</w:t>
      </w:r>
      <w:r w:rsidR="009667AA" w:rsidRPr="00562A71">
        <w:rPr>
          <w:rFonts w:ascii="Times New Roman" w:hAnsi="Times New Roman" w:cs="Times New Roman"/>
          <w:sz w:val="24"/>
          <w:szCs w:val="24"/>
        </w:rPr>
        <w:t>],</w:t>
      </w:r>
      <w:r w:rsidR="00A0442A">
        <w:rPr>
          <w:rFonts w:ascii="Times New Roman" w:hAnsi="Times New Roman" w:cs="Times New Roman"/>
          <w:sz w:val="24"/>
          <w:szCs w:val="24"/>
          <w:lang w:val="en-AU"/>
        </w:rPr>
        <w:t>Table S</w:t>
      </w:r>
      <w:r w:rsidR="00476805">
        <w:rPr>
          <w:rFonts w:ascii="Times New Roman" w:hAnsi="Times New Roman" w:cs="Times New Roman"/>
          <w:sz w:val="24"/>
          <w:szCs w:val="24"/>
          <w:lang w:val="en-AU"/>
        </w:rPr>
        <w:t>2.3</w:t>
      </w:r>
      <w:r w:rsidR="006D60CA">
        <w:rPr>
          <w:rFonts w:ascii="Times New Roman" w:hAnsi="Times New Roman" w:cs="Times New Roman"/>
          <w:sz w:val="24"/>
          <w:szCs w:val="24"/>
          <w:lang w:val="en-AU"/>
        </w:rPr>
        <w:t xml:space="preserve"> and Fig. 3</w:t>
      </w:r>
      <w:r w:rsidR="00A0442A">
        <w:rPr>
          <w:rFonts w:ascii="Times New Roman" w:hAnsi="Times New Roman" w:cs="Times New Roman"/>
          <w:sz w:val="24"/>
          <w:szCs w:val="24"/>
          <w:lang w:val="en-AU"/>
        </w:rPr>
        <w:t xml:space="preserve">). </w:t>
      </w:r>
      <w:r w:rsidR="00946F55">
        <w:rPr>
          <w:rFonts w:ascii="Times New Roman" w:hAnsi="Times New Roman" w:cs="Times New Roman"/>
          <w:sz w:val="24"/>
          <w:szCs w:val="24"/>
        </w:rPr>
        <w:t xml:space="preserve">The </w:t>
      </w:r>
      <w:r w:rsidR="006D60CA">
        <w:rPr>
          <w:rFonts w:ascii="Times New Roman" w:hAnsi="Times New Roman" w:cs="Times New Roman"/>
          <w:sz w:val="24"/>
          <w:szCs w:val="24"/>
        </w:rPr>
        <w:t xml:space="preserve">two </w:t>
      </w:r>
      <w:r w:rsidR="00946F55">
        <w:rPr>
          <w:rFonts w:ascii="Times New Roman" w:hAnsi="Times New Roman" w:cs="Times New Roman"/>
          <w:sz w:val="24"/>
          <w:szCs w:val="24"/>
        </w:rPr>
        <w:t>highest ranked model</w:t>
      </w:r>
      <w:r w:rsidR="00476805">
        <w:rPr>
          <w:rFonts w:ascii="Times New Roman" w:hAnsi="Times New Roman" w:cs="Times New Roman"/>
          <w:sz w:val="24"/>
          <w:szCs w:val="24"/>
        </w:rPr>
        <w:t>s</w:t>
      </w:r>
      <w:r w:rsidR="00946F55">
        <w:rPr>
          <w:rFonts w:ascii="Times New Roman" w:hAnsi="Times New Roman" w:cs="Times New Roman"/>
          <w:sz w:val="24"/>
          <w:szCs w:val="24"/>
        </w:rPr>
        <w:t xml:space="preserve"> </w:t>
      </w:r>
      <w:r w:rsidR="00B26E19">
        <w:rPr>
          <w:rFonts w:ascii="Times New Roman" w:hAnsi="Times New Roman" w:cs="Times New Roman"/>
          <w:sz w:val="24"/>
          <w:szCs w:val="24"/>
        </w:rPr>
        <w:t xml:space="preserve">(both </w:t>
      </w:r>
      <w:r w:rsidR="00B26E19" w:rsidRPr="00B26E19">
        <w:rPr>
          <w:rFonts w:ascii="Times New Roman" w:hAnsi="Times New Roman" w:cs="Times New Roman"/>
          <w:i/>
          <w:iCs/>
          <w:sz w:val="24"/>
          <w:szCs w:val="24"/>
          <w:lang w:val="en-AU"/>
        </w:rPr>
        <w:t>ΔAICc</w:t>
      </w:r>
      <w:r w:rsidR="00B26E19" w:rsidRPr="00B26E19">
        <w:rPr>
          <w:rFonts w:ascii="Times New Roman" w:hAnsi="Times New Roman" w:cs="Times New Roman"/>
          <w:sz w:val="24"/>
          <w:szCs w:val="24"/>
          <w:lang w:val="en-AU"/>
        </w:rPr>
        <w:t>=0.</w:t>
      </w:r>
      <w:r w:rsidR="00B26E19">
        <w:rPr>
          <w:rFonts w:ascii="Times New Roman" w:hAnsi="Times New Roman" w:cs="Times New Roman"/>
          <w:sz w:val="24"/>
          <w:szCs w:val="24"/>
          <w:lang w:val="en-AU"/>
        </w:rPr>
        <w:t>0</w:t>
      </w:r>
      <w:r w:rsidR="00B26E19">
        <w:rPr>
          <w:rFonts w:ascii="Times New Roman" w:hAnsi="Times New Roman" w:cs="Times New Roman"/>
          <w:sz w:val="24"/>
          <w:szCs w:val="24"/>
        </w:rPr>
        <w:t xml:space="preserve">) </w:t>
      </w:r>
      <w:r w:rsidR="00946F55">
        <w:rPr>
          <w:rFonts w:ascii="Times New Roman" w:hAnsi="Times New Roman" w:cs="Times New Roman"/>
          <w:sz w:val="24"/>
          <w:szCs w:val="24"/>
        </w:rPr>
        <w:t>included a</w:t>
      </w:r>
      <w:r w:rsidR="006D60CA">
        <w:rPr>
          <w:rFonts w:ascii="Times New Roman" w:hAnsi="Times New Roman" w:cs="Times New Roman"/>
          <w:sz w:val="24"/>
          <w:szCs w:val="24"/>
        </w:rPr>
        <w:t>n interaction between island and sex,</w:t>
      </w:r>
      <w:r w:rsidR="00946F55">
        <w:rPr>
          <w:rFonts w:ascii="Times New Roman" w:hAnsi="Times New Roman" w:cs="Times New Roman"/>
          <w:sz w:val="24"/>
          <w:szCs w:val="24"/>
        </w:rPr>
        <w:t xml:space="preserve"> </w:t>
      </w:r>
      <w:r w:rsidR="00040553">
        <w:rPr>
          <w:rFonts w:ascii="Times New Roman" w:hAnsi="Times New Roman" w:cs="Times New Roman"/>
          <w:sz w:val="24"/>
          <w:szCs w:val="24"/>
          <w:lang w:val="en-AU"/>
        </w:rPr>
        <w:t>indicating</w:t>
      </w:r>
      <w:r w:rsidR="006D60CA">
        <w:rPr>
          <w:rFonts w:ascii="Times New Roman" w:hAnsi="Times New Roman" w:cs="Times New Roman"/>
          <w:sz w:val="24"/>
          <w:szCs w:val="24"/>
          <w:lang w:val="en-AU"/>
        </w:rPr>
        <w:t xml:space="preserve"> </w:t>
      </w:r>
      <w:r w:rsidR="00474D45">
        <w:rPr>
          <w:rFonts w:ascii="Times New Roman" w:hAnsi="Times New Roman" w:cs="Times New Roman"/>
          <w:sz w:val="24"/>
          <w:szCs w:val="24"/>
          <w:lang w:val="en-AU"/>
        </w:rPr>
        <w:t>a tendency for</w:t>
      </w:r>
      <w:r w:rsidR="006D60CA">
        <w:rPr>
          <w:rFonts w:ascii="Times New Roman" w:hAnsi="Times New Roman" w:cs="Times New Roman"/>
          <w:sz w:val="24"/>
          <w:szCs w:val="24"/>
        </w:rPr>
        <w:t xml:space="preserve"> males from Træna </w:t>
      </w:r>
      <w:r w:rsidR="00474D45">
        <w:rPr>
          <w:rFonts w:ascii="Times New Roman" w:hAnsi="Times New Roman" w:cs="Times New Roman"/>
          <w:sz w:val="24"/>
          <w:szCs w:val="24"/>
        </w:rPr>
        <w:t>to be</w:t>
      </w:r>
      <w:r w:rsidR="006D60CA">
        <w:rPr>
          <w:rFonts w:ascii="Times New Roman" w:hAnsi="Times New Roman" w:cs="Times New Roman"/>
          <w:sz w:val="24"/>
          <w:szCs w:val="24"/>
        </w:rPr>
        <w:t xml:space="preserve"> more likely to disperse than males from Hestmannøy (</w:t>
      </w:r>
      <w:r w:rsidR="006D60CA" w:rsidRPr="00003F82">
        <w:rPr>
          <w:rFonts w:ascii="Times New Roman" w:hAnsi="Times New Roman" w:cs="Times New Roman"/>
          <w:i/>
          <w:iCs/>
          <w:sz w:val="24"/>
          <w:szCs w:val="24"/>
        </w:rPr>
        <w:t>β</w:t>
      </w:r>
      <w:r w:rsidR="006D60CA">
        <w:rPr>
          <w:rFonts w:ascii="Times New Roman" w:hAnsi="Times New Roman" w:cs="Times New Roman"/>
          <w:i/>
          <w:iCs/>
          <w:sz w:val="24"/>
          <w:szCs w:val="24"/>
          <w:vertAlign w:val="subscript"/>
        </w:rPr>
        <w:t>island (Hestmannøy)*sex (female)</w:t>
      </w:r>
      <w:r w:rsidR="006D60CA" w:rsidRPr="00003F82">
        <w:rPr>
          <w:rFonts w:ascii="Times New Roman" w:hAnsi="Times New Roman" w:cs="Times New Roman"/>
          <w:sz w:val="24"/>
          <w:szCs w:val="24"/>
        </w:rPr>
        <w:t>=</w:t>
      </w:r>
      <w:r w:rsidR="00DA4642">
        <w:rPr>
          <w:rFonts w:ascii="Times New Roman" w:hAnsi="Times New Roman" w:cs="Times New Roman"/>
          <w:sz w:val="24"/>
          <w:szCs w:val="24"/>
        </w:rPr>
        <w:t>1</w:t>
      </w:r>
      <w:r w:rsidR="006D60CA">
        <w:rPr>
          <w:rFonts w:ascii="Times New Roman" w:hAnsi="Times New Roman" w:cs="Times New Roman"/>
          <w:sz w:val="24"/>
          <w:szCs w:val="24"/>
        </w:rPr>
        <w:t>.1</w:t>
      </w:r>
      <w:r w:rsidR="00DA4642">
        <w:rPr>
          <w:rFonts w:ascii="Times New Roman" w:hAnsi="Times New Roman" w:cs="Times New Roman"/>
          <w:sz w:val="24"/>
          <w:szCs w:val="24"/>
        </w:rPr>
        <w:t>96</w:t>
      </w:r>
      <w:r w:rsidR="006D60CA" w:rsidRPr="00003F82">
        <w:rPr>
          <w:rFonts w:ascii="Times New Roman" w:hAnsi="Times New Roman" w:cs="Times New Roman"/>
          <w:sz w:val="24"/>
          <w:szCs w:val="24"/>
        </w:rPr>
        <w:t>±0.</w:t>
      </w:r>
      <w:r w:rsidR="00DA4642">
        <w:rPr>
          <w:rFonts w:ascii="Times New Roman" w:hAnsi="Times New Roman" w:cs="Times New Roman"/>
          <w:sz w:val="24"/>
          <w:szCs w:val="24"/>
        </w:rPr>
        <w:t>713</w:t>
      </w:r>
      <w:r w:rsidR="006D60CA" w:rsidRPr="00003F82">
        <w:rPr>
          <w:rFonts w:ascii="Times New Roman" w:hAnsi="Times New Roman" w:cs="Times New Roman"/>
          <w:sz w:val="24"/>
          <w:szCs w:val="24"/>
        </w:rPr>
        <w:t>, CI=[</w:t>
      </w:r>
      <w:r w:rsidR="00FB377D">
        <w:rPr>
          <w:rFonts w:ascii="Times New Roman" w:hAnsi="Times New Roman" w:cs="Times New Roman"/>
          <w:sz w:val="24"/>
          <w:szCs w:val="24"/>
        </w:rPr>
        <w:t>-</w:t>
      </w:r>
      <w:r w:rsidR="006D60CA" w:rsidRPr="00003F82">
        <w:rPr>
          <w:rFonts w:ascii="Times New Roman" w:hAnsi="Times New Roman" w:cs="Times New Roman"/>
          <w:sz w:val="24"/>
          <w:szCs w:val="24"/>
        </w:rPr>
        <w:t>0.</w:t>
      </w:r>
      <w:r w:rsidR="00FB377D">
        <w:rPr>
          <w:rFonts w:ascii="Times New Roman" w:hAnsi="Times New Roman" w:cs="Times New Roman"/>
          <w:sz w:val="24"/>
          <w:szCs w:val="24"/>
        </w:rPr>
        <w:t>189</w:t>
      </w:r>
      <w:r w:rsidR="006D60CA" w:rsidRPr="00003F82">
        <w:rPr>
          <w:rFonts w:ascii="Times New Roman" w:hAnsi="Times New Roman" w:cs="Times New Roman"/>
          <w:sz w:val="24"/>
          <w:szCs w:val="24"/>
        </w:rPr>
        <w:t xml:space="preserve">, </w:t>
      </w:r>
      <w:r w:rsidR="00FB377D">
        <w:rPr>
          <w:rFonts w:ascii="Times New Roman" w:hAnsi="Times New Roman" w:cs="Times New Roman"/>
          <w:sz w:val="24"/>
          <w:szCs w:val="24"/>
        </w:rPr>
        <w:t>2</w:t>
      </w:r>
      <w:r w:rsidR="006D60CA">
        <w:rPr>
          <w:rFonts w:ascii="Times New Roman" w:hAnsi="Times New Roman" w:cs="Times New Roman"/>
          <w:sz w:val="24"/>
          <w:szCs w:val="24"/>
        </w:rPr>
        <w:t>.</w:t>
      </w:r>
      <w:r w:rsidR="00FB377D">
        <w:rPr>
          <w:rFonts w:ascii="Times New Roman" w:hAnsi="Times New Roman" w:cs="Times New Roman"/>
          <w:sz w:val="24"/>
          <w:szCs w:val="24"/>
        </w:rPr>
        <w:t>659</w:t>
      </w:r>
      <w:r w:rsidR="006D60CA" w:rsidRPr="00003F82">
        <w:rPr>
          <w:rFonts w:ascii="Times New Roman" w:hAnsi="Times New Roman" w:cs="Times New Roman"/>
          <w:sz w:val="24"/>
          <w:szCs w:val="24"/>
        </w:rPr>
        <w:t xml:space="preserve">], </w:t>
      </w:r>
      <w:r w:rsidR="006D60CA" w:rsidRPr="00562A71">
        <w:rPr>
          <w:rFonts w:ascii="Times New Roman" w:hAnsi="Times New Roman" w:cs="Times New Roman"/>
          <w:i/>
          <w:iCs/>
          <w:sz w:val="24"/>
          <w:szCs w:val="24"/>
        </w:rPr>
        <w:t>β</w:t>
      </w:r>
      <w:r w:rsidR="006D60CA" w:rsidRPr="00562A71">
        <w:rPr>
          <w:rFonts w:ascii="Times New Roman" w:hAnsi="Times New Roman" w:cs="Times New Roman"/>
          <w:i/>
          <w:iCs/>
          <w:sz w:val="24"/>
          <w:szCs w:val="24"/>
          <w:vertAlign w:val="subscript"/>
        </w:rPr>
        <w:t>island (Hestmannøy)</w:t>
      </w:r>
      <w:r w:rsidR="006D60CA" w:rsidRPr="00562A71">
        <w:rPr>
          <w:rFonts w:ascii="Times New Roman" w:hAnsi="Times New Roman" w:cs="Times New Roman"/>
          <w:sz w:val="24"/>
          <w:szCs w:val="24"/>
        </w:rPr>
        <w:t>=</w:t>
      </w:r>
      <w:r w:rsidR="006D60CA">
        <w:rPr>
          <w:rFonts w:ascii="Times New Roman" w:hAnsi="Times New Roman" w:cs="Times New Roman"/>
          <w:sz w:val="24"/>
          <w:szCs w:val="24"/>
        </w:rPr>
        <w:t>-2</w:t>
      </w:r>
      <w:r w:rsidR="006D60CA" w:rsidRPr="00562A71">
        <w:rPr>
          <w:rFonts w:ascii="Times New Roman" w:hAnsi="Times New Roman" w:cs="Times New Roman"/>
          <w:sz w:val="24"/>
          <w:szCs w:val="24"/>
        </w:rPr>
        <w:t>.</w:t>
      </w:r>
      <w:r w:rsidR="006D60CA">
        <w:rPr>
          <w:rFonts w:ascii="Times New Roman" w:hAnsi="Times New Roman" w:cs="Times New Roman"/>
          <w:sz w:val="24"/>
          <w:szCs w:val="24"/>
        </w:rPr>
        <w:t>4</w:t>
      </w:r>
      <w:r w:rsidR="00DA4642">
        <w:rPr>
          <w:rFonts w:ascii="Times New Roman" w:hAnsi="Times New Roman" w:cs="Times New Roman"/>
          <w:sz w:val="24"/>
          <w:szCs w:val="24"/>
        </w:rPr>
        <w:t>34</w:t>
      </w:r>
      <w:r w:rsidR="006D60CA" w:rsidRPr="00562A71">
        <w:rPr>
          <w:rFonts w:ascii="Times New Roman" w:hAnsi="Times New Roman" w:cs="Times New Roman"/>
          <w:sz w:val="24"/>
          <w:szCs w:val="24"/>
        </w:rPr>
        <w:t>±0.</w:t>
      </w:r>
      <w:r w:rsidR="00DA4642">
        <w:rPr>
          <w:rFonts w:ascii="Times New Roman" w:hAnsi="Times New Roman" w:cs="Times New Roman"/>
          <w:sz w:val="24"/>
          <w:szCs w:val="24"/>
        </w:rPr>
        <w:t>558</w:t>
      </w:r>
      <w:r w:rsidR="006D60CA" w:rsidRPr="00562A71">
        <w:rPr>
          <w:rFonts w:ascii="Times New Roman" w:hAnsi="Times New Roman" w:cs="Times New Roman"/>
          <w:sz w:val="24"/>
          <w:szCs w:val="24"/>
        </w:rPr>
        <w:t>, CI</w:t>
      </w:r>
      <w:r w:rsidR="00FB377D">
        <w:rPr>
          <w:rFonts w:ascii="Times New Roman" w:hAnsi="Times New Roman" w:cs="Times New Roman"/>
          <w:sz w:val="24"/>
          <w:szCs w:val="24"/>
        </w:rPr>
        <w:t>=[</w:t>
      </w:r>
      <w:r w:rsidR="00FB377D" w:rsidRPr="00FB377D">
        <w:rPr>
          <w:rFonts w:ascii="Times New Roman" w:hAnsi="Times New Roman" w:cs="Times New Roman"/>
          <w:sz w:val="24"/>
          <w:szCs w:val="24"/>
        </w:rPr>
        <w:t>-3.526</w:t>
      </w:r>
      <w:r w:rsidR="006D60CA" w:rsidRPr="00562A71">
        <w:rPr>
          <w:rFonts w:ascii="Times New Roman" w:hAnsi="Times New Roman" w:cs="Times New Roman"/>
          <w:sz w:val="24"/>
          <w:szCs w:val="24"/>
        </w:rPr>
        <w:t xml:space="preserve">, </w:t>
      </w:r>
      <w:r w:rsidR="006D60CA">
        <w:rPr>
          <w:rFonts w:ascii="Times New Roman" w:hAnsi="Times New Roman" w:cs="Times New Roman"/>
          <w:sz w:val="24"/>
          <w:szCs w:val="24"/>
        </w:rPr>
        <w:t>-1.34</w:t>
      </w:r>
      <w:r w:rsidR="00FB377D">
        <w:rPr>
          <w:rFonts w:ascii="Times New Roman" w:hAnsi="Times New Roman" w:cs="Times New Roman"/>
          <w:sz w:val="24"/>
          <w:szCs w:val="24"/>
        </w:rPr>
        <w:t>1</w:t>
      </w:r>
      <w:r w:rsidR="006D60CA" w:rsidRPr="00562A71">
        <w:rPr>
          <w:rFonts w:ascii="Times New Roman" w:hAnsi="Times New Roman" w:cs="Times New Roman"/>
          <w:sz w:val="24"/>
          <w:szCs w:val="24"/>
        </w:rPr>
        <w:t>]</w:t>
      </w:r>
      <w:r w:rsidR="006D60CA">
        <w:rPr>
          <w:rFonts w:ascii="Times New Roman" w:hAnsi="Times New Roman" w:cs="Times New Roman"/>
          <w:sz w:val="24"/>
          <w:szCs w:val="24"/>
        </w:rPr>
        <w:t xml:space="preserve">, </w:t>
      </w:r>
      <w:r w:rsidR="006D60CA" w:rsidRPr="003F2903">
        <w:rPr>
          <w:rFonts w:ascii="Times New Roman" w:hAnsi="Times New Roman" w:cs="Times New Roman"/>
          <w:i/>
          <w:iCs/>
          <w:sz w:val="24"/>
          <w:szCs w:val="24"/>
        </w:rPr>
        <w:t>β</w:t>
      </w:r>
      <w:r w:rsidR="006D60CA" w:rsidRPr="003F2903">
        <w:rPr>
          <w:rFonts w:ascii="Times New Roman" w:hAnsi="Times New Roman" w:cs="Times New Roman"/>
          <w:i/>
          <w:iCs/>
          <w:sz w:val="24"/>
          <w:szCs w:val="24"/>
          <w:vertAlign w:val="subscript"/>
        </w:rPr>
        <w:t>sex (female)</w:t>
      </w:r>
      <w:r w:rsidR="006D60CA" w:rsidRPr="003F2903">
        <w:rPr>
          <w:rFonts w:ascii="Times New Roman" w:hAnsi="Times New Roman" w:cs="Times New Roman"/>
          <w:sz w:val="24"/>
          <w:szCs w:val="24"/>
        </w:rPr>
        <w:t>=-</w:t>
      </w:r>
      <w:r w:rsidR="00DA4642">
        <w:rPr>
          <w:rFonts w:ascii="Times New Roman" w:hAnsi="Times New Roman" w:cs="Times New Roman"/>
          <w:sz w:val="24"/>
          <w:szCs w:val="24"/>
        </w:rPr>
        <w:t>0</w:t>
      </w:r>
      <w:r w:rsidR="006D60CA">
        <w:rPr>
          <w:rFonts w:ascii="Times New Roman" w:hAnsi="Times New Roman" w:cs="Times New Roman"/>
          <w:sz w:val="24"/>
          <w:szCs w:val="24"/>
        </w:rPr>
        <w:t>.</w:t>
      </w:r>
      <w:r w:rsidR="00DA4642">
        <w:rPr>
          <w:rFonts w:ascii="Times New Roman" w:hAnsi="Times New Roman" w:cs="Times New Roman"/>
          <w:sz w:val="24"/>
          <w:szCs w:val="24"/>
        </w:rPr>
        <w:t>496</w:t>
      </w:r>
      <w:r w:rsidR="006D60CA" w:rsidRPr="003F2903">
        <w:rPr>
          <w:rFonts w:ascii="Times New Roman" w:hAnsi="Times New Roman" w:cs="Times New Roman"/>
          <w:sz w:val="24"/>
          <w:szCs w:val="24"/>
        </w:rPr>
        <w:t>±</w:t>
      </w:r>
      <w:r w:rsidR="006D60CA">
        <w:rPr>
          <w:rFonts w:ascii="Times New Roman" w:hAnsi="Times New Roman" w:cs="Times New Roman"/>
          <w:sz w:val="24"/>
          <w:szCs w:val="24"/>
        </w:rPr>
        <w:t>0.</w:t>
      </w:r>
      <w:r w:rsidR="00DA4642">
        <w:rPr>
          <w:rFonts w:ascii="Times New Roman" w:hAnsi="Times New Roman" w:cs="Times New Roman"/>
          <w:sz w:val="24"/>
          <w:szCs w:val="24"/>
        </w:rPr>
        <w:t>497</w:t>
      </w:r>
      <w:r w:rsidR="006D60CA" w:rsidRPr="003F2903">
        <w:rPr>
          <w:rFonts w:ascii="Times New Roman" w:hAnsi="Times New Roman" w:cs="Times New Roman"/>
          <w:sz w:val="24"/>
          <w:szCs w:val="24"/>
        </w:rPr>
        <w:t>, CI [-</w:t>
      </w:r>
      <w:r w:rsidR="00FB377D">
        <w:rPr>
          <w:rFonts w:ascii="Times New Roman" w:hAnsi="Times New Roman" w:cs="Times New Roman"/>
          <w:sz w:val="24"/>
          <w:szCs w:val="24"/>
        </w:rPr>
        <w:t>1</w:t>
      </w:r>
      <w:r w:rsidR="006D60CA">
        <w:rPr>
          <w:rFonts w:ascii="Times New Roman" w:hAnsi="Times New Roman" w:cs="Times New Roman"/>
          <w:sz w:val="24"/>
          <w:szCs w:val="24"/>
        </w:rPr>
        <w:t>.</w:t>
      </w:r>
      <w:r w:rsidR="00FB377D">
        <w:rPr>
          <w:rFonts w:ascii="Times New Roman" w:hAnsi="Times New Roman" w:cs="Times New Roman"/>
          <w:sz w:val="24"/>
          <w:szCs w:val="24"/>
        </w:rPr>
        <w:t>512</w:t>
      </w:r>
      <w:r w:rsidR="006D60CA" w:rsidRPr="003F2903">
        <w:rPr>
          <w:rFonts w:ascii="Times New Roman" w:hAnsi="Times New Roman" w:cs="Times New Roman"/>
          <w:sz w:val="24"/>
          <w:szCs w:val="24"/>
        </w:rPr>
        <w:t xml:space="preserve">, </w:t>
      </w:r>
      <w:r w:rsidR="00FB377D">
        <w:rPr>
          <w:rFonts w:ascii="Times New Roman" w:hAnsi="Times New Roman" w:cs="Times New Roman"/>
          <w:sz w:val="24"/>
          <w:szCs w:val="24"/>
        </w:rPr>
        <w:t>0.472</w:t>
      </w:r>
      <w:r w:rsidR="006D60CA" w:rsidRPr="003F2903">
        <w:rPr>
          <w:rFonts w:ascii="Times New Roman" w:hAnsi="Times New Roman" w:cs="Times New Roman"/>
          <w:sz w:val="24"/>
          <w:szCs w:val="24"/>
        </w:rPr>
        <w:t>]</w:t>
      </w:r>
      <w:r w:rsidR="006D60CA">
        <w:rPr>
          <w:rFonts w:ascii="Times New Roman" w:hAnsi="Times New Roman" w:cs="Times New Roman"/>
          <w:sz w:val="24"/>
          <w:szCs w:val="24"/>
        </w:rPr>
        <w:t xml:space="preserve">). </w:t>
      </w:r>
      <w:r w:rsidR="00A815E5">
        <w:rPr>
          <w:rFonts w:ascii="Times New Roman" w:hAnsi="Times New Roman" w:cs="Times New Roman"/>
          <w:sz w:val="24"/>
          <w:szCs w:val="24"/>
        </w:rPr>
        <w:t xml:space="preserve">The model ranked third </w:t>
      </w:r>
      <w:r w:rsidR="00A815E5" w:rsidRPr="00A815E5">
        <w:rPr>
          <w:rFonts w:ascii="Times New Roman" w:hAnsi="Times New Roman" w:cs="Times New Roman"/>
          <w:sz w:val="24"/>
          <w:szCs w:val="24"/>
        </w:rPr>
        <w:t>(</w:t>
      </w:r>
      <w:r w:rsidR="00A815E5" w:rsidRPr="00A815E5">
        <w:rPr>
          <w:rFonts w:ascii="Times New Roman" w:hAnsi="Times New Roman" w:cs="Times New Roman"/>
          <w:i/>
          <w:iCs/>
          <w:sz w:val="24"/>
          <w:szCs w:val="24"/>
          <w:lang w:val="en-AU"/>
        </w:rPr>
        <w:t>ΔAICc</w:t>
      </w:r>
      <w:r w:rsidR="00A815E5" w:rsidRPr="00A815E5">
        <w:rPr>
          <w:rFonts w:ascii="Times New Roman" w:hAnsi="Times New Roman" w:cs="Times New Roman"/>
          <w:sz w:val="24"/>
          <w:szCs w:val="24"/>
          <w:lang w:val="en-AU"/>
        </w:rPr>
        <w:t>=0.</w:t>
      </w:r>
      <w:r w:rsidR="00A815E5">
        <w:rPr>
          <w:rFonts w:ascii="Times New Roman" w:hAnsi="Times New Roman" w:cs="Times New Roman"/>
          <w:sz w:val="24"/>
          <w:szCs w:val="24"/>
          <w:lang w:val="en-AU"/>
        </w:rPr>
        <w:t>6</w:t>
      </w:r>
      <w:r w:rsidR="00A815E5" w:rsidRPr="00A815E5">
        <w:rPr>
          <w:rFonts w:ascii="Times New Roman" w:hAnsi="Times New Roman" w:cs="Times New Roman"/>
          <w:sz w:val="24"/>
          <w:szCs w:val="24"/>
          <w:lang w:val="en-AU"/>
        </w:rPr>
        <w:t>)</w:t>
      </w:r>
      <w:r w:rsidR="00A815E5">
        <w:rPr>
          <w:rFonts w:ascii="Times New Roman" w:hAnsi="Times New Roman" w:cs="Times New Roman"/>
          <w:sz w:val="24"/>
          <w:szCs w:val="24"/>
          <w:lang w:val="en-AU"/>
        </w:rPr>
        <w:t xml:space="preserve"> included a </w:t>
      </w:r>
      <w:r w:rsidR="004A734A">
        <w:rPr>
          <w:rFonts w:ascii="Times New Roman" w:hAnsi="Times New Roman" w:cs="Times New Roman"/>
          <w:sz w:val="24"/>
          <w:szCs w:val="24"/>
        </w:rPr>
        <w:t xml:space="preserve">three-way interaction </w:t>
      </w:r>
      <w:r w:rsidR="00946F55">
        <w:rPr>
          <w:rFonts w:ascii="Times New Roman" w:hAnsi="Times New Roman" w:cs="Times New Roman"/>
          <w:sz w:val="24"/>
          <w:szCs w:val="24"/>
        </w:rPr>
        <w:t xml:space="preserve">term between </w:t>
      </w:r>
      <w:r w:rsidR="004A734A">
        <w:rPr>
          <w:rFonts w:ascii="Times New Roman" w:hAnsi="Times New Roman" w:cs="Times New Roman"/>
          <w:sz w:val="24"/>
          <w:szCs w:val="24"/>
        </w:rPr>
        <w:t xml:space="preserve">TL, </w:t>
      </w:r>
      <w:r w:rsidR="00946F55">
        <w:rPr>
          <w:rFonts w:ascii="Times New Roman" w:hAnsi="Times New Roman" w:cs="Times New Roman"/>
          <w:sz w:val="24"/>
          <w:szCs w:val="24"/>
        </w:rPr>
        <w:t>island identity</w:t>
      </w:r>
      <w:r w:rsidR="004A734A">
        <w:rPr>
          <w:rFonts w:ascii="Times New Roman" w:hAnsi="Times New Roman" w:cs="Times New Roman"/>
          <w:sz w:val="24"/>
          <w:szCs w:val="24"/>
        </w:rPr>
        <w:t>,</w:t>
      </w:r>
      <w:r w:rsidR="00946F55">
        <w:rPr>
          <w:rFonts w:ascii="Times New Roman" w:hAnsi="Times New Roman" w:cs="Times New Roman"/>
          <w:sz w:val="24"/>
          <w:szCs w:val="24"/>
        </w:rPr>
        <w:t xml:space="preserve"> and sex</w:t>
      </w:r>
      <w:r w:rsidR="004A734A">
        <w:rPr>
          <w:rFonts w:ascii="Times New Roman" w:hAnsi="Times New Roman" w:cs="Times New Roman"/>
          <w:sz w:val="24"/>
          <w:szCs w:val="24"/>
        </w:rPr>
        <w:t>, suggesting that</w:t>
      </w:r>
      <w:r w:rsidR="00946F55">
        <w:rPr>
          <w:rFonts w:ascii="Times New Roman" w:hAnsi="Times New Roman" w:cs="Times New Roman"/>
          <w:sz w:val="24"/>
          <w:szCs w:val="24"/>
        </w:rPr>
        <w:t xml:space="preserve"> </w:t>
      </w:r>
      <w:r w:rsidR="00F36AE5">
        <w:rPr>
          <w:rFonts w:ascii="Times New Roman" w:hAnsi="Times New Roman" w:cs="Times New Roman"/>
          <w:sz w:val="24"/>
          <w:szCs w:val="24"/>
        </w:rPr>
        <w:t xml:space="preserve">the </w:t>
      </w:r>
      <w:r w:rsidR="00781412">
        <w:rPr>
          <w:rFonts w:ascii="Times New Roman" w:hAnsi="Times New Roman" w:cs="Times New Roman"/>
          <w:sz w:val="24"/>
          <w:szCs w:val="24"/>
        </w:rPr>
        <w:t xml:space="preserve">negative association </w:t>
      </w:r>
      <w:r w:rsidR="003F4B83">
        <w:rPr>
          <w:rFonts w:ascii="Times New Roman" w:hAnsi="Times New Roman" w:cs="Times New Roman"/>
          <w:sz w:val="24"/>
          <w:szCs w:val="24"/>
        </w:rPr>
        <w:t xml:space="preserve">(tendency) </w:t>
      </w:r>
      <w:r w:rsidR="00781412">
        <w:rPr>
          <w:rFonts w:ascii="Times New Roman" w:hAnsi="Times New Roman" w:cs="Times New Roman"/>
          <w:sz w:val="24"/>
          <w:szCs w:val="24"/>
        </w:rPr>
        <w:t xml:space="preserve">between </w:t>
      </w:r>
      <w:r w:rsidR="005B7542">
        <w:rPr>
          <w:rFonts w:ascii="Times New Roman" w:hAnsi="Times New Roman" w:cs="Times New Roman"/>
          <w:sz w:val="24"/>
          <w:szCs w:val="24"/>
        </w:rPr>
        <w:t xml:space="preserve">dispersal </w:t>
      </w:r>
      <w:r w:rsidR="00F36AE5">
        <w:rPr>
          <w:rFonts w:ascii="Times New Roman" w:hAnsi="Times New Roman" w:cs="Times New Roman"/>
          <w:sz w:val="24"/>
          <w:szCs w:val="24"/>
        </w:rPr>
        <w:t xml:space="preserve">probability </w:t>
      </w:r>
      <w:r w:rsidR="00781412">
        <w:rPr>
          <w:rFonts w:ascii="Times New Roman" w:hAnsi="Times New Roman" w:cs="Times New Roman"/>
          <w:sz w:val="24"/>
          <w:szCs w:val="24"/>
        </w:rPr>
        <w:t>and</w:t>
      </w:r>
      <w:r w:rsidR="00F36AE5">
        <w:rPr>
          <w:rFonts w:ascii="Times New Roman" w:hAnsi="Times New Roman" w:cs="Times New Roman"/>
          <w:sz w:val="24"/>
          <w:szCs w:val="24"/>
        </w:rPr>
        <w:t xml:space="preserve"> </w:t>
      </w:r>
      <w:r w:rsidR="004A734A">
        <w:rPr>
          <w:rFonts w:ascii="Times New Roman" w:hAnsi="Times New Roman" w:cs="Times New Roman"/>
          <w:sz w:val="24"/>
          <w:szCs w:val="24"/>
        </w:rPr>
        <w:t>TL</w:t>
      </w:r>
      <w:r w:rsidR="00781412">
        <w:rPr>
          <w:rFonts w:ascii="Times New Roman" w:hAnsi="Times New Roman" w:cs="Times New Roman"/>
          <w:sz w:val="24"/>
          <w:szCs w:val="24"/>
        </w:rPr>
        <w:t xml:space="preserve"> was strongest in </w:t>
      </w:r>
      <w:r w:rsidR="004A734A">
        <w:rPr>
          <w:rFonts w:ascii="Times New Roman" w:hAnsi="Times New Roman" w:cs="Times New Roman"/>
          <w:sz w:val="24"/>
          <w:szCs w:val="24"/>
        </w:rPr>
        <w:t>males from Hestmannøy (</w:t>
      </w:r>
      <w:r w:rsidR="004A734A" w:rsidRPr="002949DA">
        <w:rPr>
          <w:rFonts w:ascii="Times New Roman" w:hAnsi="Times New Roman" w:cs="Times New Roman"/>
          <w:i/>
          <w:iCs/>
          <w:sz w:val="24"/>
          <w:szCs w:val="24"/>
        </w:rPr>
        <w:t>β</w:t>
      </w:r>
      <w:r w:rsidR="004A734A">
        <w:rPr>
          <w:rFonts w:ascii="Times New Roman" w:hAnsi="Times New Roman" w:cs="Times New Roman"/>
          <w:i/>
          <w:iCs/>
          <w:sz w:val="24"/>
          <w:szCs w:val="24"/>
          <w:vertAlign w:val="subscript"/>
        </w:rPr>
        <w:t>TL*</w:t>
      </w:r>
      <w:r w:rsidR="004A734A" w:rsidRPr="002949DA">
        <w:rPr>
          <w:rFonts w:ascii="Times New Roman" w:hAnsi="Times New Roman" w:cs="Times New Roman"/>
          <w:i/>
          <w:iCs/>
          <w:sz w:val="24"/>
          <w:szCs w:val="24"/>
          <w:vertAlign w:val="subscript"/>
        </w:rPr>
        <w:t>island</w:t>
      </w:r>
      <w:r w:rsidR="004A734A" w:rsidRPr="00562A71">
        <w:rPr>
          <w:rFonts w:ascii="Times New Roman" w:hAnsi="Times New Roman" w:cs="Times New Roman"/>
          <w:i/>
          <w:iCs/>
          <w:sz w:val="24"/>
          <w:szCs w:val="24"/>
          <w:vertAlign w:val="subscript"/>
        </w:rPr>
        <w:t xml:space="preserve"> (Hestmannøy)*sex (</w:t>
      </w:r>
      <w:r w:rsidR="004A734A">
        <w:rPr>
          <w:rFonts w:ascii="Times New Roman" w:hAnsi="Times New Roman" w:cs="Times New Roman"/>
          <w:i/>
          <w:iCs/>
          <w:sz w:val="24"/>
          <w:szCs w:val="24"/>
          <w:vertAlign w:val="subscript"/>
        </w:rPr>
        <w:t>male</w:t>
      </w:r>
      <w:r w:rsidR="004A734A" w:rsidRPr="00562A71">
        <w:rPr>
          <w:rFonts w:ascii="Times New Roman" w:hAnsi="Times New Roman" w:cs="Times New Roman"/>
          <w:i/>
          <w:iCs/>
          <w:sz w:val="24"/>
          <w:szCs w:val="24"/>
          <w:vertAlign w:val="subscript"/>
        </w:rPr>
        <w:t>)</w:t>
      </w:r>
      <w:r w:rsidR="004A734A" w:rsidRPr="00562A71">
        <w:rPr>
          <w:rFonts w:ascii="Times New Roman" w:hAnsi="Times New Roman" w:cs="Times New Roman"/>
          <w:sz w:val="24"/>
          <w:szCs w:val="24"/>
        </w:rPr>
        <w:t>=</w:t>
      </w:r>
      <w:r w:rsidR="004A734A">
        <w:rPr>
          <w:rFonts w:ascii="Times New Roman" w:hAnsi="Times New Roman" w:cs="Times New Roman"/>
          <w:sz w:val="24"/>
          <w:szCs w:val="24"/>
        </w:rPr>
        <w:t>-</w:t>
      </w:r>
      <w:r w:rsidR="009667AA">
        <w:rPr>
          <w:rFonts w:ascii="Times New Roman" w:hAnsi="Times New Roman" w:cs="Times New Roman"/>
          <w:sz w:val="24"/>
          <w:szCs w:val="24"/>
        </w:rPr>
        <w:t>3</w:t>
      </w:r>
      <w:r w:rsidR="004A734A">
        <w:rPr>
          <w:rFonts w:ascii="Times New Roman" w:hAnsi="Times New Roman" w:cs="Times New Roman"/>
          <w:sz w:val="24"/>
          <w:szCs w:val="24"/>
        </w:rPr>
        <w:t>.</w:t>
      </w:r>
      <w:r w:rsidR="009667AA">
        <w:rPr>
          <w:rFonts w:ascii="Times New Roman" w:hAnsi="Times New Roman" w:cs="Times New Roman"/>
          <w:sz w:val="24"/>
          <w:szCs w:val="24"/>
        </w:rPr>
        <w:t>049</w:t>
      </w:r>
      <w:r w:rsidR="004A734A" w:rsidRPr="00562A71">
        <w:rPr>
          <w:rFonts w:ascii="Times New Roman" w:hAnsi="Times New Roman" w:cs="Times New Roman"/>
          <w:sz w:val="24"/>
          <w:szCs w:val="24"/>
        </w:rPr>
        <w:t>±</w:t>
      </w:r>
      <w:r w:rsidR="009667AA">
        <w:rPr>
          <w:rFonts w:ascii="Times New Roman" w:hAnsi="Times New Roman" w:cs="Times New Roman"/>
          <w:sz w:val="24"/>
          <w:szCs w:val="24"/>
        </w:rPr>
        <w:t>1</w:t>
      </w:r>
      <w:r w:rsidR="004A734A">
        <w:rPr>
          <w:rFonts w:ascii="Times New Roman" w:hAnsi="Times New Roman" w:cs="Times New Roman"/>
          <w:sz w:val="24"/>
          <w:szCs w:val="24"/>
        </w:rPr>
        <w:t>.</w:t>
      </w:r>
      <w:r w:rsidR="009667AA">
        <w:rPr>
          <w:rFonts w:ascii="Times New Roman" w:hAnsi="Times New Roman" w:cs="Times New Roman"/>
          <w:sz w:val="24"/>
          <w:szCs w:val="24"/>
        </w:rPr>
        <w:t>765</w:t>
      </w:r>
      <w:r w:rsidR="004A734A" w:rsidRPr="00562A71">
        <w:rPr>
          <w:rFonts w:ascii="Times New Roman" w:hAnsi="Times New Roman" w:cs="Times New Roman"/>
          <w:sz w:val="24"/>
          <w:szCs w:val="24"/>
        </w:rPr>
        <w:t>, CI=[</w:t>
      </w:r>
      <w:r w:rsidR="009D1677">
        <w:rPr>
          <w:rFonts w:ascii="Times New Roman" w:hAnsi="Times New Roman" w:cs="Times New Roman"/>
          <w:sz w:val="24"/>
          <w:szCs w:val="24"/>
        </w:rPr>
        <w:t>-9.988</w:t>
      </w:r>
      <w:r w:rsidR="004A734A" w:rsidRPr="00562A71">
        <w:rPr>
          <w:rFonts w:ascii="Times New Roman" w:hAnsi="Times New Roman" w:cs="Times New Roman"/>
          <w:sz w:val="24"/>
          <w:szCs w:val="24"/>
        </w:rPr>
        <w:t xml:space="preserve">, </w:t>
      </w:r>
      <w:r w:rsidR="009D1677">
        <w:rPr>
          <w:rFonts w:ascii="Times New Roman" w:hAnsi="Times New Roman" w:cs="Times New Roman"/>
          <w:sz w:val="24"/>
          <w:szCs w:val="24"/>
        </w:rPr>
        <w:t>-0.862</w:t>
      </w:r>
      <w:r w:rsidR="004A734A" w:rsidRPr="00562A71">
        <w:rPr>
          <w:rFonts w:ascii="Times New Roman" w:hAnsi="Times New Roman" w:cs="Times New Roman"/>
          <w:sz w:val="24"/>
          <w:szCs w:val="24"/>
        </w:rPr>
        <w:t>]</w:t>
      </w:r>
      <w:r w:rsidR="009667AA">
        <w:rPr>
          <w:rFonts w:ascii="Times New Roman" w:hAnsi="Times New Roman" w:cs="Times New Roman"/>
          <w:sz w:val="24"/>
          <w:szCs w:val="24"/>
        </w:rPr>
        <w:t>, see full model in Table S2.4 and the effect in</w:t>
      </w:r>
      <w:r w:rsidR="00EA71B9">
        <w:rPr>
          <w:rFonts w:ascii="Times New Roman" w:hAnsi="Times New Roman" w:cs="Times New Roman"/>
          <w:sz w:val="24"/>
          <w:szCs w:val="24"/>
        </w:rPr>
        <w:t xml:space="preserve"> </w:t>
      </w:r>
      <w:r w:rsidR="004A734A">
        <w:rPr>
          <w:rFonts w:ascii="Times New Roman" w:hAnsi="Times New Roman" w:cs="Times New Roman"/>
          <w:sz w:val="24"/>
          <w:szCs w:val="24"/>
          <w:lang w:val="en-AU"/>
        </w:rPr>
        <w:t>Fig.</w:t>
      </w:r>
      <w:r w:rsidR="004A734A" w:rsidRPr="00562A71">
        <w:rPr>
          <w:rFonts w:ascii="Times New Roman" w:hAnsi="Times New Roman" w:cs="Times New Roman"/>
          <w:sz w:val="24"/>
          <w:szCs w:val="24"/>
          <w:lang w:val="en-AU"/>
        </w:rPr>
        <w:t xml:space="preserve"> </w:t>
      </w:r>
      <w:r w:rsidR="009567A2">
        <w:rPr>
          <w:rFonts w:ascii="Times New Roman" w:hAnsi="Times New Roman" w:cs="Times New Roman"/>
          <w:sz w:val="24"/>
          <w:szCs w:val="24"/>
          <w:lang w:val="en-AU"/>
        </w:rPr>
        <w:t>3</w:t>
      </w:r>
      <w:r w:rsidR="004A734A">
        <w:rPr>
          <w:rFonts w:ascii="Times New Roman" w:hAnsi="Times New Roman" w:cs="Times New Roman"/>
          <w:sz w:val="24"/>
          <w:szCs w:val="24"/>
          <w:lang w:val="en-AU"/>
        </w:rPr>
        <w:t>)</w:t>
      </w:r>
      <w:r w:rsidR="004A734A">
        <w:rPr>
          <w:rFonts w:ascii="Times New Roman" w:hAnsi="Times New Roman" w:cs="Times New Roman"/>
          <w:sz w:val="24"/>
          <w:szCs w:val="24"/>
        </w:rPr>
        <w:t xml:space="preserve">. </w:t>
      </w:r>
    </w:p>
    <w:p w14:paraId="4F03C625" w14:textId="718F7997" w:rsidR="00F358CB" w:rsidRPr="00A51AC0" w:rsidRDefault="00F358CB" w:rsidP="00D97921">
      <w:pPr>
        <w:spacing w:after="0" w:line="480" w:lineRule="auto"/>
        <w:jc w:val="both"/>
        <w:rPr>
          <w:rFonts w:ascii="Times New Roman" w:hAnsi="Times New Roman" w:cs="Times New Roman"/>
          <w:i/>
          <w:iCs/>
          <w:sz w:val="24"/>
          <w:szCs w:val="24"/>
        </w:rPr>
      </w:pPr>
      <w:bookmarkStart w:id="10" w:name="_Hlk63257236"/>
      <w:r w:rsidRPr="00A51AC0">
        <w:rPr>
          <w:rFonts w:ascii="Times New Roman" w:hAnsi="Times New Roman" w:cs="Times New Roman"/>
          <w:i/>
          <w:iCs/>
          <w:sz w:val="24"/>
          <w:szCs w:val="24"/>
        </w:rPr>
        <w:t xml:space="preserve">Fitness consequences of </w:t>
      </w:r>
      <w:r w:rsidR="002A6F53" w:rsidRPr="00A51AC0">
        <w:rPr>
          <w:rFonts w:ascii="Times New Roman" w:hAnsi="Times New Roman" w:cs="Times New Roman"/>
          <w:i/>
          <w:iCs/>
          <w:sz w:val="24"/>
          <w:szCs w:val="24"/>
        </w:rPr>
        <w:t xml:space="preserve">early-life </w:t>
      </w:r>
      <w:r w:rsidRPr="00A51AC0">
        <w:rPr>
          <w:rFonts w:ascii="Times New Roman" w:hAnsi="Times New Roman" w:cs="Times New Roman"/>
          <w:i/>
          <w:iCs/>
          <w:sz w:val="24"/>
          <w:szCs w:val="24"/>
        </w:rPr>
        <w:t xml:space="preserve">telomere length </w:t>
      </w:r>
    </w:p>
    <w:bookmarkEnd w:id="10"/>
    <w:p w14:paraId="497C824C" w14:textId="7ECD73DD" w:rsidR="00F4178C" w:rsidRDefault="00D97921" w:rsidP="004E226D">
      <w:pPr>
        <w:spacing w:after="0" w:line="480" w:lineRule="auto"/>
        <w:jc w:val="both"/>
        <w:rPr>
          <w:rFonts w:ascii="Times New Roman" w:hAnsi="Times New Roman" w:cs="Times New Roman"/>
          <w:sz w:val="24"/>
          <w:szCs w:val="24"/>
          <w:lang w:val="en-AU"/>
        </w:rPr>
      </w:pPr>
      <w:r w:rsidRPr="00502E9C">
        <w:rPr>
          <w:rFonts w:ascii="Times New Roman" w:hAnsi="Times New Roman" w:cs="Times New Roman"/>
          <w:sz w:val="24"/>
          <w:szCs w:val="24"/>
        </w:rPr>
        <w:tab/>
      </w:r>
      <w:r w:rsidR="00836E94">
        <w:rPr>
          <w:rFonts w:ascii="Times New Roman" w:hAnsi="Times New Roman" w:cs="Times New Roman"/>
          <w:sz w:val="24"/>
          <w:szCs w:val="24"/>
          <w:lang w:val="en-AU"/>
        </w:rPr>
        <w:t>There was no evidence of an effect of TL</w:t>
      </w:r>
      <w:r w:rsidR="00836E94" w:rsidRPr="00273CBF">
        <w:rPr>
          <w:rFonts w:ascii="Times New Roman" w:hAnsi="Times New Roman" w:cs="Times New Roman"/>
          <w:sz w:val="24"/>
          <w:szCs w:val="24"/>
        </w:rPr>
        <w:t xml:space="preserve"> </w:t>
      </w:r>
      <w:r w:rsidR="00836E94">
        <w:rPr>
          <w:rFonts w:ascii="Times New Roman" w:hAnsi="Times New Roman" w:cs="Times New Roman"/>
          <w:sz w:val="24"/>
          <w:szCs w:val="24"/>
        </w:rPr>
        <w:t xml:space="preserve">on </w:t>
      </w:r>
      <w:r w:rsidR="00836E94" w:rsidRPr="00273CBF">
        <w:rPr>
          <w:rFonts w:ascii="Times New Roman" w:hAnsi="Times New Roman" w:cs="Times New Roman"/>
          <w:sz w:val="24"/>
          <w:szCs w:val="24"/>
        </w:rPr>
        <w:t>first-year survival</w:t>
      </w:r>
      <w:r w:rsidR="00836E94">
        <w:rPr>
          <w:rFonts w:ascii="Times New Roman" w:hAnsi="Times New Roman" w:cs="Times New Roman"/>
          <w:sz w:val="24"/>
          <w:szCs w:val="24"/>
        </w:rPr>
        <w:t xml:space="preserve"> (</w:t>
      </w:r>
      <w:r w:rsidR="008A1E00" w:rsidRPr="008A1E00">
        <w:rPr>
          <w:rFonts w:ascii="Times New Roman" w:hAnsi="Times New Roman" w:cs="Times New Roman"/>
          <w:sz w:val="24"/>
          <w:szCs w:val="24"/>
          <w:lang w:val="en-AU"/>
        </w:rPr>
        <w:t>Table S2.</w:t>
      </w:r>
      <w:r w:rsidR="00962AEE">
        <w:rPr>
          <w:rFonts w:ascii="Times New Roman" w:hAnsi="Times New Roman" w:cs="Times New Roman"/>
          <w:sz w:val="24"/>
          <w:szCs w:val="24"/>
          <w:lang w:val="en-AU"/>
        </w:rPr>
        <w:t>5</w:t>
      </w:r>
      <w:r w:rsidR="008A1E00">
        <w:rPr>
          <w:rFonts w:ascii="Times New Roman" w:hAnsi="Times New Roman" w:cs="Times New Roman"/>
          <w:sz w:val="24"/>
          <w:szCs w:val="24"/>
          <w:lang w:val="en-AU"/>
        </w:rPr>
        <w:t xml:space="preserve"> and </w:t>
      </w:r>
      <w:r w:rsidR="00836E94">
        <w:rPr>
          <w:rFonts w:ascii="Times New Roman" w:hAnsi="Times New Roman" w:cs="Times New Roman"/>
          <w:sz w:val="24"/>
          <w:szCs w:val="24"/>
        </w:rPr>
        <w:t xml:space="preserve">Fig. </w:t>
      </w:r>
      <w:r w:rsidR="008A1E00">
        <w:rPr>
          <w:rFonts w:ascii="Times New Roman" w:hAnsi="Times New Roman" w:cs="Times New Roman"/>
          <w:sz w:val="24"/>
          <w:szCs w:val="24"/>
        </w:rPr>
        <w:t>3b</w:t>
      </w:r>
      <w:r w:rsidR="00836E94">
        <w:rPr>
          <w:rFonts w:ascii="Times New Roman" w:hAnsi="Times New Roman" w:cs="Times New Roman"/>
          <w:sz w:val="24"/>
          <w:szCs w:val="24"/>
        </w:rPr>
        <w:t>)</w:t>
      </w:r>
      <w:r w:rsidR="00836E94">
        <w:rPr>
          <w:rFonts w:ascii="Times New Roman" w:hAnsi="Times New Roman" w:cs="Times New Roman"/>
          <w:sz w:val="24"/>
          <w:szCs w:val="24"/>
          <w:lang w:val="en-AU"/>
        </w:rPr>
        <w:t xml:space="preserve">. </w:t>
      </w:r>
      <w:r w:rsidR="00502E9C" w:rsidRPr="00502E9C">
        <w:rPr>
          <w:rFonts w:ascii="Times New Roman" w:hAnsi="Times New Roman" w:cs="Times New Roman"/>
          <w:sz w:val="24"/>
          <w:szCs w:val="24"/>
        </w:rPr>
        <w:t xml:space="preserve">There </w:t>
      </w:r>
      <w:r w:rsidR="00502E9C">
        <w:rPr>
          <w:rFonts w:ascii="Times New Roman" w:hAnsi="Times New Roman" w:cs="Times New Roman"/>
          <w:sz w:val="24"/>
          <w:szCs w:val="24"/>
        </w:rPr>
        <w:t xml:space="preserve">was </w:t>
      </w:r>
      <w:r w:rsidR="00ED4B95">
        <w:rPr>
          <w:rFonts w:ascii="Times New Roman" w:hAnsi="Times New Roman" w:cs="Times New Roman"/>
          <w:sz w:val="24"/>
          <w:szCs w:val="24"/>
        </w:rPr>
        <w:t xml:space="preserve">however evidence for </w:t>
      </w:r>
      <w:r w:rsidR="00502E9C">
        <w:rPr>
          <w:rFonts w:ascii="Times New Roman" w:hAnsi="Times New Roman" w:cs="Times New Roman"/>
          <w:sz w:val="24"/>
          <w:szCs w:val="24"/>
        </w:rPr>
        <w:t>a positive association between tarsus length and f</w:t>
      </w:r>
      <w:r w:rsidRPr="00D97921">
        <w:rPr>
          <w:rFonts w:ascii="Times New Roman" w:hAnsi="Times New Roman" w:cs="Times New Roman"/>
          <w:sz w:val="24"/>
          <w:szCs w:val="24"/>
        </w:rPr>
        <w:t>irst-year survival</w:t>
      </w:r>
      <w:r w:rsidR="00502E9C">
        <w:rPr>
          <w:rFonts w:ascii="Times New Roman" w:hAnsi="Times New Roman" w:cs="Times New Roman"/>
          <w:sz w:val="24"/>
          <w:szCs w:val="24"/>
        </w:rPr>
        <w:t xml:space="preserve"> probability in </w:t>
      </w:r>
      <w:r w:rsidR="008D2274">
        <w:rPr>
          <w:rFonts w:ascii="Times New Roman" w:hAnsi="Times New Roman" w:cs="Times New Roman"/>
          <w:sz w:val="24"/>
          <w:szCs w:val="24"/>
        </w:rPr>
        <w:t>all top</w:t>
      </w:r>
      <w:r w:rsidR="00502E9C">
        <w:rPr>
          <w:rFonts w:ascii="Times New Roman" w:hAnsi="Times New Roman" w:cs="Times New Roman"/>
          <w:sz w:val="24"/>
          <w:szCs w:val="24"/>
        </w:rPr>
        <w:t xml:space="preserve"> models with </w:t>
      </w:r>
      <w:r w:rsidR="00502E9C" w:rsidRPr="004E662E">
        <w:rPr>
          <w:rFonts w:ascii="Times New Roman" w:hAnsi="Times New Roman" w:cs="Times New Roman"/>
          <w:i/>
          <w:iCs/>
          <w:sz w:val="24"/>
          <w:szCs w:val="24"/>
          <w:lang w:val="en-AU"/>
        </w:rPr>
        <w:t>ΔAICc</w:t>
      </w:r>
      <w:r w:rsidR="00502E9C">
        <w:rPr>
          <w:rFonts w:ascii="Times New Roman" w:hAnsi="Times New Roman" w:cs="Times New Roman"/>
          <w:sz w:val="24"/>
          <w:szCs w:val="24"/>
          <w:lang w:val="en-AU"/>
        </w:rPr>
        <w:t>&lt;2 (</w:t>
      </w:r>
      <w:r w:rsidR="007B5DDF">
        <w:rPr>
          <w:rFonts w:ascii="Times New Roman" w:hAnsi="Times New Roman" w:cs="Times New Roman"/>
          <w:sz w:val="24"/>
          <w:szCs w:val="24"/>
          <w:lang w:val="en-AU"/>
        </w:rPr>
        <w:t>model ranked 1:</w:t>
      </w:r>
      <w:r w:rsidR="009350F2">
        <w:rPr>
          <w:rFonts w:ascii="Times New Roman" w:hAnsi="Times New Roman" w:cs="Times New Roman"/>
          <w:sz w:val="24"/>
          <w:szCs w:val="24"/>
          <w:lang w:val="en-AU"/>
        </w:rPr>
        <w:t xml:space="preserve"> </w:t>
      </w:r>
      <w:r w:rsidR="009350F2" w:rsidRPr="009350F2">
        <w:rPr>
          <w:rFonts w:ascii="Times New Roman" w:hAnsi="Times New Roman" w:cs="Times New Roman"/>
          <w:i/>
          <w:iCs/>
          <w:sz w:val="24"/>
          <w:szCs w:val="24"/>
        </w:rPr>
        <w:t>β</w:t>
      </w:r>
      <w:r w:rsidR="009350F2">
        <w:rPr>
          <w:rFonts w:ascii="Times New Roman" w:hAnsi="Times New Roman" w:cs="Times New Roman"/>
          <w:i/>
          <w:iCs/>
          <w:sz w:val="24"/>
          <w:szCs w:val="24"/>
          <w:vertAlign w:val="subscript"/>
        </w:rPr>
        <w:t>tarsus</w:t>
      </w:r>
      <w:r w:rsidR="009350F2" w:rsidRPr="009350F2">
        <w:rPr>
          <w:rFonts w:ascii="Times New Roman" w:hAnsi="Times New Roman" w:cs="Times New Roman"/>
          <w:sz w:val="24"/>
          <w:szCs w:val="24"/>
        </w:rPr>
        <w:t>=0.040±0.009, CI=[0.057, 0.023</w:t>
      </w:r>
      <w:r w:rsidR="007B5DDF">
        <w:rPr>
          <w:rFonts w:ascii="Times New Roman" w:hAnsi="Times New Roman" w:cs="Times New Roman"/>
          <w:sz w:val="24"/>
          <w:szCs w:val="24"/>
        </w:rPr>
        <w:t xml:space="preserve">], </w:t>
      </w:r>
      <w:r w:rsidR="007B5DDF">
        <w:rPr>
          <w:rFonts w:ascii="Times New Roman" w:hAnsi="Times New Roman" w:cs="Times New Roman"/>
          <w:sz w:val="24"/>
          <w:szCs w:val="24"/>
          <w:lang w:val="en-AU"/>
        </w:rPr>
        <w:t>Table S2.</w:t>
      </w:r>
      <w:r w:rsidR="00962AEE">
        <w:rPr>
          <w:rFonts w:ascii="Times New Roman" w:hAnsi="Times New Roman" w:cs="Times New Roman"/>
          <w:sz w:val="24"/>
          <w:szCs w:val="24"/>
          <w:lang w:val="en-AU"/>
        </w:rPr>
        <w:t>5</w:t>
      </w:r>
      <w:r w:rsidR="00502E9C">
        <w:rPr>
          <w:rFonts w:ascii="Times New Roman" w:hAnsi="Times New Roman" w:cs="Times New Roman"/>
          <w:sz w:val="24"/>
          <w:szCs w:val="24"/>
          <w:lang w:val="en-AU"/>
        </w:rPr>
        <w:t xml:space="preserve">). </w:t>
      </w:r>
      <w:r w:rsidR="004E226D">
        <w:rPr>
          <w:rFonts w:ascii="Times New Roman" w:hAnsi="Times New Roman" w:cs="Times New Roman"/>
          <w:sz w:val="24"/>
          <w:szCs w:val="24"/>
          <w:lang w:val="en-AU"/>
        </w:rPr>
        <w:t xml:space="preserve">The best model also included a </w:t>
      </w:r>
      <w:r w:rsidR="00E87C9B">
        <w:rPr>
          <w:rFonts w:ascii="Times New Roman" w:hAnsi="Times New Roman" w:cs="Times New Roman"/>
          <w:sz w:val="24"/>
          <w:szCs w:val="24"/>
          <w:lang w:val="en-AU"/>
        </w:rPr>
        <w:t xml:space="preserve">weak </w:t>
      </w:r>
      <w:r w:rsidR="004E226D">
        <w:rPr>
          <w:rFonts w:ascii="Times New Roman" w:hAnsi="Times New Roman" w:cs="Times New Roman"/>
          <w:sz w:val="24"/>
          <w:szCs w:val="24"/>
          <w:lang w:val="en-AU"/>
        </w:rPr>
        <w:t>curvilinear effect of tarsus length (</w:t>
      </w:r>
      <w:r w:rsidR="00E01F27" w:rsidRPr="00E01F27">
        <w:rPr>
          <w:rFonts w:ascii="Times New Roman" w:hAnsi="Times New Roman" w:cs="Times New Roman"/>
          <w:i/>
          <w:iCs/>
          <w:sz w:val="24"/>
          <w:szCs w:val="24"/>
        </w:rPr>
        <w:t>β</w:t>
      </w:r>
      <w:r w:rsidR="00E01F27" w:rsidRPr="00E01F27">
        <w:rPr>
          <w:rFonts w:ascii="Times New Roman" w:hAnsi="Times New Roman" w:cs="Times New Roman"/>
          <w:i/>
          <w:iCs/>
          <w:sz w:val="24"/>
          <w:szCs w:val="24"/>
          <w:vertAlign w:val="subscript"/>
        </w:rPr>
        <w:t>tarsus^2</w:t>
      </w:r>
      <w:r w:rsidR="00E01F27" w:rsidRPr="00E01F27">
        <w:rPr>
          <w:rFonts w:ascii="Times New Roman" w:hAnsi="Times New Roman" w:cs="Times New Roman"/>
          <w:sz w:val="24"/>
          <w:szCs w:val="24"/>
        </w:rPr>
        <w:t>=</w:t>
      </w:r>
      <w:r w:rsidR="00E01F27" w:rsidRPr="00E01F27">
        <w:rPr>
          <w:rFonts w:ascii="Times New Roman" w:hAnsi="Times New Roman" w:cs="Times New Roman"/>
          <w:sz w:val="24"/>
          <w:szCs w:val="24"/>
          <w:lang w:val="en-AU"/>
        </w:rPr>
        <w:t>-0.042</w:t>
      </w:r>
      <w:r w:rsidR="00E01F27" w:rsidRPr="00E01F27">
        <w:rPr>
          <w:rFonts w:ascii="Times New Roman" w:hAnsi="Times New Roman" w:cs="Times New Roman"/>
          <w:sz w:val="24"/>
          <w:szCs w:val="24"/>
        </w:rPr>
        <w:t>±0.0</w:t>
      </w:r>
      <w:r w:rsidR="00E01F27">
        <w:rPr>
          <w:rFonts w:ascii="Times New Roman" w:hAnsi="Times New Roman" w:cs="Times New Roman"/>
          <w:sz w:val="24"/>
          <w:szCs w:val="24"/>
        </w:rPr>
        <w:t>29</w:t>
      </w:r>
      <w:r w:rsidR="00E01F27" w:rsidRPr="00E01F27">
        <w:rPr>
          <w:rFonts w:ascii="Times New Roman" w:hAnsi="Times New Roman" w:cs="Times New Roman"/>
          <w:sz w:val="24"/>
          <w:szCs w:val="24"/>
        </w:rPr>
        <w:t>, CI=[</w:t>
      </w:r>
      <w:r w:rsidR="00625FE8" w:rsidRPr="00625FE8">
        <w:rPr>
          <w:rFonts w:ascii="Times New Roman" w:hAnsi="Times New Roman" w:cs="Times New Roman"/>
          <w:sz w:val="24"/>
          <w:szCs w:val="24"/>
        </w:rPr>
        <w:t>-0.101</w:t>
      </w:r>
      <w:r w:rsidR="00E01F27" w:rsidRPr="00E01F27">
        <w:rPr>
          <w:rFonts w:ascii="Times New Roman" w:hAnsi="Times New Roman" w:cs="Times New Roman"/>
          <w:sz w:val="24"/>
          <w:szCs w:val="24"/>
        </w:rPr>
        <w:t xml:space="preserve">, </w:t>
      </w:r>
      <w:r w:rsidR="00625FE8">
        <w:rPr>
          <w:rFonts w:ascii="Times New Roman" w:hAnsi="Times New Roman" w:cs="Times New Roman"/>
          <w:sz w:val="24"/>
          <w:szCs w:val="24"/>
        </w:rPr>
        <w:t>0.11</w:t>
      </w:r>
      <w:r w:rsidR="00E01F27" w:rsidRPr="00E01F27">
        <w:rPr>
          <w:rFonts w:ascii="Times New Roman" w:hAnsi="Times New Roman" w:cs="Times New Roman"/>
          <w:sz w:val="24"/>
          <w:szCs w:val="24"/>
        </w:rPr>
        <w:t>]</w:t>
      </w:r>
      <w:r w:rsidR="004E226D">
        <w:rPr>
          <w:rFonts w:ascii="Times New Roman" w:hAnsi="Times New Roman" w:cs="Times New Roman"/>
          <w:sz w:val="24"/>
          <w:szCs w:val="24"/>
          <w:lang w:val="en-AU"/>
        </w:rPr>
        <w:t>), indicating</w:t>
      </w:r>
      <w:r w:rsidR="00E01F27">
        <w:rPr>
          <w:rFonts w:ascii="Times New Roman" w:hAnsi="Times New Roman" w:cs="Times New Roman"/>
          <w:sz w:val="24"/>
          <w:szCs w:val="24"/>
          <w:lang w:val="en-AU"/>
        </w:rPr>
        <w:t xml:space="preserve"> that survival </w:t>
      </w:r>
      <w:r w:rsidR="00625FE8">
        <w:rPr>
          <w:rFonts w:ascii="Times New Roman" w:hAnsi="Times New Roman" w:cs="Times New Roman"/>
          <w:sz w:val="24"/>
          <w:szCs w:val="24"/>
          <w:lang w:val="en-AU"/>
        </w:rPr>
        <w:t>probability</w:t>
      </w:r>
      <w:r w:rsidR="00E01F27" w:rsidRPr="00E01F27">
        <w:rPr>
          <w:rFonts w:ascii="Times New Roman" w:hAnsi="Times New Roman" w:cs="Times New Roman"/>
          <w:sz w:val="24"/>
          <w:szCs w:val="24"/>
          <w:lang w:val="en-AU"/>
        </w:rPr>
        <w:t xml:space="preserve"> </w:t>
      </w:r>
      <w:r w:rsidR="00E01F27">
        <w:rPr>
          <w:rFonts w:ascii="Times New Roman" w:hAnsi="Times New Roman" w:cs="Times New Roman"/>
          <w:sz w:val="24"/>
          <w:szCs w:val="24"/>
          <w:lang w:val="en-AU"/>
        </w:rPr>
        <w:t>in</w:t>
      </w:r>
      <w:r w:rsidR="00E01F27" w:rsidRPr="00E01F27">
        <w:rPr>
          <w:rFonts w:ascii="Times New Roman" w:hAnsi="Times New Roman" w:cs="Times New Roman"/>
          <w:sz w:val="24"/>
          <w:szCs w:val="24"/>
          <w:lang w:val="en-AU"/>
        </w:rPr>
        <w:t xml:space="preserve">creased less or even </w:t>
      </w:r>
      <w:r w:rsidR="00E01F27">
        <w:rPr>
          <w:rFonts w:ascii="Times New Roman" w:hAnsi="Times New Roman" w:cs="Times New Roman"/>
          <w:sz w:val="24"/>
          <w:szCs w:val="24"/>
          <w:lang w:val="en-AU"/>
        </w:rPr>
        <w:t>de</w:t>
      </w:r>
      <w:r w:rsidR="00E01F27" w:rsidRPr="00E01F27">
        <w:rPr>
          <w:rFonts w:ascii="Times New Roman" w:hAnsi="Times New Roman" w:cs="Times New Roman"/>
          <w:sz w:val="24"/>
          <w:szCs w:val="24"/>
          <w:lang w:val="en-AU"/>
        </w:rPr>
        <w:t>creased with tarsus length in the largest individuals</w:t>
      </w:r>
      <w:r w:rsidR="00A97C8B">
        <w:rPr>
          <w:rFonts w:ascii="Times New Roman" w:hAnsi="Times New Roman" w:cs="Times New Roman"/>
          <w:sz w:val="24"/>
          <w:szCs w:val="24"/>
          <w:lang w:val="en-AU"/>
        </w:rPr>
        <w:t xml:space="preserve"> (Fig. 3a)</w:t>
      </w:r>
      <w:r w:rsidR="004E226D">
        <w:rPr>
          <w:rFonts w:ascii="Times New Roman" w:hAnsi="Times New Roman" w:cs="Times New Roman"/>
          <w:sz w:val="24"/>
          <w:szCs w:val="24"/>
          <w:lang w:val="en-AU"/>
        </w:rPr>
        <w:t>.</w:t>
      </w:r>
    </w:p>
    <w:p w14:paraId="6C952985" w14:textId="66E5C177" w:rsidR="00506790" w:rsidRPr="00B23294" w:rsidRDefault="00506790" w:rsidP="00A1355C">
      <w:pPr>
        <w:spacing w:after="0"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b/>
      </w:r>
      <w:r w:rsidR="00984E31" w:rsidRPr="00766864">
        <w:rPr>
          <w:rFonts w:ascii="Times New Roman" w:hAnsi="Times New Roman" w:cs="Times New Roman"/>
          <w:sz w:val="24"/>
          <w:szCs w:val="24"/>
          <w:lang w:val="en-AU"/>
        </w:rPr>
        <w:t>There was no evidence of an effect of TL</w:t>
      </w:r>
      <w:r w:rsidR="00984E31" w:rsidRPr="00766864">
        <w:rPr>
          <w:rFonts w:ascii="Times New Roman" w:hAnsi="Times New Roman" w:cs="Times New Roman"/>
          <w:sz w:val="24"/>
          <w:szCs w:val="24"/>
        </w:rPr>
        <w:t xml:space="preserve"> </w:t>
      </w:r>
      <w:r w:rsidR="00984E31">
        <w:rPr>
          <w:rFonts w:ascii="Times New Roman" w:hAnsi="Times New Roman" w:cs="Times New Roman"/>
          <w:sz w:val="24"/>
          <w:szCs w:val="24"/>
        </w:rPr>
        <w:t>on mortality risk</w:t>
      </w:r>
      <w:r w:rsidR="00984E31" w:rsidRPr="00766864">
        <w:rPr>
          <w:rFonts w:ascii="Times New Roman" w:hAnsi="Times New Roman" w:cs="Times New Roman"/>
          <w:sz w:val="24"/>
          <w:szCs w:val="24"/>
        </w:rPr>
        <w:t xml:space="preserve"> (Table S2.</w:t>
      </w:r>
      <w:r w:rsidR="00962AEE">
        <w:rPr>
          <w:rFonts w:ascii="Times New Roman" w:hAnsi="Times New Roman" w:cs="Times New Roman"/>
          <w:sz w:val="24"/>
          <w:szCs w:val="24"/>
        </w:rPr>
        <w:t>6</w:t>
      </w:r>
      <w:r w:rsidR="00094E11">
        <w:rPr>
          <w:rFonts w:ascii="Times New Roman" w:hAnsi="Times New Roman" w:cs="Times New Roman"/>
          <w:sz w:val="24"/>
          <w:szCs w:val="24"/>
        </w:rPr>
        <w:t xml:space="preserve"> and Fig. 4b</w:t>
      </w:r>
      <w:r w:rsidR="00984E31" w:rsidRPr="00766864">
        <w:rPr>
          <w:rFonts w:ascii="Times New Roman" w:hAnsi="Times New Roman" w:cs="Times New Roman"/>
          <w:sz w:val="24"/>
          <w:szCs w:val="24"/>
        </w:rPr>
        <w:t>)</w:t>
      </w:r>
      <w:r w:rsidR="00984E31" w:rsidRPr="00766864">
        <w:rPr>
          <w:rFonts w:ascii="Times New Roman" w:hAnsi="Times New Roman" w:cs="Times New Roman"/>
          <w:sz w:val="24"/>
          <w:szCs w:val="24"/>
          <w:lang w:val="en-AU"/>
        </w:rPr>
        <w:t>.</w:t>
      </w:r>
      <w:r w:rsidR="00984E31">
        <w:rPr>
          <w:rFonts w:ascii="Times New Roman" w:hAnsi="Times New Roman" w:cs="Times New Roman"/>
          <w:sz w:val="24"/>
          <w:szCs w:val="24"/>
          <w:lang w:val="en-AU"/>
        </w:rPr>
        <w:t xml:space="preserve"> </w:t>
      </w:r>
      <w:r w:rsidR="009A0EFF">
        <w:rPr>
          <w:rFonts w:ascii="Times New Roman" w:hAnsi="Times New Roman" w:cs="Times New Roman"/>
          <w:sz w:val="24"/>
          <w:szCs w:val="24"/>
          <w:lang w:val="en-AU"/>
        </w:rPr>
        <w:t>The Cox hazard regression analyses showed</w:t>
      </w:r>
      <w:r w:rsidR="00481C67">
        <w:rPr>
          <w:rFonts w:ascii="Times New Roman" w:hAnsi="Times New Roman" w:cs="Times New Roman"/>
          <w:sz w:val="24"/>
          <w:szCs w:val="24"/>
          <w:lang w:val="en-AU"/>
        </w:rPr>
        <w:t xml:space="preserve"> however</w:t>
      </w:r>
      <w:r w:rsidR="009A0EFF">
        <w:rPr>
          <w:rFonts w:ascii="Times New Roman" w:hAnsi="Times New Roman" w:cs="Times New Roman"/>
          <w:sz w:val="24"/>
          <w:szCs w:val="24"/>
          <w:lang w:val="en-AU"/>
        </w:rPr>
        <w:t xml:space="preserve"> that there was a strong negative association between tarsus length and mortality </w:t>
      </w:r>
      <w:r w:rsidR="004E226D">
        <w:rPr>
          <w:rFonts w:ascii="Times New Roman" w:hAnsi="Times New Roman" w:cs="Times New Roman"/>
          <w:sz w:val="24"/>
          <w:szCs w:val="24"/>
          <w:lang w:val="en-AU"/>
        </w:rPr>
        <w:t xml:space="preserve">risk </w:t>
      </w:r>
      <w:r w:rsidR="009A0EFF">
        <w:rPr>
          <w:rFonts w:ascii="Times New Roman" w:hAnsi="Times New Roman" w:cs="Times New Roman"/>
          <w:sz w:val="24"/>
          <w:szCs w:val="24"/>
          <w:lang w:val="en-AU"/>
        </w:rPr>
        <w:t xml:space="preserve">(model ranked 1: </w:t>
      </w:r>
      <w:r w:rsidR="009A0EFF" w:rsidRPr="009A0EFF">
        <w:rPr>
          <w:rFonts w:ascii="Times New Roman" w:hAnsi="Times New Roman" w:cs="Times New Roman"/>
          <w:i/>
          <w:iCs/>
          <w:sz w:val="24"/>
          <w:szCs w:val="24"/>
        </w:rPr>
        <w:t>β</w:t>
      </w:r>
      <w:r w:rsidR="009A0EFF" w:rsidRPr="009A0EFF">
        <w:rPr>
          <w:rFonts w:ascii="Times New Roman" w:hAnsi="Times New Roman" w:cs="Times New Roman"/>
          <w:i/>
          <w:iCs/>
          <w:sz w:val="24"/>
          <w:szCs w:val="24"/>
          <w:vertAlign w:val="subscript"/>
        </w:rPr>
        <w:t>tarsus</w:t>
      </w:r>
      <w:r w:rsidR="009A0EFF" w:rsidRPr="009A0EFF">
        <w:rPr>
          <w:rFonts w:ascii="Times New Roman" w:hAnsi="Times New Roman" w:cs="Times New Roman"/>
          <w:sz w:val="24"/>
          <w:szCs w:val="24"/>
        </w:rPr>
        <w:t>=</w:t>
      </w:r>
      <w:r w:rsidR="009A0EFF" w:rsidRPr="009A0EFF">
        <w:rPr>
          <w:rFonts w:ascii="Times New Roman" w:hAnsi="Times New Roman" w:cs="Times New Roman"/>
          <w:sz w:val="24"/>
          <w:szCs w:val="24"/>
          <w:lang w:val="en-AU"/>
        </w:rPr>
        <w:t>-0.120</w:t>
      </w:r>
      <w:r w:rsidR="009A0EFF" w:rsidRPr="009A0EFF">
        <w:rPr>
          <w:rFonts w:ascii="Times New Roman" w:hAnsi="Times New Roman" w:cs="Times New Roman"/>
          <w:sz w:val="24"/>
          <w:szCs w:val="24"/>
        </w:rPr>
        <w:t>±0.0</w:t>
      </w:r>
      <w:r w:rsidR="009A0EFF">
        <w:rPr>
          <w:rFonts w:ascii="Times New Roman" w:hAnsi="Times New Roman" w:cs="Times New Roman"/>
          <w:sz w:val="24"/>
          <w:szCs w:val="24"/>
        </w:rPr>
        <w:t>17</w:t>
      </w:r>
      <w:r w:rsidR="009A0EFF" w:rsidRPr="009A0EFF">
        <w:rPr>
          <w:rFonts w:ascii="Times New Roman" w:hAnsi="Times New Roman" w:cs="Times New Roman"/>
          <w:sz w:val="24"/>
          <w:szCs w:val="24"/>
        </w:rPr>
        <w:t>, CI=[</w:t>
      </w:r>
      <w:r w:rsidR="009A0EFF">
        <w:rPr>
          <w:rFonts w:ascii="Times New Roman" w:hAnsi="Times New Roman" w:cs="Times New Roman"/>
          <w:sz w:val="24"/>
          <w:szCs w:val="24"/>
        </w:rPr>
        <w:t>-</w:t>
      </w:r>
      <w:r w:rsidR="009A0EFF" w:rsidRPr="009A0EFF">
        <w:rPr>
          <w:rFonts w:ascii="Times New Roman" w:hAnsi="Times New Roman" w:cs="Times New Roman"/>
          <w:sz w:val="24"/>
          <w:szCs w:val="24"/>
        </w:rPr>
        <w:t>0.157, -0.083]</w:t>
      </w:r>
      <w:r w:rsidR="009A0EFF">
        <w:rPr>
          <w:rFonts w:ascii="Times New Roman" w:hAnsi="Times New Roman" w:cs="Times New Roman"/>
          <w:sz w:val="24"/>
          <w:szCs w:val="24"/>
        </w:rPr>
        <w:t>, Table S2.</w:t>
      </w:r>
      <w:r w:rsidR="00962AEE">
        <w:rPr>
          <w:rFonts w:ascii="Times New Roman" w:hAnsi="Times New Roman" w:cs="Times New Roman"/>
          <w:sz w:val="24"/>
          <w:szCs w:val="24"/>
        </w:rPr>
        <w:t>6</w:t>
      </w:r>
      <w:r w:rsidR="009A0EFF">
        <w:rPr>
          <w:rFonts w:ascii="Times New Roman" w:hAnsi="Times New Roman" w:cs="Times New Roman"/>
          <w:sz w:val="24"/>
          <w:szCs w:val="24"/>
        </w:rPr>
        <w:t>).</w:t>
      </w:r>
      <w:r w:rsidR="004E226D">
        <w:rPr>
          <w:rFonts w:ascii="Times New Roman" w:hAnsi="Times New Roman" w:cs="Times New Roman"/>
          <w:sz w:val="24"/>
          <w:szCs w:val="24"/>
        </w:rPr>
        <w:t xml:space="preserve"> T</w:t>
      </w:r>
      <w:r w:rsidR="004E226D" w:rsidRPr="004E226D">
        <w:rPr>
          <w:rFonts w:ascii="Times New Roman" w:hAnsi="Times New Roman" w:cs="Times New Roman"/>
          <w:sz w:val="24"/>
          <w:szCs w:val="24"/>
          <w:lang w:val="en-AU"/>
        </w:rPr>
        <w:t xml:space="preserve">he best model also included a </w:t>
      </w:r>
      <w:r w:rsidR="00D63295">
        <w:rPr>
          <w:rFonts w:ascii="Times New Roman" w:hAnsi="Times New Roman" w:cs="Times New Roman"/>
          <w:sz w:val="24"/>
          <w:szCs w:val="24"/>
          <w:lang w:val="en-AU"/>
        </w:rPr>
        <w:t xml:space="preserve">weak </w:t>
      </w:r>
      <w:r w:rsidR="004E226D" w:rsidRPr="004E226D">
        <w:rPr>
          <w:rFonts w:ascii="Times New Roman" w:hAnsi="Times New Roman" w:cs="Times New Roman"/>
          <w:sz w:val="24"/>
          <w:szCs w:val="24"/>
          <w:lang w:val="en-AU"/>
        </w:rPr>
        <w:t xml:space="preserve">curvilinear effect of </w:t>
      </w:r>
      <w:r w:rsidR="004E226D" w:rsidRPr="004E226D">
        <w:rPr>
          <w:rFonts w:ascii="Times New Roman" w:hAnsi="Times New Roman" w:cs="Times New Roman"/>
          <w:sz w:val="24"/>
          <w:szCs w:val="24"/>
          <w:lang w:val="en-AU"/>
        </w:rPr>
        <w:lastRenderedPageBreak/>
        <w:t>tarsus length (</w:t>
      </w:r>
      <w:r w:rsidR="00E06072" w:rsidRPr="00E06072">
        <w:rPr>
          <w:rFonts w:ascii="Times New Roman" w:hAnsi="Times New Roman" w:cs="Times New Roman"/>
          <w:i/>
          <w:iCs/>
          <w:sz w:val="24"/>
          <w:szCs w:val="24"/>
        </w:rPr>
        <w:t>β</w:t>
      </w:r>
      <w:r w:rsidR="00E06072" w:rsidRPr="00E06072">
        <w:rPr>
          <w:rFonts w:ascii="Times New Roman" w:hAnsi="Times New Roman" w:cs="Times New Roman"/>
          <w:i/>
          <w:iCs/>
          <w:sz w:val="24"/>
          <w:szCs w:val="24"/>
          <w:vertAlign w:val="subscript"/>
        </w:rPr>
        <w:t>tarsus</w:t>
      </w:r>
      <w:r w:rsidR="00E06072">
        <w:rPr>
          <w:rFonts w:ascii="Times New Roman" w:hAnsi="Times New Roman" w:cs="Times New Roman"/>
          <w:i/>
          <w:iCs/>
          <w:sz w:val="24"/>
          <w:szCs w:val="24"/>
          <w:vertAlign w:val="subscript"/>
        </w:rPr>
        <w:t>^2</w:t>
      </w:r>
      <w:r w:rsidR="00E06072" w:rsidRPr="00E06072">
        <w:rPr>
          <w:rFonts w:ascii="Times New Roman" w:hAnsi="Times New Roman" w:cs="Times New Roman"/>
          <w:sz w:val="24"/>
          <w:szCs w:val="24"/>
        </w:rPr>
        <w:t>=</w:t>
      </w:r>
      <w:r w:rsidR="00E06072" w:rsidRPr="00E06072">
        <w:rPr>
          <w:rFonts w:ascii="Times New Roman" w:hAnsi="Times New Roman" w:cs="Times New Roman"/>
          <w:sz w:val="24"/>
          <w:szCs w:val="24"/>
          <w:lang w:val="en-AU"/>
        </w:rPr>
        <w:t>0.</w:t>
      </w:r>
      <w:r w:rsidR="00E3445D">
        <w:rPr>
          <w:rFonts w:ascii="Times New Roman" w:hAnsi="Times New Roman" w:cs="Times New Roman"/>
          <w:sz w:val="24"/>
          <w:szCs w:val="24"/>
          <w:lang w:val="en-AU"/>
        </w:rPr>
        <w:t>011</w:t>
      </w:r>
      <w:r w:rsidR="00E06072" w:rsidRPr="00E06072">
        <w:rPr>
          <w:rFonts w:ascii="Times New Roman" w:hAnsi="Times New Roman" w:cs="Times New Roman"/>
          <w:sz w:val="24"/>
          <w:szCs w:val="24"/>
        </w:rPr>
        <w:t>±0.0</w:t>
      </w:r>
      <w:r w:rsidR="00E3445D">
        <w:rPr>
          <w:rFonts w:ascii="Times New Roman" w:hAnsi="Times New Roman" w:cs="Times New Roman"/>
          <w:sz w:val="24"/>
          <w:szCs w:val="24"/>
        </w:rPr>
        <w:t>06</w:t>
      </w:r>
      <w:r w:rsidR="00E06072" w:rsidRPr="00E06072">
        <w:rPr>
          <w:rFonts w:ascii="Times New Roman" w:hAnsi="Times New Roman" w:cs="Times New Roman"/>
          <w:sz w:val="24"/>
          <w:szCs w:val="24"/>
        </w:rPr>
        <w:t>, CI=[-0.</w:t>
      </w:r>
      <w:r w:rsidR="00E3445D">
        <w:rPr>
          <w:rFonts w:ascii="Times New Roman" w:hAnsi="Times New Roman" w:cs="Times New Roman"/>
          <w:sz w:val="24"/>
          <w:szCs w:val="24"/>
        </w:rPr>
        <w:t>002</w:t>
      </w:r>
      <w:r w:rsidR="00E06072" w:rsidRPr="00E06072">
        <w:rPr>
          <w:rFonts w:ascii="Times New Roman" w:hAnsi="Times New Roman" w:cs="Times New Roman"/>
          <w:sz w:val="24"/>
          <w:szCs w:val="24"/>
        </w:rPr>
        <w:t>, 0.0</w:t>
      </w:r>
      <w:r w:rsidR="00E3445D">
        <w:rPr>
          <w:rFonts w:ascii="Times New Roman" w:hAnsi="Times New Roman" w:cs="Times New Roman"/>
          <w:sz w:val="24"/>
          <w:szCs w:val="24"/>
        </w:rPr>
        <w:t>24</w:t>
      </w:r>
      <w:r w:rsidR="00E06072" w:rsidRPr="00E06072">
        <w:rPr>
          <w:rFonts w:ascii="Times New Roman" w:hAnsi="Times New Roman" w:cs="Times New Roman"/>
          <w:sz w:val="24"/>
          <w:szCs w:val="24"/>
        </w:rPr>
        <w:t>]</w:t>
      </w:r>
      <w:r w:rsidR="004E226D" w:rsidRPr="004E226D">
        <w:rPr>
          <w:rFonts w:ascii="Times New Roman" w:hAnsi="Times New Roman" w:cs="Times New Roman"/>
          <w:sz w:val="24"/>
          <w:szCs w:val="24"/>
          <w:lang w:val="en-AU"/>
        </w:rPr>
        <w:t>), indicating</w:t>
      </w:r>
      <w:r w:rsidR="004E226D">
        <w:rPr>
          <w:rFonts w:ascii="Times New Roman" w:hAnsi="Times New Roman" w:cs="Times New Roman"/>
          <w:sz w:val="24"/>
          <w:szCs w:val="24"/>
          <w:lang w:val="en-AU"/>
        </w:rPr>
        <w:t xml:space="preserve"> that </w:t>
      </w:r>
      <w:r w:rsidR="00F36AE5">
        <w:rPr>
          <w:rFonts w:ascii="Times New Roman" w:hAnsi="Times New Roman" w:cs="Times New Roman"/>
          <w:sz w:val="24"/>
          <w:szCs w:val="24"/>
          <w:lang w:val="en-AU"/>
        </w:rPr>
        <w:t xml:space="preserve">the decrease in the risk of </w:t>
      </w:r>
      <w:r w:rsidR="004E226D">
        <w:rPr>
          <w:rFonts w:ascii="Times New Roman" w:hAnsi="Times New Roman" w:cs="Times New Roman"/>
          <w:sz w:val="24"/>
          <w:szCs w:val="24"/>
          <w:lang w:val="en-AU"/>
        </w:rPr>
        <w:t xml:space="preserve">mortality </w:t>
      </w:r>
      <w:r w:rsidR="00F36AE5">
        <w:rPr>
          <w:rFonts w:ascii="Times New Roman" w:hAnsi="Times New Roman" w:cs="Times New Roman"/>
          <w:sz w:val="24"/>
          <w:szCs w:val="24"/>
          <w:lang w:val="en-AU"/>
        </w:rPr>
        <w:t xml:space="preserve">with increased tarsus length reached a plateau at large values </w:t>
      </w:r>
      <w:r w:rsidR="00974840">
        <w:rPr>
          <w:rFonts w:ascii="Times New Roman" w:hAnsi="Times New Roman" w:cs="Times New Roman"/>
          <w:sz w:val="24"/>
          <w:szCs w:val="24"/>
          <w:lang w:val="en-AU"/>
        </w:rPr>
        <w:t>(Fig. 4</w:t>
      </w:r>
      <w:r w:rsidR="00094E11">
        <w:rPr>
          <w:rFonts w:ascii="Times New Roman" w:hAnsi="Times New Roman" w:cs="Times New Roman"/>
          <w:sz w:val="24"/>
          <w:szCs w:val="24"/>
          <w:lang w:val="en-AU"/>
        </w:rPr>
        <w:t>a</w:t>
      </w:r>
      <w:r w:rsidR="00974840">
        <w:rPr>
          <w:rFonts w:ascii="Times New Roman" w:hAnsi="Times New Roman" w:cs="Times New Roman"/>
          <w:sz w:val="24"/>
          <w:szCs w:val="24"/>
          <w:lang w:val="en-AU"/>
        </w:rPr>
        <w:t>)</w:t>
      </w:r>
      <w:r w:rsidR="004E226D">
        <w:rPr>
          <w:rFonts w:ascii="Times New Roman" w:hAnsi="Times New Roman" w:cs="Times New Roman"/>
          <w:sz w:val="24"/>
          <w:szCs w:val="24"/>
          <w:lang w:val="en-AU"/>
        </w:rPr>
        <w:t>.</w:t>
      </w:r>
      <w:r w:rsidR="00E01F27">
        <w:rPr>
          <w:rFonts w:ascii="Times New Roman" w:hAnsi="Times New Roman" w:cs="Times New Roman"/>
          <w:sz w:val="24"/>
          <w:szCs w:val="24"/>
          <w:lang w:val="en-AU"/>
        </w:rPr>
        <w:t xml:space="preserve"> </w:t>
      </w:r>
    </w:p>
    <w:p w14:paraId="04D47B2C" w14:textId="57B0CC4D" w:rsidR="003D3F55" w:rsidRPr="00D97921" w:rsidRDefault="00A1355C" w:rsidP="00E41974">
      <w:pPr>
        <w:spacing w:line="48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We found </w:t>
      </w:r>
      <w:r w:rsidR="00F36AE5">
        <w:rPr>
          <w:rFonts w:ascii="Times New Roman" w:hAnsi="Times New Roman" w:cs="Times New Roman"/>
          <w:sz w:val="24"/>
          <w:szCs w:val="24"/>
        </w:rPr>
        <w:t xml:space="preserve">weak </w:t>
      </w:r>
      <w:r>
        <w:rPr>
          <w:rFonts w:ascii="Times New Roman" w:hAnsi="Times New Roman" w:cs="Times New Roman"/>
          <w:sz w:val="24"/>
          <w:szCs w:val="24"/>
        </w:rPr>
        <w:t xml:space="preserve">evidence </w:t>
      </w:r>
      <w:r w:rsidR="0028710E">
        <w:rPr>
          <w:rFonts w:ascii="Times New Roman" w:hAnsi="Times New Roman" w:cs="Times New Roman"/>
          <w:sz w:val="24"/>
          <w:szCs w:val="24"/>
        </w:rPr>
        <w:t xml:space="preserve">of </w:t>
      </w:r>
      <w:r>
        <w:rPr>
          <w:rFonts w:ascii="Times New Roman" w:hAnsi="Times New Roman" w:cs="Times New Roman"/>
          <w:sz w:val="24"/>
          <w:szCs w:val="24"/>
        </w:rPr>
        <w:t>a</w:t>
      </w:r>
      <w:r w:rsidR="00F36AE5">
        <w:rPr>
          <w:rFonts w:ascii="Times New Roman" w:hAnsi="Times New Roman" w:cs="Times New Roman"/>
          <w:sz w:val="24"/>
          <w:szCs w:val="24"/>
        </w:rPr>
        <w:t>n</w:t>
      </w:r>
      <w:r>
        <w:rPr>
          <w:rFonts w:ascii="Times New Roman" w:hAnsi="Times New Roman" w:cs="Times New Roman"/>
          <w:sz w:val="24"/>
          <w:szCs w:val="24"/>
        </w:rPr>
        <w:t xml:space="preserve"> inverse relationship between </w:t>
      </w:r>
      <w:r w:rsidR="0028710E">
        <w:rPr>
          <w:rFonts w:ascii="Times New Roman" w:hAnsi="Times New Roman" w:cs="Times New Roman"/>
          <w:sz w:val="24"/>
          <w:szCs w:val="24"/>
        </w:rPr>
        <w:t xml:space="preserve">TL </w:t>
      </w:r>
      <w:r>
        <w:rPr>
          <w:rFonts w:ascii="Times New Roman" w:hAnsi="Times New Roman" w:cs="Times New Roman"/>
          <w:sz w:val="24"/>
          <w:szCs w:val="24"/>
        </w:rPr>
        <w:t>and</w:t>
      </w:r>
      <w:r w:rsidR="0028710E">
        <w:rPr>
          <w:rFonts w:ascii="Times New Roman" w:hAnsi="Times New Roman" w:cs="Times New Roman"/>
          <w:sz w:val="24"/>
          <w:szCs w:val="24"/>
        </w:rPr>
        <w:t xml:space="preserve"> </w:t>
      </w:r>
      <w:r w:rsidR="00136C56">
        <w:rPr>
          <w:rFonts w:ascii="Times New Roman" w:hAnsi="Times New Roman" w:cs="Times New Roman"/>
          <w:sz w:val="24"/>
          <w:szCs w:val="24"/>
        </w:rPr>
        <w:t>A</w:t>
      </w:r>
      <w:r w:rsidR="0028710E">
        <w:rPr>
          <w:rFonts w:ascii="Times New Roman" w:hAnsi="Times New Roman" w:cs="Times New Roman"/>
          <w:sz w:val="24"/>
          <w:szCs w:val="24"/>
        </w:rPr>
        <w:t>RS</w:t>
      </w:r>
      <w:r>
        <w:rPr>
          <w:rFonts w:ascii="Times New Roman" w:hAnsi="Times New Roman" w:cs="Times New Roman"/>
          <w:sz w:val="24"/>
          <w:szCs w:val="24"/>
        </w:rPr>
        <w:t xml:space="preserve"> (</w:t>
      </w:r>
      <w:r w:rsidRPr="00A1355C">
        <w:rPr>
          <w:rFonts w:ascii="Times New Roman" w:hAnsi="Times New Roman" w:cs="Times New Roman"/>
          <w:sz w:val="24"/>
          <w:szCs w:val="24"/>
          <w:lang w:val="en-AU"/>
        </w:rPr>
        <w:t xml:space="preserve">model ranked 1: </w:t>
      </w:r>
      <w:r w:rsidRPr="00A1355C">
        <w:rPr>
          <w:rFonts w:ascii="Times New Roman" w:hAnsi="Times New Roman" w:cs="Times New Roman"/>
          <w:i/>
          <w:iCs/>
          <w:sz w:val="24"/>
          <w:szCs w:val="24"/>
        </w:rPr>
        <w:t>β</w:t>
      </w:r>
      <w:r>
        <w:rPr>
          <w:rFonts w:ascii="Times New Roman" w:hAnsi="Times New Roman" w:cs="Times New Roman"/>
          <w:i/>
          <w:iCs/>
          <w:sz w:val="24"/>
          <w:szCs w:val="24"/>
          <w:vertAlign w:val="subscript"/>
        </w:rPr>
        <w:t>TL</w:t>
      </w:r>
      <w:r w:rsidRPr="00A1355C">
        <w:rPr>
          <w:rFonts w:ascii="Times New Roman" w:hAnsi="Times New Roman" w:cs="Times New Roman"/>
          <w:sz w:val="24"/>
          <w:szCs w:val="24"/>
        </w:rPr>
        <w:t>=</w:t>
      </w:r>
      <w:r w:rsidRPr="00A1355C">
        <w:rPr>
          <w:rFonts w:ascii="Times New Roman" w:hAnsi="Times New Roman" w:cs="Times New Roman"/>
          <w:sz w:val="24"/>
          <w:szCs w:val="24"/>
          <w:lang w:val="en-AU"/>
        </w:rPr>
        <w:t>-0.</w:t>
      </w:r>
      <w:r>
        <w:rPr>
          <w:rFonts w:ascii="Times New Roman" w:hAnsi="Times New Roman" w:cs="Times New Roman"/>
          <w:sz w:val="24"/>
          <w:szCs w:val="24"/>
          <w:lang w:val="en-AU"/>
        </w:rPr>
        <w:t>446</w:t>
      </w:r>
      <w:r w:rsidRPr="00A1355C">
        <w:rPr>
          <w:rFonts w:ascii="Times New Roman" w:hAnsi="Times New Roman" w:cs="Times New Roman"/>
          <w:sz w:val="24"/>
          <w:szCs w:val="24"/>
        </w:rPr>
        <w:t>±0.</w:t>
      </w:r>
      <w:r>
        <w:rPr>
          <w:rFonts w:ascii="Times New Roman" w:hAnsi="Times New Roman" w:cs="Times New Roman"/>
          <w:sz w:val="24"/>
          <w:szCs w:val="24"/>
        </w:rPr>
        <w:t>275</w:t>
      </w:r>
      <w:r w:rsidRPr="00A1355C">
        <w:rPr>
          <w:rFonts w:ascii="Times New Roman" w:hAnsi="Times New Roman" w:cs="Times New Roman"/>
          <w:sz w:val="24"/>
          <w:szCs w:val="24"/>
        </w:rPr>
        <w:t>, CI=[-0.</w:t>
      </w:r>
      <w:r>
        <w:rPr>
          <w:rFonts w:ascii="Times New Roman" w:hAnsi="Times New Roman" w:cs="Times New Roman"/>
          <w:sz w:val="24"/>
          <w:szCs w:val="24"/>
        </w:rPr>
        <w:t>985</w:t>
      </w:r>
      <w:r w:rsidRPr="00A1355C">
        <w:rPr>
          <w:rFonts w:ascii="Times New Roman" w:hAnsi="Times New Roman" w:cs="Times New Roman"/>
          <w:sz w:val="24"/>
          <w:szCs w:val="24"/>
        </w:rPr>
        <w:t xml:space="preserve">, </w:t>
      </w:r>
      <w:r>
        <w:rPr>
          <w:rFonts w:ascii="Times New Roman" w:hAnsi="Times New Roman" w:cs="Times New Roman"/>
          <w:sz w:val="24"/>
          <w:szCs w:val="24"/>
        </w:rPr>
        <w:t>0.092</w:t>
      </w:r>
      <w:r w:rsidRPr="00A1355C">
        <w:rPr>
          <w:rFonts w:ascii="Times New Roman" w:hAnsi="Times New Roman" w:cs="Times New Roman"/>
          <w:sz w:val="24"/>
          <w:szCs w:val="24"/>
        </w:rPr>
        <w:t xml:space="preserve">], </w:t>
      </w:r>
      <w:r w:rsidR="009D72FB" w:rsidRPr="00820A84">
        <w:rPr>
          <w:rFonts w:ascii="Times New Roman" w:eastAsia="Calibri" w:hAnsi="Times New Roman" w:cs="Times New Roman"/>
          <w:i/>
          <w:iCs/>
          <w:sz w:val="24"/>
          <w:szCs w:val="24"/>
        </w:rPr>
        <w:t>n</w:t>
      </w:r>
      <w:r w:rsidR="009D72FB" w:rsidRPr="00820A84">
        <w:rPr>
          <w:rFonts w:ascii="Times New Roman" w:eastAsia="Calibri" w:hAnsi="Times New Roman" w:cs="Times New Roman"/>
          <w:sz w:val="24"/>
          <w:szCs w:val="24"/>
        </w:rPr>
        <w:t>=709</w:t>
      </w:r>
      <w:r w:rsidR="009D72FB">
        <w:rPr>
          <w:rFonts w:ascii="Times New Roman" w:eastAsia="Calibri" w:hAnsi="Times New Roman" w:cs="Times New Roman"/>
          <w:sz w:val="24"/>
          <w:szCs w:val="24"/>
        </w:rPr>
        <w:t xml:space="preserve">, </w:t>
      </w:r>
      <w:r w:rsidRPr="00A1355C">
        <w:rPr>
          <w:rFonts w:ascii="Times New Roman" w:hAnsi="Times New Roman" w:cs="Times New Roman"/>
          <w:sz w:val="24"/>
          <w:szCs w:val="24"/>
        </w:rPr>
        <w:t>Table S2.</w:t>
      </w:r>
      <w:r w:rsidR="00962AEE">
        <w:rPr>
          <w:rFonts w:ascii="Times New Roman" w:hAnsi="Times New Roman" w:cs="Times New Roman"/>
          <w:sz w:val="24"/>
          <w:szCs w:val="24"/>
        </w:rPr>
        <w:t>7</w:t>
      </w:r>
      <w:r w:rsidR="00E91173">
        <w:rPr>
          <w:rFonts w:ascii="Times New Roman" w:hAnsi="Times New Roman" w:cs="Times New Roman"/>
          <w:sz w:val="24"/>
          <w:szCs w:val="24"/>
        </w:rPr>
        <w:t xml:space="preserve"> and Fig. 5b</w:t>
      </w:r>
      <w:r>
        <w:rPr>
          <w:rFonts w:ascii="Times New Roman" w:hAnsi="Times New Roman" w:cs="Times New Roman"/>
          <w:sz w:val="24"/>
          <w:szCs w:val="24"/>
        </w:rPr>
        <w:t>)</w:t>
      </w:r>
      <w:r w:rsidR="00F36AE5">
        <w:rPr>
          <w:rFonts w:ascii="Times New Roman" w:hAnsi="Times New Roman" w:cs="Times New Roman"/>
          <w:sz w:val="24"/>
          <w:szCs w:val="24"/>
        </w:rPr>
        <w:t>, indicating that individuals with long TL had lower ARS than individuals with short TL</w:t>
      </w:r>
      <w:r w:rsidR="009D72FB">
        <w:rPr>
          <w:rFonts w:ascii="Times New Roman" w:hAnsi="Times New Roman" w:cs="Times New Roman"/>
          <w:sz w:val="24"/>
          <w:szCs w:val="24"/>
        </w:rPr>
        <w:t xml:space="preserve">. </w:t>
      </w:r>
      <w:r w:rsidR="003D3F55">
        <w:rPr>
          <w:rFonts w:ascii="Times New Roman" w:hAnsi="Times New Roman" w:cs="Times New Roman"/>
          <w:sz w:val="24"/>
          <w:szCs w:val="24"/>
        </w:rPr>
        <w:t>The second ranked model (</w:t>
      </w:r>
      <w:r w:rsidR="003D3F55" w:rsidRPr="00402D21">
        <w:rPr>
          <w:rFonts w:ascii="Times New Roman" w:hAnsi="Times New Roman" w:cs="Times New Roman"/>
          <w:i/>
          <w:iCs/>
          <w:sz w:val="24"/>
          <w:szCs w:val="24"/>
        </w:rPr>
        <w:t>∆AICc</w:t>
      </w:r>
      <w:r w:rsidR="003D3F55" w:rsidRPr="003D3F55">
        <w:rPr>
          <w:rFonts w:ascii="Times New Roman" w:hAnsi="Times New Roman" w:cs="Times New Roman"/>
          <w:sz w:val="24"/>
          <w:szCs w:val="24"/>
        </w:rPr>
        <w:t>=0.1</w:t>
      </w:r>
      <w:r w:rsidR="003D3F55">
        <w:rPr>
          <w:rFonts w:ascii="Times New Roman" w:hAnsi="Times New Roman" w:cs="Times New Roman"/>
          <w:sz w:val="24"/>
          <w:szCs w:val="24"/>
        </w:rPr>
        <w:t>) additionally included</w:t>
      </w:r>
      <w:r w:rsidR="009D72FB">
        <w:rPr>
          <w:rFonts w:ascii="Times New Roman" w:hAnsi="Times New Roman" w:cs="Times New Roman"/>
          <w:sz w:val="24"/>
          <w:szCs w:val="24"/>
        </w:rPr>
        <w:t xml:space="preserve"> a </w:t>
      </w:r>
      <w:r w:rsidR="003D3F55">
        <w:rPr>
          <w:rFonts w:ascii="Times New Roman" w:hAnsi="Times New Roman" w:cs="Times New Roman"/>
          <w:sz w:val="24"/>
          <w:szCs w:val="24"/>
        </w:rPr>
        <w:t xml:space="preserve">weak </w:t>
      </w:r>
      <w:r w:rsidR="009D72FB">
        <w:rPr>
          <w:rFonts w:ascii="Times New Roman" w:hAnsi="Times New Roman" w:cs="Times New Roman"/>
          <w:sz w:val="24"/>
          <w:szCs w:val="24"/>
        </w:rPr>
        <w:t>positive effect of tarsus length on ARS (</w:t>
      </w:r>
      <w:r w:rsidR="003D3F55" w:rsidRPr="003D3F55">
        <w:rPr>
          <w:rFonts w:ascii="Times New Roman" w:hAnsi="Times New Roman" w:cs="Times New Roman"/>
          <w:i/>
          <w:iCs/>
          <w:sz w:val="24"/>
          <w:szCs w:val="24"/>
        </w:rPr>
        <w:t>β</w:t>
      </w:r>
      <w:r w:rsidR="003D3F55">
        <w:rPr>
          <w:rFonts w:ascii="Times New Roman" w:hAnsi="Times New Roman" w:cs="Times New Roman"/>
          <w:i/>
          <w:iCs/>
          <w:sz w:val="24"/>
          <w:szCs w:val="24"/>
          <w:vertAlign w:val="subscript"/>
        </w:rPr>
        <w:t>tarsus</w:t>
      </w:r>
      <w:r w:rsidR="003D3F55" w:rsidRPr="003D3F55">
        <w:rPr>
          <w:rFonts w:ascii="Times New Roman" w:hAnsi="Times New Roman" w:cs="Times New Roman"/>
          <w:sz w:val="24"/>
          <w:szCs w:val="24"/>
        </w:rPr>
        <w:t>=</w:t>
      </w:r>
      <w:r w:rsidR="003D3F55" w:rsidRPr="003D3F55">
        <w:rPr>
          <w:rFonts w:ascii="Times New Roman" w:hAnsi="Times New Roman" w:cs="Times New Roman"/>
          <w:sz w:val="24"/>
          <w:szCs w:val="24"/>
          <w:lang w:val="en-AU"/>
        </w:rPr>
        <w:t>0.</w:t>
      </w:r>
      <w:r w:rsidR="003D3F55">
        <w:rPr>
          <w:rFonts w:ascii="Times New Roman" w:hAnsi="Times New Roman" w:cs="Times New Roman"/>
          <w:sz w:val="24"/>
          <w:szCs w:val="24"/>
          <w:lang w:val="en-AU"/>
        </w:rPr>
        <w:t>10</w:t>
      </w:r>
      <w:r w:rsidR="003D3F55" w:rsidRPr="003D3F55">
        <w:rPr>
          <w:rFonts w:ascii="Times New Roman" w:hAnsi="Times New Roman" w:cs="Times New Roman"/>
          <w:sz w:val="24"/>
          <w:szCs w:val="24"/>
          <w:lang w:val="en-AU"/>
        </w:rPr>
        <w:t>6</w:t>
      </w:r>
      <w:r w:rsidR="003D3F55" w:rsidRPr="003D3F55">
        <w:rPr>
          <w:rFonts w:ascii="Times New Roman" w:hAnsi="Times New Roman" w:cs="Times New Roman"/>
          <w:sz w:val="24"/>
          <w:szCs w:val="24"/>
        </w:rPr>
        <w:t>±0.</w:t>
      </w:r>
      <w:r w:rsidR="003D3F55">
        <w:rPr>
          <w:rFonts w:ascii="Times New Roman" w:hAnsi="Times New Roman" w:cs="Times New Roman"/>
          <w:sz w:val="24"/>
          <w:szCs w:val="24"/>
        </w:rPr>
        <w:t>075</w:t>
      </w:r>
      <w:r w:rsidR="003D3F55" w:rsidRPr="003D3F55">
        <w:rPr>
          <w:rFonts w:ascii="Times New Roman" w:hAnsi="Times New Roman" w:cs="Times New Roman"/>
          <w:sz w:val="24"/>
          <w:szCs w:val="24"/>
        </w:rPr>
        <w:t>, CI=[-</w:t>
      </w:r>
      <w:r w:rsidR="00096EA6" w:rsidRPr="00096EA6">
        <w:rPr>
          <w:rFonts w:ascii="Times New Roman" w:hAnsi="Times New Roman" w:cs="Times New Roman"/>
          <w:sz w:val="24"/>
          <w:szCs w:val="24"/>
        </w:rPr>
        <w:t>0.042</w:t>
      </w:r>
      <w:r w:rsidR="003D3F55" w:rsidRPr="003D3F55">
        <w:rPr>
          <w:rFonts w:ascii="Times New Roman" w:hAnsi="Times New Roman" w:cs="Times New Roman"/>
          <w:sz w:val="24"/>
          <w:szCs w:val="24"/>
        </w:rPr>
        <w:t>, 0.</w:t>
      </w:r>
      <w:r w:rsidR="00096EA6">
        <w:rPr>
          <w:rFonts w:ascii="Times New Roman" w:hAnsi="Times New Roman" w:cs="Times New Roman"/>
          <w:sz w:val="24"/>
          <w:szCs w:val="24"/>
        </w:rPr>
        <w:t>253</w:t>
      </w:r>
      <w:r w:rsidR="003D3F55" w:rsidRPr="003D3F55">
        <w:rPr>
          <w:rFonts w:ascii="Times New Roman" w:hAnsi="Times New Roman" w:cs="Times New Roman"/>
          <w:sz w:val="24"/>
          <w:szCs w:val="24"/>
        </w:rPr>
        <w:t>]</w:t>
      </w:r>
      <w:r w:rsidR="00670690">
        <w:rPr>
          <w:rFonts w:ascii="Times New Roman" w:hAnsi="Times New Roman" w:cs="Times New Roman"/>
          <w:sz w:val="24"/>
          <w:szCs w:val="24"/>
        </w:rPr>
        <w:t>, Fig. 5a</w:t>
      </w:r>
      <w:r w:rsidR="009D72FB">
        <w:rPr>
          <w:rFonts w:ascii="Times New Roman" w:hAnsi="Times New Roman" w:cs="Times New Roman"/>
          <w:sz w:val="24"/>
          <w:szCs w:val="24"/>
        </w:rPr>
        <w:t xml:space="preserve">). </w:t>
      </w:r>
      <w:r w:rsidR="00E41974">
        <w:rPr>
          <w:rFonts w:ascii="Times New Roman" w:hAnsi="Times New Roman" w:cs="Times New Roman"/>
          <w:sz w:val="24"/>
          <w:szCs w:val="24"/>
        </w:rPr>
        <w:t>I</w:t>
      </w:r>
      <w:r w:rsidR="003D3F55" w:rsidRPr="003D3F55">
        <w:rPr>
          <w:rFonts w:ascii="Times New Roman" w:hAnsi="Times New Roman" w:cs="Times New Roman"/>
          <w:sz w:val="24"/>
          <w:szCs w:val="24"/>
        </w:rPr>
        <w:t xml:space="preserve">t was </w:t>
      </w:r>
      <w:r w:rsidR="00092938">
        <w:rPr>
          <w:rFonts w:ascii="Times New Roman" w:hAnsi="Times New Roman" w:cs="Times New Roman"/>
          <w:sz w:val="24"/>
          <w:szCs w:val="24"/>
        </w:rPr>
        <w:t xml:space="preserve">thus </w:t>
      </w:r>
      <w:r w:rsidR="003D3F55" w:rsidRPr="003D3F55">
        <w:rPr>
          <w:rFonts w:ascii="Times New Roman" w:hAnsi="Times New Roman" w:cs="Times New Roman"/>
          <w:sz w:val="24"/>
          <w:szCs w:val="24"/>
        </w:rPr>
        <w:t>difficult to separate models including a positive effect of tarsus length</w:t>
      </w:r>
      <w:r w:rsidR="003D3F55">
        <w:rPr>
          <w:rFonts w:ascii="Times New Roman" w:hAnsi="Times New Roman" w:cs="Times New Roman"/>
          <w:sz w:val="24"/>
          <w:szCs w:val="24"/>
        </w:rPr>
        <w:t xml:space="preserve"> and/or a negative effect of TL on ARS</w:t>
      </w:r>
      <w:r w:rsidR="00E41974">
        <w:rPr>
          <w:rFonts w:ascii="Times New Roman" w:hAnsi="Times New Roman" w:cs="Times New Roman"/>
          <w:sz w:val="24"/>
          <w:szCs w:val="24"/>
        </w:rPr>
        <w:t xml:space="preserve"> (Table S2.</w:t>
      </w:r>
      <w:r w:rsidR="00962AEE">
        <w:rPr>
          <w:rFonts w:ascii="Times New Roman" w:hAnsi="Times New Roman" w:cs="Times New Roman"/>
          <w:sz w:val="24"/>
          <w:szCs w:val="24"/>
        </w:rPr>
        <w:t>7</w:t>
      </w:r>
      <w:r w:rsidR="00E41974">
        <w:rPr>
          <w:rFonts w:ascii="Times New Roman" w:hAnsi="Times New Roman" w:cs="Times New Roman"/>
          <w:sz w:val="24"/>
          <w:szCs w:val="24"/>
        </w:rPr>
        <w:t>)</w:t>
      </w:r>
      <w:r w:rsidR="003D3F55">
        <w:rPr>
          <w:rFonts w:ascii="Times New Roman" w:hAnsi="Times New Roman" w:cs="Times New Roman"/>
          <w:sz w:val="24"/>
          <w:szCs w:val="24"/>
        </w:rPr>
        <w:t>.</w:t>
      </w:r>
    </w:p>
    <w:p w14:paraId="23A6C2BE" w14:textId="77777777" w:rsidR="00ED2BFE" w:rsidRPr="00F358CB" w:rsidRDefault="00ED2BFE" w:rsidP="00BF7D58">
      <w:pPr>
        <w:spacing w:line="480" w:lineRule="auto"/>
        <w:jc w:val="both"/>
        <w:rPr>
          <w:rFonts w:ascii="Times New Roman" w:hAnsi="Times New Roman" w:cs="Times New Roman"/>
          <w:sz w:val="24"/>
          <w:szCs w:val="24"/>
        </w:rPr>
      </w:pPr>
    </w:p>
    <w:p w14:paraId="1C98E31E" w14:textId="4647BF23" w:rsidR="001A6576" w:rsidRDefault="001A6576" w:rsidP="001A6576">
      <w:pPr>
        <w:spacing w:line="480" w:lineRule="auto"/>
        <w:jc w:val="both"/>
        <w:rPr>
          <w:rFonts w:ascii="Times New Roman" w:hAnsi="Times New Roman" w:cs="Times New Roman"/>
          <w:b/>
          <w:sz w:val="24"/>
          <w:szCs w:val="24"/>
        </w:rPr>
      </w:pPr>
      <w:r w:rsidRPr="00B363D3">
        <w:rPr>
          <w:rFonts w:ascii="Times New Roman" w:hAnsi="Times New Roman" w:cs="Times New Roman"/>
          <w:b/>
          <w:sz w:val="24"/>
          <w:szCs w:val="24"/>
        </w:rPr>
        <w:t>DISCUSSION</w:t>
      </w:r>
    </w:p>
    <w:p w14:paraId="536D3F0D" w14:textId="0426DB91" w:rsidR="004D00F4" w:rsidRPr="006F5F22" w:rsidRDefault="00DB60DB" w:rsidP="00081F05">
      <w:pPr>
        <w:spacing w:after="0" w:line="480" w:lineRule="auto"/>
        <w:ind w:firstLine="708"/>
        <w:jc w:val="both"/>
        <w:rPr>
          <w:rFonts w:ascii="Times New Roman" w:hAnsi="Times New Roman" w:cs="Times New Roman"/>
          <w:sz w:val="24"/>
          <w:szCs w:val="24"/>
        </w:rPr>
      </w:pPr>
      <w:r>
        <w:rPr>
          <w:rFonts w:ascii="Times New Roman" w:hAnsi="Times New Roman" w:cs="Times New Roman"/>
          <w:sz w:val="24"/>
          <w:szCs w:val="24"/>
        </w:rPr>
        <w:t>In this study</w:t>
      </w:r>
      <w:r w:rsidRPr="00307607">
        <w:rPr>
          <w:rFonts w:ascii="Times New Roman" w:hAnsi="Times New Roman" w:cs="Times New Roman"/>
          <w:sz w:val="24"/>
          <w:szCs w:val="24"/>
        </w:rPr>
        <w:t xml:space="preserve">, we </w:t>
      </w:r>
      <w:r w:rsidR="00A020D8">
        <w:rPr>
          <w:rFonts w:ascii="Times New Roman" w:hAnsi="Times New Roman" w:cs="Times New Roman"/>
          <w:sz w:val="24"/>
          <w:szCs w:val="24"/>
        </w:rPr>
        <w:t>have shown</w:t>
      </w:r>
      <w:r w:rsidR="00A020D8" w:rsidRPr="00307607">
        <w:rPr>
          <w:rFonts w:ascii="Times New Roman" w:hAnsi="Times New Roman" w:cs="Times New Roman"/>
          <w:sz w:val="24"/>
          <w:szCs w:val="24"/>
        </w:rPr>
        <w:t xml:space="preserve"> </w:t>
      </w:r>
      <w:r w:rsidRPr="00307607">
        <w:rPr>
          <w:rFonts w:ascii="Times New Roman" w:hAnsi="Times New Roman" w:cs="Times New Roman"/>
          <w:sz w:val="24"/>
          <w:szCs w:val="24"/>
        </w:rPr>
        <w:t xml:space="preserve">how </w:t>
      </w:r>
      <w:bookmarkStart w:id="11" w:name="_Hlk72006803"/>
      <w:r w:rsidRPr="00307607">
        <w:rPr>
          <w:rFonts w:ascii="Times New Roman" w:hAnsi="Times New Roman" w:cs="Times New Roman"/>
          <w:sz w:val="24"/>
          <w:szCs w:val="24"/>
        </w:rPr>
        <w:t xml:space="preserve">individual variation in early-life </w:t>
      </w:r>
      <w:r w:rsidR="00940F46">
        <w:rPr>
          <w:rFonts w:ascii="Times New Roman" w:hAnsi="Times New Roman" w:cs="Times New Roman"/>
          <w:sz w:val="24"/>
          <w:szCs w:val="24"/>
        </w:rPr>
        <w:t>telomere length</w:t>
      </w:r>
      <w:r w:rsidRPr="00307607">
        <w:rPr>
          <w:rFonts w:ascii="Times New Roman" w:hAnsi="Times New Roman" w:cs="Times New Roman"/>
          <w:sz w:val="24"/>
          <w:szCs w:val="24"/>
        </w:rPr>
        <w:t xml:space="preserve"> is </w:t>
      </w:r>
      <w:r w:rsidR="00A020D8">
        <w:rPr>
          <w:rFonts w:ascii="Times New Roman" w:hAnsi="Times New Roman" w:cs="Times New Roman"/>
          <w:sz w:val="24"/>
          <w:szCs w:val="24"/>
        </w:rPr>
        <w:t xml:space="preserve">related to </w:t>
      </w:r>
      <w:r w:rsidR="00CB5C26">
        <w:rPr>
          <w:rFonts w:ascii="Times New Roman" w:hAnsi="Times New Roman" w:cs="Times New Roman"/>
          <w:sz w:val="24"/>
          <w:szCs w:val="24"/>
        </w:rPr>
        <w:t xml:space="preserve">structural </w:t>
      </w:r>
      <w:r w:rsidR="00242527" w:rsidRPr="00307607">
        <w:rPr>
          <w:rFonts w:ascii="Times New Roman" w:hAnsi="Times New Roman" w:cs="Times New Roman"/>
          <w:sz w:val="24"/>
          <w:szCs w:val="24"/>
        </w:rPr>
        <w:t xml:space="preserve">growth, </w:t>
      </w:r>
      <w:r w:rsidRPr="00307607">
        <w:rPr>
          <w:rFonts w:ascii="Times New Roman" w:hAnsi="Times New Roman" w:cs="Times New Roman"/>
          <w:sz w:val="24"/>
          <w:szCs w:val="24"/>
        </w:rPr>
        <w:t>weather conditions during incubation</w:t>
      </w:r>
      <w:r w:rsidR="00976207">
        <w:rPr>
          <w:rFonts w:ascii="Times New Roman" w:hAnsi="Times New Roman" w:cs="Times New Roman"/>
          <w:sz w:val="24"/>
          <w:szCs w:val="24"/>
        </w:rPr>
        <w:t>,</w:t>
      </w:r>
      <w:r w:rsidRPr="00307607">
        <w:rPr>
          <w:rFonts w:ascii="Times New Roman" w:hAnsi="Times New Roman" w:cs="Times New Roman"/>
          <w:sz w:val="24"/>
          <w:szCs w:val="24"/>
        </w:rPr>
        <w:t xml:space="preserve"> and population density in a long-term study of two island populations of </w:t>
      </w:r>
      <w:r w:rsidR="00583173">
        <w:rPr>
          <w:rFonts w:ascii="Times New Roman" w:hAnsi="Times New Roman" w:cs="Times New Roman"/>
          <w:sz w:val="24"/>
          <w:szCs w:val="24"/>
        </w:rPr>
        <w:t xml:space="preserve">wild </w:t>
      </w:r>
      <w:r w:rsidRPr="00307607">
        <w:rPr>
          <w:rFonts w:ascii="Times New Roman" w:hAnsi="Times New Roman" w:cs="Times New Roman"/>
          <w:sz w:val="24"/>
          <w:szCs w:val="24"/>
        </w:rPr>
        <w:t>house sparrows</w:t>
      </w:r>
      <w:bookmarkEnd w:id="11"/>
      <w:r w:rsidRPr="00307607">
        <w:rPr>
          <w:rFonts w:ascii="Times New Roman" w:hAnsi="Times New Roman" w:cs="Times New Roman"/>
          <w:sz w:val="24"/>
          <w:szCs w:val="24"/>
        </w:rPr>
        <w:t>.</w:t>
      </w:r>
      <w:r w:rsidR="0057140C">
        <w:rPr>
          <w:rFonts w:ascii="Times New Roman" w:hAnsi="Times New Roman" w:cs="Times New Roman"/>
          <w:sz w:val="24"/>
          <w:szCs w:val="24"/>
        </w:rPr>
        <w:t xml:space="preserve"> This </w:t>
      </w:r>
      <w:r w:rsidR="00A020D8">
        <w:rPr>
          <w:rFonts w:ascii="Times New Roman" w:hAnsi="Times New Roman" w:cs="Times New Roman"/>
          <w:sz w:val="24"/>
          <w:szCs w:val="24"/>
        </w:rPr>
        <w:t xml:space="preserve">suggests </w:t>
      </w:r>
      <w:r w:rsidR="0057140C">
        <w:rPr>
          <w:rFonts w:ascii="Times New Roman" w:hAnsi="Times New Roman" w:cs="Times New Roman"/>
          <w:sz w:val="24"/>
          <w:szCs w:val="24"/>
        </w:rPr>
        <w:t xml:space="preserve">a </w:t>
      </w:r>
      <w:r w:rsidR="004D00F4" w:rsidRPr="004D00F4">
        <w:rPr>
          <w:rFonts w:ascii="Times New Roman" w:hAnsi="Times New Roman" w:cs="Times New Roman"/>
          <w:sz w:val="24"/>
          <w:szCs w:val="24"/>
        </w:rPr>
        <w:t xml:space="preserve">mechanistic link between environmental change and </w:t>
      </w:r>
      <w:r w:rsidR="004D00F4">
        <w:rPr>
          <w:rFonts w:ascii="Times New Roman" w:hAnsi="Times New Roman" w:cs="Times New Roman"/>
          <w:sz w:val="24"/>
          <w:szCs w:val="24"/>
        </w:rPr>
        <w:t>physiological change</w:t>
      </w:r>
      <w:r w:rsidR="00581BCB">
        <w:rPr>
          <w:rFonts w:ascii="Times New Roman" w:hAnsi="Times New Roman" w:cs="Times New Roman"/>
          <w:sz w:val="24"/>
          <w:szCs w:val="24"/>
        </w:rPr>
        <w:t xml:space="preserve"> mediated by </w:t>
      </w:r>
      <w:r w:rsidR="00940F46">
        <w:rPr>
          <w:rFonts w:ascii="Times New Roman" w:hAnsi="Times New Roman" w:cs="Times New Roman"/>
          <w:sz w:val="24"/>
          <w:szCs w:val="24"/>
        </w:rPr>
        <w:t>TL</w:t>
      </w:r>
      <w:r w:rsidR="00581BCB">
        <w:rPr>
          <w:rFonts w:ascii="Times New Roman" w:hAnsi="Times New Roman" w:cs="Times New Roman"/>
          <w:sz w:val="24"/>
          <w:szCs w:val="24"/>
        </w:rPr>
        <w:t xml:space="preserve"> dynamics in early</w:t>
      </w:r>
      <w:r w:rsidR="00906ED2">
        <w:rPr>
          <w:rFonts w:ascii="Times New Roman" w:hAnsi="Times New Roman" w:cs="Times New Roman"/>
          <w:sz w:val="24"/>
          <w:szCs w:val="24"/>
        </w:rPr>
        <w:t>-</w:t>
      </w:r>
      <w:r w:rsidR="00581BCB">
        <w:rPr>
          <w:rFonts w:ascii="Times New Roman" w:hAnsi="Times New Roman" w:cs="Times New Roman"/>
          <w:sz w:val="24"/>
          <w:szCs w:val="24"/>
        </w:rPr>
        <w:t>life</w:t>
      </w:r>
      <w:r w:rsidR="00203197">
        <w:rPr>
          <w:rFonts w:ascii="Times New Roman" w:hAnsi="Times New Roman" w:cs="Times New Roman"/>
          <w:sz w:val="24"/>
          <w:szCs w:val="24"/>
        </w:rPr>
        <w:t xml:space="preserve"> (</w:t>
      </w:r>
      <w:r w:rsidR="006B392C">
        <w:rPr>
          <w:rFonts w:ascii="Times New Roman" w:hAnsi="Times New Roman" w:cs="Times New Roman"/>
          <w:sz w:val="24"/>
          <w:szCs w:val="24"/>
        </w:rPr>
        <w:fldChar w:fldCharType="begin">
          <w:fldData xml:space="preserve">PEVuZE5vdGU+PENpdGU+PEF1dGhvcj5HaXJhdWRlYXU8L0F1dGhvcj48WWVhcj4yMDE5PC9ZZWFy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</w:fldData>
        </w:fldChar>
      </w:r>
      <w:r w:rsidR="009770B3">
        <w:rPr>
          <w:rFonts w:ascii="Times New Roman" w:hAnsi="Times New Roman" w:cs="Times New Roman"/>
          <w:sz w:val="24"/>
          <w:szCs w:val="24"/>
        </w:rPr>
        <w:instrText xml:space="preserve"> ADDIN EN.CITE </w:instrText>
      </w:r>
      <w:r w:rsidR="009770B3">
        <w:rPr>
          <w:rFonts w:ascii="Times New Roman" w:hAnsi="Times New Roman" w:cs="Times New Roman"/>
          <w:sz w:val="24"/>
          <w:szCs w:val="24"/>
        </w:rPr>
        <w:fldChar w:fldCharType="begin">
          <w:fldData xml:space="preserve">PEVuZE5vdGU+PENpdGU+PEF1dGhvcj5HaXJhdWRlYXU8L0F1dGhvcj48WWVhcj4yMDE5PC9ZZWFy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</w:fldData>
        </w:fldChar>
      </w:r>
      <w:r w:rsidR="009770B3">
        <w:rPr>
          <w:rFonts w:ascii="Times New Roman" w:hAnsi="Times New Roman" w:cs="Times New Roman"/>
          <w:sz w:val="24"/>
          <w:szCs w:val="24"/>
        </w:rPr>
        <w:instrText xml:space="preserve"> ADDIN EN.CITE.DATA </w:instrText>
      </w:r>
      <w:r w:rsidR="009770B3">
        <w:rPr>
          <w:rFonts w:ascii="Times New Roman" w:hAnsi="Times New Roman" w:cs="Times New Roman"/>
          <w:sz w:val="24"/>
          <w:szCs w:val="24"/>
        </w:rPr>
      </w:r>
      <w:r w:rsidR="009770B3">
        <w:rPr>
          <w:rFonts w:ascii="Times New Roman" w:hAnsi="Times New Roman" w:cs="Times New Roman"/>
          <w:sz w:val="24"/>
          <w:szCs w:val="24"/>
        </w:rPr>
        <w:fldChar w:fldCharType="end"/>
      </w:r>
      <w:r w:rsidR="006B392C">
        <w:rPr>
          <w:rFonts w:ascii="Times New Roman" w:hAnsi="Times New Roman" w:cs="Times New Roman"/>
          <w:sz w:val="24"/>
          <w:szCs w:val="24"/>
        </w:rPr>
      </w:r>
      <w:r w:rsidR="006B392C">
        <w:rPr>
          <w:rFonts w:ascii="Times New Roman" w:hAnsi="Times New Roman" w:cs="Times New Roman"/>
          <w:sz w:val="24"/>
          <w:szCs w:val="24"/>
        </w:rPr>
        <w:fldChar w:fldCharType="separate"/>
      </w:r>
      <w:r w:rsidR="009770B3">
        <w:rPr>
          <w:rFonts w:ascii="Times New Roman" w:hAnsi="Times New Roman" w:cs="Times New Roman"/>
          <w:noProof/>
          <w:sz w:val="24"/>
          <w:szCs w:val="24"/>
        </w:rPr>
        <w:t>Chatelain et al., 2020; Giraudeau et al., 2019a</w:t>
      </w:r>
      <w:r w:rsidR="006B392C">
        <w:rPr>
          <w:rFonts w:ascii="Times New Roman" w:hAnsi="Times New Roman" w:cs="Times New Roman"/>
          <w:sz w:val="24"/>
          <w:szCs w:val="24"/>
        </w:rPr>
        <w:fldChar w:fldCharType="end"/>
      </w:r>
      <w:r w:rsidR="00203197">
        <w:rPr>
          <w:rFonts w:ascii="Times New Roman" w:hAnsi="Times New Roman" w:cs="Times New Roman"/>
          <w:sz w:val="24"/>
          <w:szCs w:val="24"/>
        </w:rPr>
        <w:t>)</w:t>
      </w:r>
      <w:r w:rsidR="004D00F4">
        <w:rPr>
          <w:rFonts w:ascii="Times New Roman" w:hAnsi="Times New Roman" w:cs="Times New Roman"/>
          <w:sz w:val="24"/>
          <w:szCs w:val="24"/>
        </w:rPr>
        <w:t>.</w:t>
      </w:r>
      <w:r w:rsidR="00CB5C26">
        <w:rPr>
          <w:rFonts w:ascii="Times New Roman" w:hAnsi="Times New Roman" w:cs="Times New Roman"/>
          <w:sz w:val="24"/>
          <w:szCs w:val="24"/>
        </w:rPr>
        <w:t xml:space="preserve"> </w:t>
      </w:r>
      <w:r w:rsidR="00581BCB">
        <w:rPr>
          <w:rFonts w:ascii="Times New Roman" w:hAnsi="Times New Roman" w:cs="Times New Roman"/>
          <w:sz w:val="24"/>
          <w:szCs w:val="24"/>
        </w:rPr>
        <w:t>TL ha</w:t>
      </w:r>
      <w:r w:rsidR="00C9029B">
        <w:rPr>
          <w:rFonts w:ascii="Times New Roman" w:hAnsi="Times New Roman" w:cs="Times New Roman"/>
          <w:sz w:val="24"/>
          <w:szCs w:val="24"/>
        </w:rPr>
        <w:t>s</w:t>
      </w:r>
      <w:r w:rsidR="00581BCB">
        <w:rPr>
          <w:rFonts w:ascii="Times New Roman" w:hAnsi="Times New Roman" w:cs="Times New Roman"/>
          <w:sz w:val="24"/>
          <w:szCs w:val="24"/>
        </w:rPr>
        <w:t xml:space="preserve"> been shown to be </w:t>
      </w:r>
      <w:r w:rsidR="00091397">
        <w:rPr>
          <w:rFonts w:ascii="Times New Roman" w:hAnsi="Times New Roman" w:cs="Times New Roman"/>
          <w:sz w:val="24"/>
          <w:szCs w:val="24"/>
        </w:rPr>
        <w:t xml:space="preserve">associated with </w:t>
      </w:r>
      <w:r w:rsidR="00581BCB">
        <w:rPr>
          <w:rFonts w:ascii="Times New Roman" w:hAnsi="Times New Roman" w:cs="Times New Roman"/>
          <w:sz w:val="24"/>
          <w:szCs w:val="24"/>
        </w:rPr>
        <w:t>important component</w:t>
      </w:r>
      <w:r w:rsidR="00091397">
        <w:rPr>
          <w:rFonts w:ascii="Times New Roman" w:hAnsi="Times New Roman" w:cs="Times New Roman"/>
          <w:sz w:val="24"/>
          <w:szCs w:val="24"/>
        </w:rPr>
        <w:t>s</w:t>
      </w:r>
      <w:r w:rsidR="00581BCB">
        <w:rPr>
          <w:rFonts w:ascii="Times New Roman" w:hAnsi="Times New Roman" w:cs="Times New Roman"/>
          <w:sz w:val="24"/>
          <w:szCs w:val="24"/>
        </w:rPr>
        <w:t xml:space="preserve"> of fitness in some wild species (</w:t>
      </w:r>
      <w:r w:rsidR="006B392C">
        <w:rPr>
          <w:rFonts w:ascii="Times New Roman" w:hAnsi="Times New Roman" w:cs="Times New Roman"/>
          <w:sz w:val="24"/>
          <w:szCs w:val="24"/>
        </w:rPr>
        <w:fldChar w:fldCharType="begin">
          <w:fldData xml:space="preserve">PEVuZE5vdGU+PENpdGU+PEF1dGhvcj5XaWxib3VybjwvQXV0aG9yPjxZZWFyPjIwMTg8L1llYXI+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</w:fldData>
        </w:fldChar>
      </w:r>
      <w:r w:rsidR="003E326E">
        <w:rPr>
          <w:rFonts w:ascii="Times New Roman" w:hAnsi="Times New Roman" w:cs="Times New Roman"/>
          <w:sz w:val="24"/>
          <w:szCs w:val="24"/>
        </w:rPr>
        <w:instrText xml:space="preserve"> ADDIN EN.CITE </w:instrText>
      </w:r>
      <w:r w:rsidR="003E326E">
        <w:rPr>
          <w:rFonts w:ascii="Times New Roman" w:hAnsi="Times New Roman" w:cs="Times New Roman"/>
          <w:sz w:val="24"/>
          <w:szCs w:val="24"/>
        </w:rPr>
        <w:fldChar w:fldCharType="begin">
          <w:fldData xml:space="preserve">PEVuZE5vdGU+PENpdGU+PEF1dGhvcj5XaWxib3VybjwvQXV0aG9yPjxZZWFyPjIwMTg8L1llYXI+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</w:fldData>
        </w:fldChar>
      </w:r>
      <w:r w:rsidR="003E326E">
        <w:rPr>
          <w:rFonts w:ascii="Times New Roman" w:hAnsi="Times New Roman" w:cs="Times New Roman"/>
          <w:sz w:val="24"/>
          <w:szCs w:val="24"/>
        </w:rPr>
        <w:instrText xml:space="preserve"> ADDIN EN.CITE.DATA </w:instrText>
      </w:r>
      <w:r w:rsidR="003E326E">
        <w:rPr>
          <w:rFonts w:ascii="Times New Roman" w:hAnsi="Times New Roman" w:cs="Times New Roman"/>
          <w:sz w:val="24"/>
          <w:szCs w:val="24"/>
        </w:rPr>
      </w:r>
      <w:r w:rsidR="003E326E">
        <w:rPr>
          <w:rFonts w:ascii="Times New Roman" w:hAnsi="Times New Roman" w:cs="Times New Roman"/>
          <w:sz w:val="24"/>
          <w:szCs w:val="24"/>
        </w:rPr>
        <w:fldChar w:fldCharType="end"/>
      </w:r>
      <w:r w:rsidR="006B392C">
        <w:rPr>
          <w:rFonts w:ascii="Times New Roman" w:hAnsi="Times New Roman" w:cs="Times New Roman"/>
          <w:sz w:val="24"/>
          <w:szCs w:val="24"/>
        </w:rPr>
      </w:r>
      <w:r w:rsidR="006B392C">
        <w:rPr>
          <w:rFonts w:ascii="Times New Roman" w:hAnsi="Times New Roman" w:cs="Times New Roman"/>
          <w:sz w:val="24"/>
          <w:szCs w:val="24"/>
        </w:rPr>
        <w:fldChar w:fldCharType="separate"/>
      </w:r>
      <w:r w:rsidR="003E326E">
        <w:rPr>
          <w:rFonts w:ascii="Times New Roman" w:hAnsi="Times New Roman" w:cs="Times New Roman"/>
          <w:noProof/>
          <w:sz w:val="24"/>
          <w:szCs w:val="24"/>
        </w:rPr>
        <w:t>Eastwood et al., 2019; Froy et al., 2021; van Lieshout et al., 2019; Wilbourn et al., 2018</w:t>
      </w:r>
      <w:r w:rsidR="006B392C">
        <w:rPr>
          <w:rFonts w:ascii="Times New Roman" w:hAnsi="Times New Roman" w:cs="Times New Roman"/>
          <w:sz w:val="24"/>
          <w:szCs w:val="24"/>
        </w:rPr>
        <w:fldChar w:fldCharType="end"/>
      </w:r>
      <w:r w:rsidR="00581BCB">
        <w:rPr>
          <w:rFonts w:ascii="Times New Roman" w:hAnsi="Times New Roman" w:cs="Times New Roman"/>
          <w:sz w:val="24"/>
          <w:szCs w:val="24"/>
        </w:rPr>
        <w:t xml:space="preserve">). </w:t>
      </w:r>
      <w:r w:rsidR="00CB5C26">
        <w:rPr>
          <w:rFonts w:ascii="Times New Roman" w:hAnsi="Times New Roman" w:cs="Times New Roman"/>
          <w:sz w:val="24"/>
          <w:szCs w:val="24"/>
        </w:rPr>
        <w:t xml:space="preserve">However, we found </w:t>
      </w:r>
      <w:bookmarkStart w:id="12" w:name="_Hlk72007884"/>
      <w:r w:rsidR="00CB5C26">
        <w:rPr>
          <w:rFonts w:ascii="Times New Roman" w:hAnsi="Times New Roman" w:cs="Times New Roman"/>
          <w:sz w:val="24"/>
          <w:szCs w:val="24"/>
        </w:rPr>
        <w:t>little evidence that variation in TL in early life had any fitness consequences</w:t>
      </w:r>
      <w:r w:rsidR="008C2C71">
        <w:rPr>
          <w:rFonts w:ascii="Times New Roman" w:hAnsi="Times New Roman" w:cs="Times New Roman"/>
          <w:sz w:val="24"/>
          <w:szCs w:val="24"/>
        </w:rPr>
        <w:t xml:space="preserve"> in terms of survival</w:t>
      </w:r>
      <w:r w:rsidR="00D3480B">
        <w:rPr>
          <w:rFonts w:ascii="Times New Roman" w:hAnsi="Times New Roman" w:cs="Times New Roman"/>
          <w:sz w:val="24"/>
          <w:szCs w:val="24"/>
        </w:rPr>
        <w:t xml:space="preserve">, but there was a tendency for a negative effect of TL on </w:t>
      </w:r>
      <w:r w:rsidR="00D3480B" w:rsidRPr="00D3480B">
        <w:rPr>
          <w:rFonts w:ascii="Times New Roman" w:hAnsi="Times New Roman" w:cs="Times New Roman"/>
          <w:sz w:val="24"/>
          <w:szCs w:val="24"/>
        </w:rPr>
        <w:t>reproductive success</w:t>
      </w:r>
      <w:r w:rsidR="00A020D8">
        <w:rPr>
          <w:rFonts w:ascii="Times New Roman" w:hAnsi="Times New Roman" w:cs="Times New Roman"/>
          <w:sz w:val="24"/>
          <w:szCs w:val="24"/>
        </w:rPr>
        <w:t xml:space="preserve"> </w:t>
      </w:r>
      <w:bookmarkEnd w:id="12"/>
      <w:r w:rsidR="00A020D8">
        <w:rPr>
          <w:rFonts w:ascii="Times New Roman" w:hAnsi="Times New Roman" w:cs="Times New Roman"/>
          <w:sz w:val="24"/>
          <w:szCs w:val="24"/>
        </w:rPr>
        <w:t xml:space="preserve">(Tables </w:t>
      </w:r>
      <w:r w:rsidR="00B968CA">
        <w:rPr>
          <w:rFonts w:ascii="Times New Roman" w:hAnsi="Times New Roman" w:cs="Times New Roman"/>
          <w:sz w:val="24"/>
          <w:szCs w:val="24"/>
        </w:rPr>
        <w:t>S2.4-2.6</w:t>
      </w:r>
      <w:r w:rsidR="00A020D8">
        <w:rPr>
          <w:rFonts w:ascii="Times New Roman" w:hAnsi="Times New Roman" w:cs="Times New Roman"/>
          <w:sz w:val="24"/>
          <w:szCs w:val="24"/>
        </w:rPr>
        <w:t>)</w:t>
      </w:r>
      <w:r w:rsidR="00CB5C26">
        <w:rPr>
          <w:rFonts w:ascii="Times New Roman" w:hAnsi="Times New Roman" w:cs="Times New Roman"/>
          <w:sz w:val="24"/>
          <w:szCs w:val="24"/>
        </w:rPr>
        <w:t>.</w:t>
      </w:r>
      <w:r w:rsidR="009F2A3A">
        <w:rPr>
          <w:rFonts w:ascii="Times New Roman" w:hAnsi="Times New Roman" w:cs="Times New Roman"/>
          <w:sz w:val="24"/>
          <w:szCs w:val="24"/>
        </w:rPr>
        <w:t xml:space="preserve"> Instead, fitness was mainly determined by body size </w:t>
      </w:r>
      <w:r w:rsidR="00882782">
        <w:rPr>
          <w:rFonts w:ascii="Times New Roman" w:hAnsi="Times New Roman" w:cs="Times New Roman"/>
          <w:sz w:val="24"/>
          <w:szCs w:val="24"/>
        </w:rPr>
        <w:t>(</w:t>
      </w:r>
      <w:r w:rsidR="004C32F4">
        <w:rPr>
          <w:rFonts w:ascii="Times New Roman" w:hAnsi="Times New Roman" w:cs="Times New Roman"/>
          <w:sz w:val="24"/>
          <w:szCs w:val="24"/>
        </w:rPr>
        <w:fldChar w:fldCharType="begin"/>
      </w:r>
      <w:r w:rsidR="00774442">
        <w:rPr>
          <w:rFonts w:ascii="Times New Roman" w:hAnsi="Times New Roman" w:cs="Times New Roman"/>
          <w:sz w:val="24"/>
          <w:szCs w:val="24"/>
        </w:rPr>
        <w:instrText xml:space="preserve"> ADDIN EN.CITE &lt;EndNote&gt;&lt;Cite&gt;&lt;Author&gt;Ringsby&lt;/Author&gt;&lt;Year&gt;1998&lt;/Year&gt;&lt;RecNum&gt;2916&lt;/RecNum&gt;&lt;DisplayText&gt;Ringsby et al., 1998&lt;/DisplayText&gt;&lt;record&gt;&lt;rec-number&gt;2916&lt;/rec-number&gt;&lt;foreign-keys&gt;&lt;key app="EN" db-id="pwpstdax4tr9vher2e659051vfazwdwswrrd" timestamp="1559841667"&gt;2916&lt;/key&gt;&lt;/foreign-keys&gt;&lt;ref-type name="Journal Article"&gt;17&lt;/ref-type&gt;&lt;contributors&gt;&lt;authors&gt;&lt;author&gt;Ringsby, Thor Harald&lt;/author&gt;&lt;author&gt;Sæther, Bernt-Erik&lt;/author&gt;&lt;author&gt;Solberg, Erling Johan&lt;/author&gt;&lt;/authors&gt;&lt;/contributors&gt;&lt;auth-address&gt;Norwegian Univ Sci &amp;amp; Technol, Dept Zool, N-7034 Trondheim, Norway&amp;#xD;Norwegian Inst Nat Res, N-7005 Trondheim, Norway&lt;/auth-address&gt;&lt;titles&gt;&lt;title&gt;&lt;style face="normal" font="default" size="100%"&gt;Factors affecting juvenile survival in house sparrow &lt;/style&gt;&lt;style face="italic" font="default" size="100%"&gt;Passer domesticus&lt;/style&gt;&lt;/title&gt;&lt;secondary-title&gt;Journal of Avian Biology&lt;/secondary-title&gt;&lt;alt-title&gt;J Avian Biol&lt;/alt-title&gt;&lt;/titles&gt;&lt;alt-periodical&gt;&lt;full-title&gt;Journal of Avian Biology&lt;/full-title&gt;&lt;abbr-1&gt;J Avian Biol&lt;/abbr-1&gt;&lt;/alt-periodical&gt;&lt;pages&gt;241-247&lt;/pages&gt;&lt;volume&gt;29&lt;/volume&gt;&lt;number&gt;3&lt;/number&gt;&lt;section&gt;241&lt;/section&gt;&lt;keywords&gt;&lt;keyword&gt;tits parus-caeruleus&lt;/keyword&gt;&lt;keyword&gt;clutch-size&lt;/keyword&gt;&lt;keyword&gt;great tits&lt;/keyword&gt;&lt;keyword&gt;nestling weight&lt;/keyword&gt;&lt;keyword&gt;song sparrows&lt;/keyword&gt;&lt;keyword&gt;reproductive success&lt;/keyword&gt;&lt;keyword&gt;collared flycatcher&lt;/keyword&gt;&lt;keyword&gt;prunella-modularis&lt;/keyword&gt;&lt;keyword&gt;fledging success&lt;/keyword&gt;&lt;keyword&gt;food&lt;/keyword&gt;&lt;/keywords&gt;&lt;dates&gt;&lt;year&gt;1998&lt;/year&gt;&lt;pub-dates&gt;&lt;date&gt;Sep&lt;/date&gt;&lt;/pub-dates&gt;&lt;/dates&gt;&lt;publisher&gt;[Nordic Society Oikos, Wiley]&lt;/publisher&gt;&lt;isbn&gt;09088857&lt;/isbn&gt;&lt;accession-num&gt;WOS:000075859400005&lt;/accession-num&gt;&lt;urls&gt;&lt;related-urls&gt;&lt;url&gt;http://www.jstor.org/stable/3677106&lt;/url&gt;&lt;/related-urls&gt;&lt;/urls&gt;&lt;custom1&gt;Full publication date: Sep., 1998&lt;/custom1&gt;&lt;electronic-resource-num&gt;10.2307/3677106&lt;/electronic-resource-num&gt;&lt;remote-database-name&gt;JSTOR&lt;/remote-database-name&gt;&lt;language&gt;English&lt;/language&gt;&lt;/record&gt;&lt;/Cite&gt;&lt;/EndNote&gt;</w:instrText>
      </w:r>
      <w:r w:rsidR="004C32F4">
        <w:rPr>
          <w:rFonts w:ascii="Times New Roman" w:hAnsi="Times New Roman" w:cs="Times New Roman"/>
          <w:sz w:val="24"/>
          <w:szCs w:val="24"/>
        </w:rPr>
        <w:fldChar w:fldCharType="separate"/>
      </w:r>
      <w:r w:rsidR="00774442">
        <w:rPr>
          <w:rFonts w:ascii="Times New Roman" w:hAnsi="Times New Roman" w:cs="Times New Roman"/>
          <w:noProof/>
          <w:sz w:val="24"/>
          <w:szCs w:val="24"/>
        </w:rPr>
        <w:t>Ringsby et al., 1998</w:t>
      </w:r>
      <w:r w:rsidR="004C32F4">
        <w:rPr>
          <w:rFonts w:ascii="Times New Roman" w:hAnsi="Times New Roman" w:cs="Times New Roman"/>
          <w:sz w:val="24"/>
          <w:szCs w:val="24"/>
        </w:rPr>
        <w:fldChar w:fldCharType="end"/>
      </w:r>
      <w:r w:rsidR="00882782">
        <w:rPr>
          <w:rFonts w:ascii="Times New Roman" w:hAnsi="Times New Roman" w:cs="Times New Roman"/>
          <w:sz w:val="24"/>
          <w:szCs w:val="24"/>
        </w:rPr>
        <w:t xml:space="preserve">) </w:t>
      </w:r>
      <w:r w:rsidR="009F2A3A">
        <w:rPr>
          <w:rFonts w:ascii="Times New Roman" w:hAnsi="Times New Roman" w:cs="Times New Roman"/>
          <w:sz w:val="24"/>
          <w:szCs w:val="24"/>
        </w:rPr>
        <w:t>with larger individuals having higher short-term survival</w:t>
      </w:r>
      <w:r w:rsidR="00A020D8">
        <w:rPr>
          <w:rFonts w:ascii="Times New Roman" w:hAnsi="Times New Roman" w:cs="Times New Roman"/>
          <w:sz w:val="24"/>
          <w:szCs w:val="24"/>
        </w:rPr>
        <w:t xml:space="preserve"> (Fig</w:t>
      </w:r>
      <w:r w:rsidR="009C7CE2">
        <w:rPr>
          <w:rFonts w:ascii="Times New Roman" w:hAnsi="Times New Roman" w:cs="Times New Roman"/>
          <w:sz w:val="24"/>
          <w:szCs w:val="24"/>
        </w:rPr>
        <w:t>.</w:t>
      </w:r>
      <w:r w:rsidR="00A020D8">
        <w:rPr>
          <w:rFonts w:ascii="Times New Roman" w:hAnsi="Times New Roman" w:cs="Times New Roman"/>
          <w:sz w:val="24"/>
          <w:szCs w:val="24"/>
        </w:rPr>
        <w:t xml:space="preserve"> </w:t>
      </w:r>
      <w:r w:rsidR="00CE3CF5">
        <w:rPr>
          <w:rFonts w:ascii="Times New Roman" w:hAnsi="Times New Roman" w:cs="Times New Roman"/>
          <w:sz w:val="24"/>
          <w:szCs w:val="24"/>
        </w:rPr>
        <w:t>3</w:t>
      </w:r>
      <w:r w:rsidR="00A020D8">
        <w:rPr>
          <w:rFonts w:ascii="Times New Roman" w:hAnsi="Times New Roman" w:cs="Times New Roman"/>
          <w:sz w:val="24"/>
          <w:szCs w:val="24"/>
        </w:rPr>
        <w:t>a)</w:t>
      </w:r>
      <w:r w:rsidR="009F2A3A">
        <w:rPr>
          <w:rFonts w:ascii="Times New Roman" w:hAnsi="Times New Roman" w:cs="Times New Roman"/>
          <w:sz w:val="24"/>
          <w:szCs w:val="24"/>
        </w:rPr>
        <w:t>, lower long-term mortality</w:t>
      </w:r>
      <w:r w:rsidR="00A020D8">
        <w:rPr>
          <w:rFonts w:ascii="Times New Roman" w:hAnsi="Times New Roman" w:cs="Times New Roman"/>
          <w:sz w:val="24"/>
          <w:szCs w:val="24"/>
        </w:rPr>
        <w:t xml:space="preserve"> (Fig</w:t>
      </w:r>
      <w:r w:rsidR="009C7CE2">
        <w:rPr>
          <w:rFonts w:ascii="Times New Roman" w:hAnsi="Times New Roman" w:cs="Times New Roman"/>
          <w:sz w:val="24"/>
          <w:szCs w:val="24"/>
        </w:rPr>
        <w:t>.</w:t>
      </w:r>
      <w:r w:rsidR="00A020D8">
        <w:rPr>
          <w:rFonts w:ascii="Times New Roman" w:hAnsi="Times New Roman" w:cs="Times New Roman"/>
          <w:sz w:val="24"/>
          <w:szCs w:val="24"/>
        </w:rPr>
        <w:t xml:space="preserve"> 4</w:t>
      </w:r>
      <w:r w:rsidR="00CE3CF5">
        <w:rPr>
          <w:rFonts w:ascii="Times New Roman" w:hAnsi="Times New Roman" w:cs="Times New Roman"/>
          <w:sz w:val="24"/>
          <w:szCs w:val="24"/>
        </w:rPr>
        <w:t>a</w:t>
      </w:r>
      <w:r w:rsidR="00A020D8">
        <w:rPr>
          <w:rFonts w:ascii="Times New Roman" w:hAnsi="Times New Roman" w:cs="Times New Roman"/>
          <w:sz w:val="24"/>
          <w:szCs w:val="24"/>
        </w:rPr>
        <w:t>)</w:t>
      </w:r>
      <w:r w:rsidR="009F2A3A">
        <w:rPr>
          <w:rFonts w:ascii="Times New Roman" w:hAnsi="Times New Roman" w:cs="Times New Roman"/>
          <w:sz w:val="24"/>
          <w:szCs w:val="24"/>
        </w:rPr>
        <w:t>, and somewhat higher reproductive success</w:t>
      </w:r>
      <w:r w:rsidR="00BC2836">
        <w:rPr>
          <w:rFonts w:ascii="Times New Roman" w:hAnsi="Times New Roman" w:cs="Times New Roman"/>
          <w:sz w:val="24"/>
          <w:szCs w:val="24"/>
        </w:rPr>
        <w:t xml:space="preserve"> (</w:t>
      </w:r>
      <w:r w:rsidR="00CE3CF5">
        <w:rPr>
          <w:rFonts w:ascii="Times New Roman" w:hAnsi="Times New Roman" w:cs="Times New Roman"/>
          <w:sz w:val="24"/>
          <w:szCs w:val="24"/>
        </w:rPr>
        <w:t>Fig. 5a</w:t>
      </w:r>
      <w:r w:rsidR="00BC2836">
        <w:rPr>
          <w:rFonts w:ascii="Times New Roman" w:hAnsi="Times New Roman" w:cs="Times New Roman"/>
          <w:sz w:val="24"/>
          <w:szCs w:val="24"/>
        </w:rPr>
        <w:t>)</w:t>
      </w:r>
      <w:r w:rsidR="009F2A3A">
        <w:rPr>
          <w:rFonts w:ascii="Times New Roman" w:hAnsi="Times New Roman" w:cs="Times New Roman"/>
          <w:sz w:val="24"/>
          <w:szCs w:val="24"/>
        </w:rPr>
        <w:t>.</w:t>
      </w:r>
      <w:r w:rsidR="0029358D">
        <w:rPr>
          <w:rFonts w:ascii="Times New Roman" w:hAnsi="Times New Roman" w:cs="Times New Roman"/>
          <w:sz w:val="24"/>
          <w:szCs w:val="24"/>
        </w:rPr>
        <w:t xml:space="preserve"> </w:t>
      </w:r>
      <w:r w:rsidR="00C63587">
        <w:rPr>
          <w:rFonts w:ascii="Times New Roman" w:hAnsi="Times New Roman" w:cs="Times New Roman"/>
          <w:sz w:val="24"/>
          <w:szCs w:val="24"/>
        </w:rPr>
        <w:t>L</w:t>
      </w:r>
      <w:r w:rsidR="006F5F22">
        <w:rPr>
          <w:rFonts w:ascii="Times New Roman" w:hAnsi="Times New Roman" w:cs="Times New Roman"/>
          <w:sz w:val="24"/>
          <w:szCs w:val="24"/>
        </w:rPr>
        <w:t>arger individuals had shorter telomeres</w:t>
      </w:r>
      <w:r w:rsidR="00A020D8">
        <w:rPr>
          <w:rFonts w:ascii="Times New Roman" w:hAnsi="Times New Roman" w:cs="Times New Roman"/>
          <w:sz w:val="24"/>
          <w:szCs w:val="24"/>
        </w:rPr>
        <w:t xml:space="preserve"> (Table 2)</w:t>
      </w:r>
      <w:r w:rsidR="006F5F22">
        <w:rPr>
          <w:rFonts w:ascii="Times New Roman" w:hAnsi="Times New Roman" w:cs="Times New Roman"/>
          <w:sz w:val="24"/>
          <w:szCs w:val="24"/>
        </w:rPr>
        <w:t>, as documented previously in several species (</w:t>
      </w:r>
      <w:r w:rsidR="00D51568">
        <w:rPr>
          <w:rFonts w:ascii="Times New Roman" w:hAnsi="Times New Roman" w:cs="Times New Roman"/>
          <w:sz w:val="24"/>
          <w:szCs w:val="24"/>
        </w:rPr>
        <w:fldChar w:fldCharType="begin">
          <w:fldData xml:space="preserve">PEVuZE5vdGU+PENpdGU+PEF1dGhvcj5Nb25hZ2hhbjwvQXV0aG9yPjxZZWFyPjIwMTg8L1llYXI+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</w:fldData>
        </w:fldChar>
      </w:r>
      <w:r w:rsidR="00D51568">
        <w:rPr>
          <w:rFonts w:ascii="Times New Roman" w:hAnsi="Times New Roman" w:cs="Times New Roman"/>
          <w:sz w:val="24"/>
          <w:szCs w:val="24"/>
        </w:rPr>
        <w:instrText xml:space="preserve"> ADDIN EN.CITE </w:instrText>
      </w:r>
      <w:r w:rsidR="00D51568">
        <w:rPr>
          <w:rFonts w:ascii="Times New Roman" w:hAnsi="Times New Roman" w:cs="Times New Roman"/>
          <w:sz w:val="24"/>
          <w:szCs w:val="24"/>
        </w:rPr>
        <w:fldChar w:fldCharType="begin">
          <w:fldData xml:space="preserve">PEVuZE5vdGU+PENpdGU+PEF1dGhvcj5Nb25hZ2hhbjwvQXV0aG9yPjxZZWFyPjIwMTg8L1llYXI+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</w:fldData>
        </w:fldChar>
      </w:r>
      <w:r w:rsidR="00D51568">
        <w:rPr>
          <w:rFonts w:ascii="Times New Roman" w:hAnsi="Times New Roman" w:cs="Times New Roman"/>
          <w:sz w:val="24"/>
          <w:szCs w:val="24"/>
        </w:rPr>
        <w:instrText xml:space="preserve"> ADDIN EN.CITE.DATA </w:instrText>
      </w:r>
      <w:r w:rsidR="00D51568">
        <w:rPr>
          <w:rFonts w:ascii="Times New Roman" w:hAnsi="Times New Roman" w:cs="Times New Roman"/>
          <w:sz w:val="24"/>
          <w:szCs w:val="24"/>
        </w:rPr>
      </w:r>
      <w:r w:rsidR="00D51568">
        <w:rPr>
          <w:rFonts w:ascii="Times New Roman" w:hAnsi="Times New Roman" w:cs="Times New Roman"/>
          <w:sz w:val="24"/>
          <w:szCs w:val="24"/>
        </w:rPr>
        <w:fldChar w:fldCharType="end"/>
      </w:r>
      <w:r w:rsidR="00D51568">
        <w:rPr>
          <w:rFonts w:ascii="Times New Roman" w:hAnsi="Times New Roman" w:cs="Times New Roman"/>
          <w:sz w:val="24"/>
          <w:szCs w:val="24"/>
        </w:rPr>
      </w:r>
      <w:r w:rsidR="00D51568">
        <w:rPr>
          <w:rFonts w:ascii="Times New Roman" w:hAnsi="Times New Roman" w:cs="Times New Roman"/>
          <w:sz w:val="24"/>
          <w:szCs w:val="24"/>
        </w:rPr>
        <w:fldChar w:fldCharType="separate"/>
      </w:r>
      <w:r w:rsidR="00D51568">
        <w:rPr>
          <w:rFonts w:ascii="Times New Roman" w:hAnsi="Times New Roman" w:cs="Times New Roman"/>
          <w:noProof/>
          <w:sz w:val="24"/>
          <w:szCs w:val="24"/>
        </w:rPr>
        <w:t>Monaghan &amp; Ozanne, 2018</w:t>
      </w:r>
      <w:r w:rsidR="00D51568">
        <w:rPr>
          <w:rFonts w:ascii="Times New Roman" w:hAnsi="Times New Roman" w:cs="Times New Roman"/>
          <w:sz w:val="24"/>
          <w:szCs w:val="24"/>
        </w:rPr>
        <w:fldChar w:fldCharType="end"/>
      </w:r>
      <w:r w:rsidR="006F5F22">
        <w:rPr>
          <w:rFonts w:ascii="Times New Roman" w:hAnsi="Times New Roman" w:cs="Times New Roman"/>
          <w:sz w:val="24"/>
          <w:szCs w:val="24"/>
        </w:rPr>
        <w:t xml:space="preserve">), including house </w:t>
      </w:r>
      <w:r w:rsidR="006F5F22">
        <w:rPr>
          <w:rFonts w:ascii="Times New Roman" w:hAnsi="Times New Roman" w:cs="Times New Roman"/>
          <w:sz w:val="24"/>
          <w:szCs w:val="24"/>
        </w:rPr>
        <w:lastRenderedPageBreak/>
        <w:t>sparrows</w:t>
      </w:r>
      <w:r w:rsidR="006F5F22" w:rsidRPr="006F5F22">
        <w:rPr>
          <w:rFonts w:ascii="Times New Roman" w:hAnsi="Times New Roman" w:cs="Times New Roman"/>
          <w:sz w:val="24"/>
          <w:szCs w:val="24"/>
        </w:rPr>
        <w:t xml:space="preserve"> </w:t>
      </w:r>
      <w:r w:rsidR="006F5F22">
        <w:rPr>
          <w:rFonts w:ascii="Times New Roman" w:hAnsi="Times New Roman" w:cs="Times New Roman"/>
          <w:sz w:val="24"/>
          <w:szCs w:val="24"/>
        </w:rPr>
        <w:t>(</w:t>
      </w:r>
      <w:r w:rsidR="00D51568">
        <w:rPr>
          <w:rFonts w:ascii="Times New Roman" w:hAnsi="Times New Roman" w:cs="Times New Roman"/>
          <w:sz w:val="24"/>
          <w:szCs w:val="24"/>
        </w:rPr>
        <w:fldChar w:fldCharType="begin">
          <w:fldData xml:space="preserve">PEVuZE5vdGU+PENpdGU+PEF1dGhvcj5SaW5nc2J5PC9BdXRob3I+PFllYXI+MjAxNTwvWWVhcj48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</w:fldData>
        </w:fldChar>
      </w:r>
      <w:r w:rsidR="00633311">
        <w:rPr>
          <w:rFonts w:ascii="Times New Roman" w:hAnsi="Times New Roman" w:cs="Times New Roman"/>
          <w:sz w:val="24"/>
          <w:szCs w:val="24"/>
        </w:rPr>
        <w:instrText xml:space="preserve"> ADDIN EN.CITE </w:instrText>
      </w:r>
      <w:r w:rsidR="00633311">
        <w:rPr>
          <w:rFonts w:ascii="Times New Roman" w:hAnsi="Times New Roman" w:cs="Times New Roman"/>
          <w:sz w:val="24"/>
          <w:szCs w:val="24"/>
        </w:rPr>
        <w:fldChar w:fldCharType="begin">
          <w:fldData xml:space="preserve">PEVuZE5vdGU+PENpdGU+PEF1dGhvcj5SaW5nc2J5PC9BdXRob3I+PFllYXI+MjAxNTwvWWVhcj48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</w:fldData>
        </w:fldChar>
      </w:r>
      <w:r w:rsidR="00633311">
        <w:rPr>
          <w:rFonts w:ascii="Times New Roman" w:hAnsi="Times New Roman" w:cs="Times New Roman"/>
          <w:sz w:val="24"/>
          <w:szCs w:val="24"/>
        </w:rPr>
        <w:instrText xml:space="preserve"> ADDIN EN.CITE.DATA </w:instrText>
      </w:r>
      <w:r w:rsidR="00633311">
        <w:rPr>
          <w:rFonts w:ascii="Times New Roman" w:hAnsi="Times New Roman" w:cs="Times New Roman"/>
          <w:sz w:val="24"/>
          <w:szCs w:val="24"/>
        </w:rPr>
      </w:r>
      <w:r w:rsidR="00633311">
        <w:rPr>
          <w:rFonts w:ascii="Times New Roman" w:hAnsi="Times New Roman" w:cs="Times New Roman"/>
          <w:sz w:val="24"/>
          <w:szCs w:val="24"/>
        </w:rPr>
        <w:fldChar w:fldCharType="end"/>
      </w:r>
      <w:r w:rsidR="00D51568">
        <w:rPr>
          <w:rFonts w:ascii="Times New Roman" w:hAnsi="Times New Roman" w:cs="Times New Roman"/>
          <w:sz w:val="24"/>
          <w:szCs w:val="24"/>
        </w:rPr>
      </w:r>
      <w:r w:rsidR="00D51568">
        <w:rPr>
          <w:rFonts w:ascii="Times New Roman" w:hAnsi="Times New Roman" w:cs="Times New Roman"/>
          <w:sz w:val="24"/>
          <w:szCs w:val="24"/>
        </w:rPr>
        <w:fldChar w:fldCharType="separate"/>
      </w:r>
      <w:r w:rsidR="00633311">
        <w:rPr>
          <w:rFonts w:ascii="Times New Roman" w:hAnsi="Times New Roman" w:cs="Times New Roman"/>
          <w:noProof/>
          <w:sz w:val="24"/>
          <w:szCs w:val="24"/>
        </w:rPr>
        <w:t>Pepke et al., 2021a; Pepke et al., 2021b; Ringsby et al., 2015</w:t>
      </w:r>
      <w:r w:rsidR="00D51568">
        <w:rPr>
          <w:rFonts w:ascii="Times New Roman" w:hAnsi="Times New Roman" w:cs="Times New Roman"/>
          <w:sz w:val="24"/>
          <w:szCs w:val="24"/>
        </w:rPr>
        <w:fldChar w:fldCharType="end"/>
      </w:r>
      <w:r w:rsidR="006F5F22">
        <w:rPr>
          <w:rFonts w:ascii="Times New Roman" w:hAnsi="Times New Roman" w:cs="Times New Roman"/>
          <w:sz w:val="24"/>
          <w:szCs w:val="24"/>
        </w:rPr>
        <w:t>)</w:t>
      </w:r>
      <w:r w:rsidR="00C63587">
        <w:rPr>
          <w:rFonts w:ascii="Times New Roman" w:hAnsi="Times New Roman" w:cs="Times New Roman"/>
          <w:sz w:val="24"/>
          <w:szCs w:val="24"/>
        </w:rPr>
        <w:t>, but little of the residual variation in fitness appeared to be explained by TL.</w:t>
      </w:r>
    </w:p>
    <w:p w14:paraId="1637D4AE" w14:textId="4995F09C" w:rsidR="00F41FD5" w:rsidRDefault="00451517" w:rsidP="00751384">
      <w:pPr>
        <w:spacing w:after="0" w:line="48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Recent studies have established early-life </w:t>
      </w:r>
      <w:r w:rsidR="008F1068">
        <w:rPr>
          <w:rFonts w:ascii="Times New Roman" w:hAnsi="Times New Roman" w:cs="Times New Roman"/>
          <w:sz w:val="24"/>
          <w:szCs w:val="24"/>
        </w:rPr>
        <w:t xml:space="preserve">environmental </w:t>
      </w:r>
      <w:r>
        <w:rPr>
          <w:rFonts w:ascii="Times New Roman" w:hAnsi="Times New Roman" w:cs="Times New Roman"/>
          <w:sz w:val="24"/>
          <w:szCs w:val="24"/>
        </w:rPr>
        <w:t xml:space="preserve">conditions </w:t>
      </w:r>
      <w:r w:rsidRPr="00CA34DA">
        <w:rPr>
          <w:rFonts w:ascii="Times New Roman" w:hAnsi="Times New Roman" w:cs="Times New Roman"/>
          <w:sz w:val="24"/>
          <w:szCs w:val="24"/>
        </w:rPr>
        <w:t xml:space="preserve">as </w:t>
      </w:r>
      <w:r>
        <w:rPr>
          <w:rFonts w:ascii="Times New Roman" w:hAnsi="Times New Roman" w:cs="Times New Roman"/>
          <w:sz w:val="24"/>
          <w:szCs w:val="24"/>
        </w:rPr>
        <w:t xml:space="preserve">important </w:t>
      </w:r>
      <w:r w:rsidRPr="00CA34DA">
        <w:rPr>
          <w:rFonts w:ascii="Times New Roman" w:hAnsi="Times New Roman" w:cs="Times New Roman"/>
          <w:sz w:val="24"/>
          <w:szCs w:val="24"/>
        </w:rPr>
        <w:t xml:space="preserve">drivers of </w:t>
      </w:r>
      <w:r>
        <w:rPr>
          <w:rFonts w:ascii="Times New Roman" w:hAnsi="Times New Roman" w:cs="Times New Roman"/>
          <w:sz w:val="24"/>
          <w:szCs w:val="24"/>
        </w:rPr>
        <w:t>TL</w:t>
      </w:r>
      <w:r w:rsidRPr="00CA34DA">
        <w:rPr>
          <w:rFonts w:ascii="Times New Roman" w:hAnsi="Times New Roman" w:cs="Times New Roman"/>
          <w:sz w:val="24"/>
          <w:szCs w:val="24"/>
        </w:rPr>
        <w:t xml:space="preserve"> dynamics</w:t>
      </w:r>
      <w:r>
        <w:rPr>
          <w:rFonts w:ascii="Times New Roman" w:hAnsi="Times New Roman" w:cs="Times New Roman"/>
          <w:sz w:val="24"/>
          <w:szCs w:val="24"/>
        </w:rPr>
        <w:t xml:space="preserve"> in free-living organisms (</w:t>
      </w:r>
      <w:r w:rsidR="00CA3412">
        <w:rPr>
          <w:rFonts w:ascii="Times New Roman" w:hAnsi="Times New Roman" w:cs="Times New Roman"/>
          <w:sz w:val="24"/>
          <w:szCs w:val="24"/>
        </w:rPr>
        <w:fldChar w:fldCharType="begin">
          <w:fldData xml:space="preserve">PEVuZE5vdGU+PENpdGU+PEF1dGhvcj5IZXJib3JuPC9BdXRob3I+PFllYXI+MjAxNDwvWWVhcj48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</w:fldData>
        </w:fldChar>
      </w:r>
      <w:r w:rsidR="009770B3">
        <w:rPr>
          <w:rFonts w:ascii="Times New Roman" w:hAnsi="Times New Roman" w:cs="Times New Roman"/>
          <w:sz w:val="24"/>
          <w:szCs w:val="24"/>
        </w:rPr>
        <w:instrText xml:space="preserve"> ADDIN EN.CITE </w:instrText>
      </w:r>
      <w:r w:rsidR="009770B3">
        <w:rPr>
          <w:rFonts w:ascii="Times New Roman" w:hAnsi="Times New Roman" w:cs="Times New Roman"/>
          <w:sz w:val="24"/>
          <w:szCs w:val="24"/>
        </w:rPr>
        <w:fldChar w:fldCharType="begin">
          <w:fldData xml:space="preserve">PEVuZE5vdGU+PENpdGU+PEF1dGhvcj5IZXJib3JuPC9BdXRob3I+PFllYXI+MjAxNDwvWWVhcj48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</w:fldData>
        </w:fldChar>
      </w:r>
      <w:r w:rsidR="009770B3">
        <w:rPr>
          <w:rFonts w:ascii="Times New Roman" w:hAnsi="Times New Roman" w:cs="Times New Roman"/>
          <w:sz w:val="24"/>
          <w:szCs w:val="24"/>
        </w:rPr>
        <w:instrText xml:space="preserve"> ADDIN EN.CITE.DATA </w:instrText>
      </w:r>
      <w:r w:rsidR="009770B3">
        <w:rPr>
          <w:rFonts w:ascii="Times New Roman" w:hAnsi="Times New Roman" w:cs="Times New Roman"/>
          <w:sz w:val="24"/>
          <w:szCs w:val="24"/>
        </w:rPr>
      </w:r>
      <w:r w:rsidR="009770B3">
        <w:rPr>
          <w:rFonts w:ascii="Times New Roman" w:hAnsi="Times New Roman" w:cs="Times New Roman"/>
          <w:sz w:val="24"/>
          <w:szCs w:val="24"/>
        </w:rPr>
        <w:fldChar w:fldCharType="end"/>
      </w:r>
      <w:r w:rsidR="00CA3412">
        <w:rPr>
          <w:rFonts w:ascii="Times New Roman" w:hAnsi="Times New Roman" w:cs="Times New Roman"/>
          <w:sz w:val="24"/>
          <w:szCs w:val="24"/>
        </w:rPr>
      </w:r>
      <w:r w:rsidR="00CA3412">
        <w:rPr>
          <w:rFonts w:ascii="Times New Roman" w:hAnsi="Times New Roman" w:cs="Times New Roman"/>
          <w:sz w:val="24"/>
          <w:szCs w:val="24"/>
        </w:rPr>
        <w:fldChar w:fldCharType="separate"/>
      </w:r>
      <w:r w:rsidR="009770B3">
        <w:rPr>
          <w:rFonts w:ascii="Times New Roman" w:hAnsi="Times New Roman" w:cs="Times New Roman"/>
          <w:noProof/>
          <w:sz w:val="24"/>
          <w:szCs w:val="24"/>
        </w:rPr>
        <w:t>Angelier et al., 2018; Chatelain et al., 2020; Foley et al., 2020; Herborn et al., 2014; Nettle et al., 2015; Spurgin et al., 2018</w:t>
      </w:r>
      <w:r w:rsidR="00CA3412">
        <w:rPr>
          <w:rFonts w:ascii="Times New Roman" w:hAnsi="Times New Roman" w:cs="Times New Roman"/>
          <w:sz w:val="24"/>
          <w:szCs w:val="24"/>
        </w:rPr>
        <w:fldChar w:fldCharType="end"/>
      </w:r>
      <w:r>
        <w:rPr>
          <w:rFonts w:ascii="Times New Roman" w:hAnsi="Times New Roman" w:cs="Times New Roman"/>
          <w:sz w:val="24"/>
          <w:szCs w:val="24"/>
        </w:rPr>
        <w:t xml:space="preserve">). </w:t>
      </w:r>
      <w:r w:rsidR="00F87FBD">
        <w:rPr>
          <w:rFonts w:ascii="Times New Roman" w:hAnsi="Times New Roman" w:cs="Times New Roman"/>
          <w:sz w:val="24"/>
          <w:szCs w:val="24"/>
        </w:rPr>
        <w:t xml:space="preserve">Thermoregulatory and nutritional stress </w:t>
      </w:r>
      <w:r w:rsidR="00496ADF">
        <w:rPr>
          <w:rFonts w:ascii="Times New Roman" w:hAnsi="Times New Roman" w:cs="Times New Roman"/>
          <w:sz w:val="24"/>
          <w:szCs w:val="24"/>
        </w:rPr>
        <w:t xml:space="preserve">can increase </w:t>
      </w:r>
      <w:r w:rsidR="00496ADF" w:rsidRPr="00496ADF">
        <w:rPr>
          <w:rFonts w:ascii="Times New Roman" w:hAnsi="Times New Roman" w:cs="Times New Roman"/>
          <w:sz w:val="24"/>
          <w:szCs w:val="24"/>
        </w:rPr>
        <w:t>production of ROS</w:t>
      </w:r>
      <w:r w:rsidR="00496ADF">
        <w:rPr>
          <w:rFonts w:ascii="Times New Roman" w:hAnsi="Times New Roman" w:cs="Times New Roman"/>
          <w:sz w:val="24"/>
          <w:szCs w:val="24"/>
        </w:rPr>
        <w:t xml:space="preserve"> resulting in s</w:t>
      </w:r>
      <w:r w:rsidR="00496ADF" w:rsidRPr="00496ADF">
        <w:rPr>
          <w:rFonts w:ascii="Times New Roman" w:hAnsi="Times New Roman" w:cs="Times New Roman"/>
          <w:sz w:val="24"/>
          <w:szCs w:val="24"/>
        </w:rPr>
        <w:t>tress-induced changes in TL</w:t>
      </w:r>
      <w:r w:rsidR="00BF4825">
        <w:rPr>
          <w:rFonts w:ascii="Times New Roman" w:hAnsi="Times New Roman" w:cs="Times New Roman"/>
          <w:sz w:val="24"/>
          <w:szCs w:val="24"/>
        </w:rPr>
        <w:t xml:space="preserve"> (</w:t>
      </w:r>
      <w:r w:rsidR="00CA3412">
        <w:rPr>
          <w:rFonts w:ascii="Times New Roman" w:hAnsi="Times New Roman" w:cs="Times New Roman"/>
          <w:sz w:val="24"/>
          <w:szCs w:val="24"/>
        </w:rPr>
        <w:fldChar w:fldCharType="begin">
          <w:fldData xml:space="preserve">PEVuZE5vdGU+PENpdGU+PEF1dGhvcj5SZWljaGVydDwvQXV0aG9yPjxZZWFyPjIwMTc8L1llYXI+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</w:fldData>
        </w:fldChar>
      </w:r>
      <w:r w:rsidR="00D03C0E">
        <w:rPr>
          <w:rFonts w:ascii="Times New Roman" w:hAnsi="Times New Roman" w:cs="Times New Roman"/>
          <w:sz w:val="24"/>
          <w:szCs w:val="24"/>
        </w:rPr>
        <w:instrText xml:space="preserve"> ADDIN EN.CITE </w:instrText>
      </w:r>
      <w:r w:rsidR="00D03C0E">
        <w:rPr>
          <w:rFonts w:ascii="Times New Roman" w:hAnsi="Times New Roman" w:cs="Times New Roman"/>
          <w:sz w:val="24"/>
          <w:szCs w:val="24"/>
        </w:rPr>
        <w:fldChar w:fldCharType="begin">
          <w:fldData xml:space="preserve">PEVuZE5vdGU+PENpdGU+PEF1dGhvcj5SZWljaGVydDwvQXV0aG9yPjxZZWFyPjIwMTc8L1llYXI+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</w:fldData>
        </w:fldChar>
      </w:r>
      <w:r w:rsidR="00D03C0E">
        <w:rPr>
          <w:rFonts w:ascii="Times New Roman" w:hAnsi="Times New Roman" w:cs="Times New Roman"/>
          <w:sz w:val="24"/>
          <w:szCs w:val="24"/>
        </w:rPr>
        <w:instrText xml:space="preserve"> ADDIN EN.CITE.DATA </w:instrText>
      </w:r>
      <w:r w:rsidR="00D03C0E">
        <w:rPr>
          <w:rFonts w:ascii="Times New Roman" w:hAnsi="Times New Roman" w:cs="Times New Roman"/>
          <w:sz w:val="24"/>
          <w:szCs w:val="24"/>
        </w:rPr>
      </w:r>
      <w:r w:rsidR="00D03C0E">
        <w:rPr>
          <w:rFonts w:ascii="Times New Roman" w:hAnsi="Times New Roman" w:cs="Times New Roman"/>
          <w:sz w:val="24"/>
          <w:szCs w:val="24"/>
        </w:rPr>
        <w:fldChar w:fldCharType="end"/>
      </w:r>
      <w:r w:rsidR="00CA3412">
        <w:rPr>
          <w:rFonts w:ascii="Times New Roman" w:hAnsi="Times New Roman" w:cs="Times New Roman"/>
          <w:sz w:val="24"/>
          <w:szCs w:val="24"/>
        </w:rPr>
      </w:r>
      <w:r w:rsidR="00CA3412">
        <w:rPr>
          <w:rFonts w:ascii="Times New Roman" w:hAnsi="Times New Roman" w:cs="Times New Roman"/>
          <w:sz w:val="24"/>
          <w:szCs w:val="24"/>
        </w:rPr>
        <w:fldChar w:fldCharType="separate"/>
      </w:r>
      <w:r w:rsidR="00D03C0E">
        <w:rPr>
          <w:rFonts w:ascii="Times New Roman" w:hAnsi="Times New Roman" w:cs="Times New Roman"/>
          <w:noProof/>
          <w:sz w:val="24"/>
          <w:szCs w:val="24"/>
        </w:rPr>
        <w:t>Friesen et al., 2021; Reichert &amp; Stier, 2017</w:t>
      </w:r>
      <w:r w:rsidR="00CA3412">
        <w:rPr>
          <w:rFonts w:ascii="Times New Roman" w:hAnsi="Times New Roman" w:cs="Times New Roman"/>
          <w:sz w:val="24"/>
          <w:szCs w:val="24"/>
        </w:rPr>
        <w:fldChar w:fldCharType="end"/>
      </w:r>
      <w:r w:rsidR="00BF4825">
        <w:rPr>
          <w:rFonts w:ascii="Times New Roman" w:hAnsi="Times New Roman" w:cs="Times New Roman"/>
          <w:sz w:val="24"/>
          <w:szCs w:val="24"/>
        </w:rPr>
        <w:t>)</w:t>
      </w:r>
      <w:r w:rsidR="00496ADF" w:rsidRPr="00496ADF">
        <w:rPr>
          <w:rFonts w:ascii="Times New Roman" w:hAnsi="Times New Roman" w:cs="Times New Roman"/>
          <w:sz w:val="24"/>
          <w:szCs w:val="24"/>
        </w:rPr>
        <w:t>.</w:t>
      </w:r>
      <w:r w:rsidR="009E0B02">
        <w:rPr>
          <w:rFonts w:ascii="Times New Roman" w:hAnsi="Times New Roman" w:cs="Times New Roman"/>
          <w:sz w:val="24"/>
          <w:szCs w:val="24"/>
        </w:rPr>
        <w:t xml:space="preserve"> </w:t>
      </w:r>
      <w:r w:rsidR="00F151F5">
        <w:rPr>
          <w:rFonts w:ascii="Times New Roman" w:hAnsi="Times New Roman" w:cs="Times New Roman"/>
          <w:sz w:val="24"/>
          <w:szCs w:val="24"/>
        </w:rPr>
        <w:t>E</w:t>
      </w:r>
      <w:r w:rsidR="00131086">
        <w:rPr>
          <w:rFonts w:ascii="Times New Roman" w:hAnsi="Times New Roman" w:cs="Times New Roman"/>
          <w:sz w:val="24"/>
          <w:szCs w:val="24"/>
        </w:rPr>
        <w:t xml:space="preserve">ffects of weather conditions on telomere dynamics is known from other </w:t>
      </w:r>
      <w:r w:rsidR="00D03C0E">
        <w:rPr>
          <w:rFonts w:ascii="Times New Roman" w:hAnsi="Times New Roman" w:cs="Times New Roman"/>
          <w:sz w:val="24"/>
          <w:szCs w:val="24"/>
        </w:rPr>
        <w:t>wild animal populations</w:t>
      </w:r>
      <w:r w:rsidR="00131086">
        <w:rPr>
          <w:rFonts w:ascii="Times New Roman" w:hAnsi="Times New Roman" w:cs="Times New Roman"/>
          <w:sz w:val="24"/>
          <w:szCs w:val="24"/>
        </w:rPr>
        <w:t xml:space="preserve">, </w:t>
      </w:r>
      <w:r w:rsidR="00242527">
        <w:rPr>
          <w:rFonts w:ascii="Times New Roman" w:hAnsi="Times New Roman" w:cs="Times New Roman"/>
          <w:sz w:val="24"/>
          <w:szCs w:val="24"/>
        </w:rPr>
        <w:t>including</w:t>
      </w:r>
      <w:r w:rsidR="00131086">
        <w:rPr>
          <w:rFonts w:ascii="Times New Roman" w:hAnsi="Times New Roman" w:cs="Times New Roman"/>
          <w:sz w:val="24"/>
          <w:szCs w:val="24"/>
        </w:rPr>
        <w:t xml:space="preserve"> </w:t>
      </w:r>
      <w:r w:rsidR="00131086" w:rsidRPr="002A7E88">
        <w:rPr>
          <w:rFonts w:ascii="Times New Roman" w:hAnsi="Times New Roman" w:cs="Times New Roman"/>
          <w:sz w:val="24"/>
          <w:szCs w:val="24"/>
        </w:rPr>
        <w:t>dark‐eyed juncos (</w:t>
      </w:r>
      <w:r w:rsidR="00131086" w:rsidRPr="002A7E88">
        <w:rPr>
          <w:rFonts w:ascii="Times New Roman" w:hAnsi="Times New Roman" w:cs="Times New Roman"/>
          <w:i/>
          <w:iCs/>
          <w:sz w:val="24"/>
          <w:szCs w:val="24"/>
        </w:rPr>
        <w:t>Junco hyemalis</w:t>
      </w:r>
      <w:r w:rsidR="00131086" w:rsidRPr="002A7E88">
        <w:rPr>
          <w:rFonts w:ascii="Times New Roman" w:hAnsi="Times New Roman" w:cs="Times New Roman"/>
          <w:sz w:val="24"/>
          <w:szCs w:val="24"/>
        </w:rPr>
        <w:t>)</w:t>
      </w:r>
      <w:r w:rsidR="00131086">
        <w:rPr>
          <w:rFonts w:ascii="Times New Roman" w:hAnsi="Times New Roman" w:cs="Times New Roman"/>
          <w:sz w:val="24"/>
          <w:szCs w:val="24"/>
        </w:rPr>
        <w:t xml:space="preserve">, </w:t>
      </w:r>
      <w:r w:rsidR="00585B64">
        <w:rPr>
          <w:rFonts w:ascii="Times New Roman" w:hAnsi="Times New Roman" w:cs="Times New Roman"/>
          <w:sz w:val="24"/>
          <w:szCs w:val="24"/>
        </w:rPr>
        <w:t xml:space="preserve">in </w:t>
      </w:r>
      <w:r w:rsidR="00131086">
        <w:rPr>
          <w:rFonts w:ascii="Times New Roman" w:hAnsi="Times New Roman" w:cs="Times New Roman"/>
          <w:sz w:val="24"/>
          <w:szCs w:val="24"/>
        </w:rPr>
        <w:t xml:space="preserve">which </w:t>
      </w:r>
      <w:r w:rsidR="00585B64">
        <w:rPr>
          <w:rFonts w:ascii="Times New Roman" w:hAnsi="Times New Roman" w:cs="Times New Roman"/>
          <w:sz w:val="24"/>
          <w:szCs w:val="24"/>
        </w:rPr>
        <w:t xml:space="preserve">females </w:t>
      </w:r>
      <w:r w:rsidR="00131086">
        <w:rPr>
          <w:rFonts w:ascii="Times New Roman" w:hAnsi="Times New Roman" w:cs="Times New Roman"/>
          <w:sz w:val="24"/>
          <w:szCs w:val="24"/>
        </w:rPr>
        <w:t xml:space="preserve">experienced greater </w:t>
      </w:r>
      <w:r w:rsidR="002A7E88" w:rsidRPr="002A7E88">
        <w:rPr>
          <w:rFonts w:ascii="Times New Roman" w:hAnsi="Times New Roman" w:cs="Times New Roman"/>
          <w:sz w:val="24"/>
          <w:szCs w:val="24"/>
        </w:rPr>
        <w:t xml:space="preserve">telomere loss </w:t>
      </w:r>
      <w:r w:rsidR="006017E6">
        <w:rPr>
          <w:rFonts w:ascii="Times New Roman" w:hAnsi="Times New Roman" w:cs="Times New Roman"/>
          <w:sz w:val="24"/>
          <w:szCs w:val="24"/>
        </w:rPr>
        <w:t xml:space="preserve">during breeding </w:t>
      </w:r>
      <w:r w:rsidR="002A7E88" w:rsidRPr="002A7E88">
        <w:rPr>
          <w:rFonts w:ascii="Times New Roman" w:hAnsi="Times New Roman" w:cs="Times New Roman"/>
          <w:sz w:val="24"/>
          <w:szCs w:val="24"/>
        </w:rPr>
        <w:t>at colder temperatures</w:t>
      </w:r>
      <w:r w:rsidR="00A1798A">
        <w:rPr>
          <w:rFonts w:ascii="Times New Roman" w:hAnsi="Times New Roman" w:cs="Times New Roman"/>
          <w:sz w:val="24"/>
          <w:szCs w:val="24"/>
        </w:rPr>
        <w:t>, probably due to cold stress</w:t>
      </w:r>
      <w:r w:rsidR="00131086">
        <w:rPr>
          <w:rFonts w:ascii="Times New Roman" w:hAnsi="Times New Roman" w:cs="Times New Roman"/>
          <w:sz w:val="24"/>
          <w:szCs w:val="24"/>
        </w:rPr>
        <w:t xml:space="preserve"> (</w:t>
      </w:r>
      <w:r w:rsidR="00CA3412">
        <w:rPr>
          <w:rFonts w:ascii="Times New Roman" w:hAnsi="Times New Roman" w:cs="Times New Roman"/>
          <w:sz w:val="24"/>
          <w:szCs w:val="24"/>
        </w:rPr>
        <w:fldChar w:fldCharType="begin"/>
      </w:r>
      <w:r w:rsidR="00774442">
        <w:rPr>
          <w:rFonts w:ascii="Times New Roman" w:hAnsi="Times New Roman" w:cs="Times New Roman"/>
          <w:sz w:val="24"/>
          <w:szCs w:val="24"/>
        </w:rPr>
        <w:instrText xml:space="preserve"> ADDIN EN.CITE &lt;EndNote&gt;&lt;Cite&gt;&lt;Author&gt;Graham&lt;/Author&gt;&lt;Year&gt;2019&lt;/Year&gt;&lt;RecNum&gt;2855&lt;/RecNum&gt;&lt;DisplayText&gt;Graham et al., 2019&lt;/DisplayText&gt;&lt;record&gt;&lt;rec-number&gt;2855&lt;/rec-number&gt;&lt;foreign-keys&gt;&lt;key app="EN" db-id="pwpstdax4tr9vher2e659051vfazwdwswrrd" timestamp="1552660776"&gt;2855&lt;/key&gt;&lt;/foreign-keys&gt;&lt;ref-type name="Journal Article"&gt;17&lt;/ref-type&gt;&lt;contributors&gt;&lt;authors&gt;&lt;author&gt;Graham, J. L.&lt;/author&gt;&lt;author&gt;Bauer, C. M.&lt;/author&gt;&lt;author&gt;Heidinger, B. J.&lt;/author&gt;&lt;author&gt;Ketterson, E. D.&lt;/author&gt;&lt;author&gt;Greives, T. J.&lt;/author&gt;&lt;/authors&gt;&lt;/contributors&gt;&lt;auth-address&gt;Department of Biological Sciences, North Dakota State University, Fargo, North Dakota.&amp;#xD;Department of Biology, Adelphi University, Garden City, New York.&amp;#xD;Department of Biology, Indiana University, Bloomington, Indiana.&lt;/auth-address&gt;&lt;titles&gt;&lt;title&gt;Early-breeding females experience greater telomere loss&lt;/title&gt;&lt;secondary-title&gt;Mol Ecol&lt;/secondary-title&gt;&lt;/titles&gt;&lt;periodical&gt;&lt;full-title&gt;Mol Ecol&lt;/full-title&gt;&lt;abbr-1&gt;Molecular ecology&lt;/abbr-1&gt;&lt;/periodical&gt;&lt;pages&gt;114-126&lt;/pages&gt;&lt;volume&gt;28&lt;/volume&gt;&lt;number&gt;1&lt;/number&gt;&lt;edition&gt;2018/12/20&lt;/edition&gt;&lt;keywords&gt;&lt;keyword&gt;Animals&lt;/keyword&gt;&lt;keyword&gt;Breeding&lt;/keyword&gt;&lt;keyword&gt;Female&lt;/keyword&gt;&lt;keyword&gt;Male&lt;/keyword&gt;&lt;keyword&gt;Reproduction/*genetics/physiology&lt;/keyword&gt;&lt;keyword&gt;Seasons&lt;/keyword&gt;&lt;keyword&gt;Songbirds/*genetics/physiology&lt;/keyword&gt;&lt;keyword&gt;Telomere/*genetics&lt;/keyword&gt;&lt;keyword&gt;*biological ageing&lt;/keyword&gt;&lt;keyword&gt;*life history evolution&lt;/keyword&gt;&lt;keyword&gt;*reproductive timing&lt;/keyword&gt;&lt;keyword&gt;*telomeres&lt;/keyword&gt;&lt;/keywords&gt;&lt;dates&gt;&lt;year&gt;2019&lt;/year&gt;&lt;pub-dates&gt;&lt;date&gt;Jan&lt;/date&gt;&lt;/pub-dates&gt;&lt;/dates&gt;&lt;publisher&gt;John Wiley &amp;amp; Sons, Ltd (10.1111)&lt;/publisher&gt;&lt;isbn&gt;1365-294X (Electronic)&amp;#xD;0962-1083 (Linking)&lt;/isbn&gt;&lt;accession-num&gt;30565787&lt;/accession-num&gt;&lt;urls&gt;&lt;related-urls&gt;&lt;url&gt;https://www.ncbi.nlm.nih.gov/pubmed/30565787&lt;/url&gt;&lt;/related-urls&gt;&lt;/urls&gt;&lt;electronic-resource-num&gt;10.1111/mec.14952&lt;/electronic-resource-num&gt;&lt;access-date&gt;2019/03/15&lt;/access-date&gt;&lt;/record&gt;&lt;/Cite&gt;&lt;/EndNote&gt;</w:instrText>
      </w:r>
      <w:r w:rsidR="00CA3412">
        <w:rPr>
          <w:rFonts w:ascii="Times New Roman" w:hAnsi="Times New Roman" w:cs="Times New Roman"/>
          <w:sz w:val="24"/>
          <w:szCs w:val="24"/>
        </w:rPr>
        <w:fldChar w:fldCharType="separate"/>
      </w:r>
      <w:r w:rsidR="00774442">
        <w:rPr>
          <w:rFonts w:ascii="Times New Roman" w:hAnsi="Times New Roman" w:cs="Times New Roman"/>
          <w:noProof/>
          <w:sz w:val="24"/>
          <w:szCs w:val="24"/>
        </w:rPr>
        <w:t>Graham et al., 2019</w:t>
      </w:r>
      <w:r w:rsidR="00CA3412">
        <w:rPr>
          <w:rFonts w:ascii="Times New Roman" w:hAnsi="Times New Roman" w:cs="Times New Roman"/>
          <w:sz w:val="24"/>
          <w:szCs w:val="24"/>
        </w:rPr>
        <w:fldChar w:fldCharType="end"/>
      </w:r>
      <w:r w:rsidR="00131086">
        <w:rPr>
          <w:rFonts w:ascii="Times New Roman" w:hAnsi="Times New Roman" w:cs="Times New Roman"/>
          <w:sz w:val="24"/>
          <w:szCs w:val="24"/>
        </w:rPr>
        <w:t>).</w:t>
      </w:r>
      <w:r w:rsidR="00823D72">
        <w:rPr>
          <w:rFonts w:ascii="Times New Roman" w:hAnsi="Times New Roman" w:cs="Times New Roman"/>
          <w:sz w:val="24"/>
          <w:szCs w:val="24"/>
        </w:rPr>
        <w:t xml:space="preserve"> </w:t>
      </w:r>
      <w:r w:rsidR="00F151F5">
        <w:rPr>
          <w:rFonts w:ascii="Times New Roman" w:hAnsi="Times New Roman" w:cs="Times New Roman"/>
          <w:sz w:val="24"/>
          <w:szCs w:val="24"/>
        </w:rPr>
        <w:t xml:space="preserve">In </w:t>
      </w:r>
      <w:r w:rsidR="00F151F5" w:rsidRPr="00823D72">
        <w:rPr>
          <w:rFonts w:ascii="Times New Roman" w:hAnsi="Times New Roman" w:cs="Times New Roman"/>
          <w:sz w:val="24"/>
          <w:szCs w:val="24"/>
        </w:rPr>
        <w:t>black‐tailed gulls (</w:t>
      </w:r>
      <w:r w:rsidR="00F151F5" w:rsidRPr="00753DCE">
        <w:rPr>
          <w:rFonts w:ascii="Times New Roman" w:hAnsi="Times New Roman" w:cs="Times New Roman"/>
          <w:i/>
          <w:iCs/>
          <w:sz w:val="24"/>
          <w:szCs w:val="24"/>
        </w:rPr>
        <w:t>Larus crassirostris</w:t>
      </w:r>
      <w:r w:rsidR="00F151F5" w:rsidRPr="00823D72">
        <w:rPr>
          <w:rFonts w:ascii="Times New Roman" w:hAnsi="Times New Roman" w:cs="Times New Roman"/>
          <w:sz w:val="24"/>
          <w:szCs w:val="24"/>
        </w:rPr>
        <w:t>)</w:t>
      </w:r>
      <w:r w:rsidR="00F151F5">
        <w:rPr>
          <w:rFonts w:ascii="Times New Roman" w:hAnsi="Times New Roman" w:cs="Times New Roman"/>
          <w:sz w:val="24"/>
          <w:szCs w:val="24"/>
        </w:rPr>
        <w:t>,</w:t>
      </w:r>
      <w:r w:rsidR="00F151F5" w:rsidRPr="00823D72">
        <w:rPr>
          <w:rFonts w:ascii="Times New Roman" w:hAnsi="Times New Roman" w:cs="Times New Roman"/>
          <w:sz w:val="24"/>
          <w:szCs w:val="24"/>
        </w:rPr>
        <w:t xml:space="preserve"> telomere</w:t>
      </w:r>
      <w:r w:rsidR="00F151F5">
        <w:rPr>
          <w:rFonts w:ascii="Times New Roman" w:hAnsi="Times New Roman" w:cs="Times New Roman"/>
          <w:sz w:val="24"/>
          <w:szCs w:val="24"/>
        </w:rPr>
        <w:t>s were even</w:t>
      </w:r>
      <w:r w:rsidR="00F151F5" w:rsidRPr="00823D72">
        <w:rPr>
          <w:rFonts w:ascii="Times New Roman" w:hAnsi="Times New Roman" w:cs="Times New Roman"/>
          <w:sz w:val="24"/>
          <w:szCs w:val="24"/>
        </w:rPr>
        <w:t xml:space="preserve"> elongat</w:t>
      </w:r>
      <w:r w:rsidR="00F151F5">
        <w:rPr>
          <w:rFonts w:ascii="Times New Roman" w:hAnsi="Times New Roman" w:cs="Times New Roman"/>
          <w:sz w:val="24"/>
          <w:szCs w:val="24"/>
        </w:rPr>
        <w:t>ed</w:t>
      </w:r>
      <w:r w:rsidR="00F151F5" w:rsidRPr="00823D72">
        <w:rPr>
          <w:rFonts w:ascii="Times New Roman" w:hAnsi="Times New Roman" w:cs="Times New Roman"/>
          <w:sz w:val="24"/>
          <w:szCs w:val="24"/>
        </w:rPr>
        <w:t xml:space="preserve"> during an El Niño year, </w:t>
      </w:r>
      <w:r w:rsidR="00F151F5">
        <w:rPr>
          <w:rFonts w:ascii="Times New Roman" w:hAnsi="Times New Roman" w:cs="Times New Roman"/>
          <w:sz w:val="24"/>
          <w:szCs w:val="24"/>
        </w:rPr>
        <w:t xml:space="preserve">in </w:t>
      </w:r>
      <w:r w:rsidR="00F151F5" w:rsidRPr="00823D72">
        <w:rPr>
          <w:rFonts w:ascii="Times New Roman" w:hAnsi="Times New Roman" w:cs="Times New Roman"/>
          <w:sz w:val="24"/>
          <w:szCs w:val="24"/>
        </w:rPr>
        <w:t>which weather</w:t>
      </w:r>
      <w:r w:rsidR="00F151F5">
        <w:rPr>
          <w:rFonts w:ascii="Times New Roman" w:hAnsi="Times New Roman" w:cs="Times New Roman"/>
          <w:sz w:val="24"/>
          <w:szCs w:val="24"/>
        </w:rPr>
        <w:t xml:space="preserve"> was generally </w:t>
      </w:r>
      <w:r w:rsidR="00F151F5" w:rsidRPr="00823D72">
        <w:rPr>
          <w:rFonts w:ascii="Times New Roman" w:hAnsi="Times New Roman" w:cs="Times New Roman"/>
          <w:sz w:val="24"/>
          <w:szCs w:val="24"/>
        </w:rPr>
        <w:t>mild</w:t>
      </w:r>
      <w:r w:rsidR="00F151F5">
        <w:rPr>
          <w:rFonts w:ascii="Times New Roman" w:hAnsi="Times New Roman" w:cs="Times New Roman"/>
          <w:sz w:val="24"/>
          <w:szCs w:val="24"/>
        </w:rPr>
        <w:t>er</w:t>
      </w:r>
      <w:r w:rsidR="00F151F5" w:rsidRPr="00823D72">
        <w:rPr>
          <w:rFonts w:ascii="Times New Roman" w:hAnsi="Times New Roman" w:cs="Times New Roman"/>
          <w:sz w:val="24"/>
          <w:szCs w:val="24"/>
        </w:rPr>
        <w:t xml:space="preserve"> and sea surface temperatures </w:t>
      </w:r>
      <w:r w:rsidR="00F151F5">
        <w:rPr>
          <w:rFonts w:ascii="Times New Roman" w:hAnsi="Times New Roman" w:cs="Times New Roman"/>
          <w:sz w:val="24"/>
          <w:szCs w:val="24"/>
        </w:rPr>
        <w:t>lower, resulting in improv</w:t>
      </w:r>
      <w:r w:rsidR="00BC02BB">
        <w:rPr>
          <w:rFonts w:ascii="Times New Roman" w:hAnsi="Times New Roman" w:cs="Times New Roman"/>
          <w:sz w:val="24"/>
          <w:szCs w:val="24"/>
        </w:rPr>
        <w:t>ed</w:t>
      </w:r>
      <w:r w:rsidR="00F151F5">
        <w:rPr>
          <w:rFonts w:ascii="Times New Roman" w:hAnsi="Times New Roman" w:cs="Times New Roman"/>
          <w:sz w:val="24"/>
          <w:szCs w:val="24"/>
        </w:rPr>
        <w:t xml:space="preserve"> foraging conditions </w:t>
      </w:r>
      <w:r w:rsidR="00F151F5" w:rsidRPr="00823D72">
        <w:rPr>
          <w:rFonts w:ascii="Times New Roman" w:hAnsi="Times New Roman" w:cs="Times New Roman"/>
          <w:sz w:val="24"/>
          <w:szCs w:val="24"/>
        </w:rPr>
        <w:t>(</w:t>
      </w:r>
      <w:r w:rsidR="00CA3412">
        <w:rPr>
          <w:rFonts w:ascii="Times New Roman" w:hAnsi="Times New Roman" w:cs="Times New Roman"/>
          <w:sz w:val="24"/>
          <w:szCs w:val="24"/>
        </w:rPr>
        <w:fldChar w:fldCharType="begin"/>
      </w:r>
      <w:r w:rsidR="00774442">
        <w:rPr>
          <w:rFonts w:ascii="Times New Roman" w:hAnsi="Times New Roman" w:cs="Times New Roman"/>
          <w:sz w:val="24"/>
          <w:szCs w:val="24"/>
        </w:rPr>
        <w:instrText xml:space="preserve"> ADDIN EN.CITE &lt;EndNote&gt;&lt;Cite&gt;&lt;Author&gt;Mizutani&lt;/Author&gt;&lt;Year&gt;2013&lt;/Year&gt;&lt;RecNum&gt;2447&lt;/RecNum&gt;&lt;DisplayText&gt;Mizutani et al., 2013&lt;/DisplayText&gt;&lt;record&gt;&lt;rec-number&gt;2447&lt;/rec-number&gt;&lt;foreign-keys&gt;&lt;key app="EN" db-id="pwpstdax4tr9vher2e659051vfazwdwswrrd" timestamp="1541067856"&gt;2447&lt;/key&gt;&lt;/foreign-keys&gt;&lt;ref-type name="Journal Article"&gt;17&lt;/ref-type&gt;&lt;contributors&gt;&lt;authors&gt;&lt;author&gt;Mizutani, Yuichi&lt;/author&gt;&lt;author&gt;Tomita, Naoki&lt;/author&gt;&lt;author&gt;Niizuma, Yasuaki&lt;/author&gt;&lt;author&gt;Yoda, Ken&lt;/author&gt;&lt;/authors&gt;&lt;/contributors&gt;&lt;titles&gt;&lt;title&gt;Environmental perturbations influence telomere dynamics in long-lived birds in their natural habitat&lt;/title&gt;&lt;secondary-title&gt;Biology letters&lt;/secondary-title&gt;&lt;/titles&gt;&lt;pages&gt;20130511&lt;/pages&gt;&lt;volume&gt;9&lt;/volume&gt;&lt;number&gt;5&lt;/number&gt;&lt;dates&gt;&lt;year&gt;2013&lt;/year&gt;&lt;/dates&gt;&lt;isbn&gt;1744-9561&lt;/isbn&gt;&lt;urls&gt;&lt;/urls&gt;&lt;/record&gt;&lt;/Cite&gt;&lt;/EndNote&gt;</w:instrText>
      </w:r>
      <w:r w:rsidR="00CA3412">
        <w:rPr>
          <w:rFonts w:ascii="Times New Roman" w:hAnsi="Times New Roman" w:cs="Times New Roman"/>
          <w:sz w:val="24"/>
          <w:szCs w:val="24"/>
        </w:rPr>
        <w:fldChar w:fldCharType="separate"/>
      </w:r>
      <w:r w:rsidR="00774442">
        <w:rPr>
          <w:rFonts w:ascii="Times New Roman" w:hAnsi="Times New Roman" w:cs="Times New Roman"/>
          <w:noProof/>
          <w:sz w:val="24"/>
          <w:szCs w:val="24"/>
        </w:rPr>
        <w:t>Mizutani et al., 2013</w:t>
      </w:r>
      <w:r w:rsidR="00CA3412">
        <w:rPr>
          <w:rFonts w:ascii="Times New Roman" w:hAnsi="Times New Roman" w:cs="Times New Roman"/>
          <w:sz w:val="24"/>
          <w:szCs w:val="24"/>
        </w:rPr>
        <w:fldChar w:fldCharType="end"/>
      </w:r>
      <w:r w:rsidR="00F151F5" w:rsidRPr="00823D72">
        <w:rPr>
          <w:rFonts w:ascii="Times New Roman" w:hAnsi="Times New Roman" w:cs="Times New Roman"/>
          <w:sz w:val="24"/>
          <w:szCs w:val="24"/>
        </w:rPr>
        <w:t>).</w:t>
      </w:r>
      <w:r w:rsidR="00F151F5" w:rsidRPr="00C116EE">
        <w:rPr>
          <w:rFonts w:ascii="Times New Roman" w:hAnsi="Times New Roman" w:cs="Times New Roman"/>
          <w:sz w:val="24"/>
          <w:szCs w:val="24"/>
        </w:rPr>
        <w:t xml:space="preserve"> </w:t>
      </w:r>
      <w:r w:rsidR="00F151F5">
        <w:rPr>
          <w:rFonts w:ascii="Times New Roman" w:hAnsi="Times New Roman" w:cs="Times New Roman"/>
          <w:sz w:val="24"/>
          <w:szCs w:val="24"/>
        </w:rPr>
        <w:t>Similarly, the change in TL in greater-eared bats (</w:t>
      </w:r>
      <w:r w:rsidR="00F151F5">
        <w:rPr>
          <w:rFonts w:ascii="Times New Roman" w:hAnsi="Times New Roman" w:cs="Times New Roman"/>
          <w:i/>
          <w:iCs/>
          <w:sz w:val="24"/>
          <w:szCs w:val="24"/>
        </w:rPr>
        <w:t>Myotis myotis</w:t>
      </w:r>
      <w:r w:rsidR="008F1068">
        <w:rPr>
          <w:rFonts w:ascii="Times New Roman" w:hAnsi="Times New Roman" w:cs="Times New Roman"/>
          <w:sz w:val="24"/>
          <w:szCs w:val="24"/>
        </w:rPr>
        <w:t xml:space="preserve">, </w:t>
      </w:r>
      <w:r w:rsidR="008F1068">
        <w:rPr>
          <w:rFonts w:ascii="Times New Roman" w:hAnsi="Times New Roman" w:cs="Times New Roman"/>
          <w:sz w:val="24"/>
          <w:szCs w:val="24"/>
        </w:rPr>
        <w:fldChar w:fldCharType="begin">
          <w:fldData xml:space="preserve">PEVuZE5vdGU+PENpdGU+PEF1dGhvcj5Gb2xleTwvQXV0aG9yPjxZZWFyPjIwMjA8L1llYXI+PFJl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</w:fldData>
        </w:fldChar>
      </w:r>
      <w:r w:rsidR="008F1068">
        <w:rPr>
          <w:rFonts w:ascii="Times New Roman" w:hAnsi="Times New Roman" w:cs="Times New Roman"/>
          <w:sz w:val="24"/>
          <w:szCs w:val="24"/>
        </w:rPr>
        <w:instrText xml:space="preserve"> ADDIN EN.CITE </w:instrText>
      </w:r>
      <w:r w:rsidR="008F1068">
        <w:rPr>
          <w:rFonts w:ascii="Times New Roman" w:hAnsi="Times New Roman" w:cs="Times New Roman"/>
          <w:sz w:val="24"/>
          <w:szCs w:val="24"/>
        </w:rPr>
        <w:fldChar w:fldCharType="begin">
          <w:fldData xml:space="preserve">PEVuZE5vdGU+PENpdGU+PEF1dGhvcj5Gb2xleTwvQXV0aG9yPjxZZWFyPjIwMjA8L1llYXI+PFJl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</w:fldData>
        </w:fldChar>
      </w:r>
      <w:r w:rsidR="008F1068">
        <w:rPr>
          <w:rFonts w:ascii="Times New Roman" w:hAnsi="Times New Roman" w:cs="Times New Roman"/>
          <w:sz w:val="24"/>
          <w:szCs w:val="24"/>
        </w:rPr>
        <w:instrText xml:space="preserve"> ADDIN EN.CITE.DATA </w:instrText>
      </w:r>
      <w:r w:rsidR="008F1068">
        <w:rPr>
          <w:rFonts w:ascii="Times New Roman" w:hAnsi="Times New Roman" w:cs="Times New Roman"/>
          <w:sz w:val="24"/>
          <w:szCs w:val="24"/>
        </w:rPr>
      </w:r>
      <w:r w:rsidR="008F1068">
        <w:rPr>
          <w:rFonts w:ascii="Times New Roman" w:hAnsi="Times New Roman" w:cs="Times New Roman"/>
          <w:sz w:val="24"/>
          <w:szCs w:val="24"/>
        </w:rPr>
        <w:fldChar w:fldCharType="end"/>
      </w:r>
      <w:r w:rsidR="008F1068">
        <w:rPr>
          <w:rFonts w:ascii="Times New Roman" w:hAnsi="Times New Roman" w:cs="Times New Roman"/>
          <w:sz w:val="24"/>
          <w:szCs w:val="24"/>
        </w:rPr>
      </w:r>
      <w:r w:rsidR="008F1068">
        <w:rPr>
          <w:rFonts w:ascii="Times New Roman" w:hAnsi="Times New Roman" w:cs="Times New Roman"/>
          <w:sz w:val="24"/>
          <w:szCs w:val="24"/>
        </w:rPr>
        <w:fldChar w:fldCharType="separate"/>
      </w:r>
      <w:r w:rsidR="008F1068">
        <w:rPr>
          <w:rFonts w:ascii="Times New Roman" w:hAnsi="Times New Roman" w:cs="Times New Roman"/>
          <w:noProof/>
          <w:sz w:val="24"/>
          <w:szCs w:val="24"/>
        </w:rPr>
        <w:t>Foley et al., 2020</w:t>
      </w:r>
      <w:r w:rsidR="008F1068">
        <w:rPr>
          <w:rFonts w:ascii="Times New Roman" w:hAnsi="Times New Roman" w:cs="Times New Roman"/>
          <w:sz w:val="24"/>
          <w:szCs w:val="24"/>
        </w:rPr>
        <w:fldChar w:fldCharType="end"/>
      </w:r>
      <w:r w:rsidR="00F151F5">
        <w:rPr>
          <w:rFonts w:ascii="Times New Roman" w:hAnsi="Times New Roman" w:cs="Times New Roman"/>
          <w:sz w:val="24"/>
          <w:szCs w:val="24"/>
        </w:rPr>
        <w:t xml:space="preserve">) </w:t>
      </w:r>
      <w:r w:rsidR="008F1068">
        <w:rPr>
          <w:rFonts w:ascii="Times New Roman" w:hAnsi="Times New Roman" w:cs="Times New Roman"/>
          <w:sz w:val="24"/>
          <w:szCs w:val="24"/>
        </w:rPr>
        <w:t xml:space="preserve">and early-life TL in </w:t>
      </w:r>
      <w:r w:rsidR="008F1068" w:rsidRPr="008F1068">
        <w:rPr>
          <w:rFonts w:ascii="Times New Roman" w:hAnsi="Times New Roman" w:cs="Times New Roman"/>
          <w:sz w:val="24"/>
          <w:szCs w:val="24"/>
        </w:rPr>
        <w:t>European badgers (</w:t>
      </w:r>
      <w:r w:rsidR="008F1068" w:rsidRPr="008F1068">
        <w:rPr>
          <w:rFonts w:ascii="Times New Roman" w:hAnsi="Times New Roman" w:cs="Times New Roman"/>
          <w:i/>
          <w:iCs/>
          <w:sz w:val="24"/>
          <w:szCs w:val="24"/>
        </w:rPr>
        <w:t>Meles meles</w:t>
      </w:r>
      <w:r w:rsidR="008F1068">
        <w:rPr>
          <w:rFonts w:ascii="Times New Roman" w:hAnsi="Times New Roman" w:cs="Times New Roman"/>
          <w:sz w:val="24"/>
          <w:szCs w:val="24"/>
        </w:rPr>
        <w:t xml:space="preserve">, </w:t>
      </w:r>
      <w:r w:rsidR="008F1068">
        <w:rPr>
          <w:rFonts w:ascii="Times New Roman" w:hAnsi="Times New Roman" w:cs="Times New Roman"/>
          <w:sz w:val="24"/>
          <w:szCs w:val="24"/>
        </w:rPr>
        <w:fldChar w:fldCharType="begin"/>
      </w:r>
      <w:r w:rsidR="008F1068">
        <w:rPr>
          <w:rFonts w:ascii="Times New Roman" w:hAnsi="Times New Roman" w:cs="Times New Roman"/>
          <w:sz w:val="24"/>
          <w:szCs w:val="24"/>
        </w:rPr>
        <w:instrText xml:space="preserve"> ADDIN EN.CITE &lt;EndNote&gt;&lt;Cite&gt;&lt;Author&gt;van Lieshout&lt;/Author&gt;&lt;Year&gt;2021&lt;/Year&gt;&lt;RecNum&gt;5471&lt;/RecNum&gt;&lt;DisplayText&gt;van Lieshout et al., 2021&lt;/DisplayText&gt;&lt;record&gt;&lt;rec-number&gt;5471&lt;/rec-number&gt;&lt;foreign-keys&gt;&lt;key app="EN" db-id="pwpstdax4tr9vher2e659051vfazwdwswrrd" timestamp="1625155175"&gt;5471&lt;/key&gt;&lt;/foreign-keys&gt;&lt;ref-type name="Journal Article"&gt;17&lt;/ref-type&gt;&lt;contributors&gt;&lt;authors&gt;&lt;author&gt;van Lieshout, Sil H. J.&lt;/author&gt;&lt;author&gt;Badás, Elisa P.&lt;/author&gt;&lt;author&gt;Bright Ross, Julius G.&lt;/author&gt;&lt;author&gt;Bretman, Amanda&lt;/author&gt;&lt;author&gt;Newman, Chris&lt;/author&gt;&lt;author&gt;Buesching, Christina D.&lt;/author&gt;&lt;author&gt;Burke, Terry&lt;/author&gt;&lt;author&gt;Macdonald, David W.&lt;/author&gt;&lt;author&gt;Dugdale, Hannah L.&lt;/author&gt;&lt;/authors&gt;&lt;/contributors&gt;&lt;titles&gt;&lt;title&gt;Early-life seasonal, weather and social effects on telomere length in a wild mammal&lt;/title&gt;&lt;secondary-title&gt;Molecular Ecology&lt;/secondary-title&gt;&lt;/titles&gt;&lt;periodical&gt;&lt;full-title&gt;Mol Ecol&lt;/full-title&gt;&lt;abbr-1&gt;Molecular ecology&lt;/abbr-1&gt;&lt;/periodical&gt;&lt;volume&gt;n/a&lt;/volume&gt;&lt;number&gt;n/a&lt;/number&gt;&lt;keywords&gt;&lt;keyword&gt;early-life environment&lt;/keyword&gt;&lt;keyword&gt;group size&lt;/keyword&gt;&lt;keyword&gt;season&lt;/keyword&gt;&lt;keyword&gt;senescence&lt;/keyword&gt;&lt;keyword&gt;telomere length&lt;/keyword&gt;&lt;keyword&gt;weather conditions&lt;/keyword&gt;&lt;/keywords&gt;&lt;dates&gt;&lt;year&gt;2021&lt;/year&gt;&lt;pub-dates&gt;&lt;date&gt;2021/06/08&lt;/date&gt;&lt;/pub-dates&gt;&lt;/dates&gt;&lt;publisher&gt;John Wiley &amp;amp; Sons, Ltd&lt;/publisher&gt;&lt;isbn&gt;0962-1083&lt;/isbn&gt;&lt;work-type&gt;https://doi.org/10.1111/mec.16014&lt;/work-type&gt;&lt;urls&gt;&lt;related-urls&gt;&lt;url&gt;https://doi.org/10.1111/mec.16014&lt;/url&gt;&lt;/related-urls&gt;&lt;/urls&gt;&lt;electronic-resource-num&gt;https://doi.org/10.1111/mec.16014&lt;/electronic-resource-num&gt;&lt;access-date&gt;2021/07/01&lt;/access-date&gt;&lt;/record&gt;&lt;/Cite&gt;&lt;/EndNote&gt;</w:instrText>
      </w:r>
      <w:r w:rsidR="008F1068">
        <w:rPr>
          <w:rFonts w:ascii="Times New Roman" w:hAnsi="Times New Roman" w:cs="Times New Roman"/>
          <w:sz w:val="24"/>
          <w:szCs w:val="24"/>
        </w:rPr>
        <w:fldChar w:fldCharType="separate"/>
      </w:r>
      <w:r w:rsidR="008F1068">
        <w:rPr>
          <w:rFonts w:ascii="Times New Roman" w:hAnsi="Times New Roman" w:cs="Times New Roman"/>
          <w:noProof/>
          <w:sz w:val="24"/>
          <w:szCs w:val="24"/>
        </w:rPr>
        <w:t>van Lieshout et al., 2021</w:t>
      </w:r>
      <w:r w:rsidR="008F1068">
        <w:rPr>
          <w:rFonts w:ascii="Times New Roman" w:hAnsi="Times New Roman" w:cs="Times New Roman"/>
          <w:sz w:val="24"/>
          <w:szCs w:val="24"/>
        </w:rPr>
        <w:fldChar w:fldCharType="end"/>
      </w:r>
      <w:r w:rsidR="008F1068" w:rsidRPr="008F1068">
        <w:rPr>
          <w:rFonts w:ascii="Times New Roman" w:hAnsi="Times New Roman" w:cs="Times New Roman"/>
          <w:sz w:val="24"/>
          <w:szCs w:val="24"/>
        </w:rPr>
        <w:t>)</w:t>
      </w:r>
      <w:r w:rsidR="008F1068">
        <w:rPr>
          <w:rFonts w:ascii="Times New Roman" w:hAnsi="Times New Roman" w:cs="Times New Roman"/>
          <w:sz w:val="24"/>
          <w:szCs w:val="24"/>
        </w:rPr>
        <w:t xml:space="preserve"> </w:t>
      </w:r>
      <w:r w:rsidR="00F151F5">
        <w:rPr>
          <w:rFonts w:ascii="Times New Roman" w:hAnsi="Times New Roman" w:cs="Times New Roman"/>
          <w:sz w:val="24"/>
          <w:szCs w:val="24"/>
        </w:rPr>
        <w:t>was positively associated with generally good weather conditions (higher temperatures</w:t>
      </w:r>
      <w:r w:rsidR="008F1068">
        <w:rPr>
          <w:rFonts w:ascii="Times New Roman" w:hAnsi="Times New Roman" w:cs="Times New Roman"/>
          <w:sz w:val="24"/>
          <w:szCs w:val="24"/>
        </w:rPr>
        <w:t xml:space="preserve"> and favorable</w:t>
      </w:r>
      <w:r w:rsidR="00F151F5">
        <w:rPr>
          <w:rFonts w:ascii="Times New Roman" w:hAnsi="Times New Roman" w:cs="Times New Roman"/>
          <w:sz w:val="24"/>
          <w:szCs w:val="24"/>
        </w:rPr>
        <w:t xml:space="preserve"> rainfall). Furthermore, in house sparrow nestlings, TL was </w:t>
      </w:r>
      <w:r w:rsidR="00F151F5" w:rsidRPr="00430E5D">
        <w:rPr>
          <w:rFonts w:ascii="Times New Roman" w:hAnsi="Times New Roman" w:cs="Times New Roman"/>
          <w:sz w:val="24"/>
          <w:szCs w:val="24"/>
        </w:rPr>
        <w:t xml:space="preserve">positively associated </w:t>
      </w:r>
      <w:r w:rsidR="00F151F5">
        <w:rPr>
          <w:rFonts w:ascii="Times New Roman" w:hAnsi="Times New Roman" w:cs="Times New Roman"/>
          <w:sz w:val="24"/>
          <w:szCs w:val="24"/>
        </w:rPr>
        <w:t xml:space="preserve">with the </w:t>
      </w:r>
      <w:r w:rsidR="00906B0A">
        <w:rPr>
          <w:rFonts w:ascii="Times New Roman" w:hAnsi="Times New Roman" w:cs="Times New Roman"/>
          <w:color w:val="000000" w:themeColor="text1"/>
          <w:sz w:val="24"/>
          <w:szCs w:val="24"/>
        </w:rPr>
        <w:t>NAO</w:t>
      </w:r>
      <w:r w:rsidR="00906B0A" w:rsidRPr="004A472E">
        <w:rPr>
          <w:rFonts w:ascii="Times New Roman" w:hAnsi="Times New Roman" w:cs="Times New Roman"/>
          <w:color w:val="000000" w:themeColor="text1"/>
          <w:sz w:val="24"/>
          <w:szCs w:val="24"/>
        </w:rPr>
        <w:t xml:space="preserve"> </w:t>
      </w:r>
      <w:r w:rsidR="00906B0A">
        <w:rPr>
          <w:rFonts w:ascii="Times New Roman" w:hAnsi="Times New Roman" w:cs="Times New Roman"/>
          <w:color w:val="000000" w:themeColor="text1"/>
          <w:sz w:val="24"/>
          <w:szCs w:val="24"/>
        </w:rPr>
        <w:t xml:space="preserve">index </w:t>
      </w:r>
      <w:r w:rsidR="0056407D">
        <w:rPr>
          <w:rFonts w:ascii="Times New Roman" w:hAnsi="Times New Roman" w:cs="Times New Roman"/>
          <w:sz w:val="24"/>
          <w:szCs w:val="24"/>
        </w:rPr>
        <w:t>average</w:t>
      </w:r>
      <w:r w:rsidR="00906B0A">
        <w:rPr>
          <w:rFonts w:ascii="Times New Roman" w:hAnsi="Times New Roman" w:cs="Times New Roman"/>
          <w:sz w:val="24"/>
          <w:szCs w:val="24"/>
        </w:rPr>
        <w:t>d across</w:t>
      </w:r>
      <w:r w:rsidR="0056407D">
        <w:rPr>
          <w:rFonts w:ascii="Times New Roman" w:hAnsi="Times New Roman" w:cs="Times New Roman"/>
          <w:sz w:val="24"/>
          <w:szCs w:val="24"/>
        </w:rPr>
        <w:t xml:space="preserve"> </w:t>
      </w:r>
      <w:r w:rsidR="00C13D5F">
        <w:rPr>
          <w:rFonts w:ascii="Times New Roman" w:hAnsi="Times New Roman" w:cs="Times New Roman"/>
          <w:color w:val="000000" w:themeColor="text1"/>
          <w:sz w:val="24"/>
          <w:szCs w:val="24"/>
        </w:rPr>
        <w:t>approximately two weeks before and after</w:t>
      </w:r>
      <w:r w:rsidR="0056407D">
        <w:rPr>
          <w:rFonts w:ascii="Times New Roman" w:hAnsi="Times New Roman" w:cs="Times New Roman"/>
          <w:color w:val="000000" w:themeColor="text1"/>
          <w:sz w:val="24"/>
          <w:szCs w:val="24"/>
        </w:rPr>
        <w:t xml:space="preserve"> </w:t>
      </w:r>
      <w:r w:rsidR="00C13D5F">
        <w:rPr>
          <w:rFonts w:ascii="Times New Roman" w:hAnsi="Times New Roman" w:cs="Times New Roman"/>
          <w:color w:val="000000" w:themeColor="text1"/>
          <w:sz w:val="24"/>
          <w:szCs w:val="24"/>
        </w:rPr>
        <w:t>hatching</w:t>
      </w:r>
      <w:r w:rsidR="00F151F5">
        <w:rPr>
          <w:rFonts w:ascii="Times New Roman" w:hAnsi="Times New Roman" w:cs="Times New Roman"/>
          <w:color w:val="000000" w:themeColor="text1"/>
          <w:sz w:val="24"/>
          <w:szCs w:val="24"/>
        </w:rPr>
        <w:t xml:space="preserve">, </w:t>
      </w:r>
      <w:r w:rsidR="0056407D">
        <w:rPr>
          <w:rFonts w:ascii="Times New Roman" w:hAnsi="Times New Roman" w:cs="Times New Roman"/>
          <w:color w:val="000000" w:themeColor="text1"/>
          <w:sz w:val="24"/>
          <w:szCs w:val="24"/>
        </w:rPr>
        <w:t xml:space="preserve">which </w:t>
      </w:r>
      <w:r w:rsidR="00B414E4">
        <w:rPr>
          <w:rFonts w:ascii="Times New Roman" w:hAnsi="Times New Roman" w:cs="Times New Roman"/>
          <w:color w:val="000000" w:themeColor="text1"/>
          <w:sz w:val="24"/>
          <w:szCs w:val="24"/>
        </w:rPr>
        <w:t xml:space="preserve">locally </w:t>
      </w:r>
      <w:r w:rsidR="00F151F5">
        <w:rPr>
          <w:rFonts w:ascii="Times New Roman" w:hAnsi="Times New Roman" w:cs="Times New Roman"/>
          <w:color w:val="000000" w:themeColor="text1"/>
          <w:sz w:val="24"/>
          <w:szCs w:val="24"/>
        </w:rPr>
        <w:t>reflect</w:t>
      </w:r>
      <w:r w:rsidR="00B414E4">
        <w:rPr>
          <w:rFonts w:ascii="Times New Roman" w:hAnsi="Times New Roman" w:cs="Times New Roman"/>
          <w:color w:val="000000" w:themeColor="text1"/>
          <w:sz w:val="24"/>
          <w:szCs w:val="24"/>
        </w:rPr>
        <w:t>ed</w:t>
      </w:r>
      <w:r w:rsidR="00F151F5">
        <w:rPr>
          <w:rFonts w:ascii="Times New Roman" w:hAnsi="Times New Roman" w:cs="Times New Roman"/>
          <w:color w:val="000000" w:themeColor="text1"/>
          <w:sz w:val="24"/>
          <w:szCs w:val="24"/>
        </w:rPr>
        <w:t xml:space="preserve"> </w:t>
      </w:r>
      <w:r w:rsidR="00F151F5" w:rsidRPr="00900403">
        <w:rPr>
          <w:rFonts w:ascii="Times New Roman" w:hAnsi="Times New Roman" w:cs="Times New Roman"/>
          <w:color w:val="000000" w:themeColor="text1"/>
          <w:sz w:val="24"/>
          <w:szCs w:val="24"/>
        </w:rPr>
        <w:t xml:space="preserve">higher temperatures, lower rainfall, and </w:t>
      </w:r>
      <w:r w:rsidR="00F151F5">
        <w:rPr>
          <w:rFonts w:ascii="Times New Roman" w:hAnsi="Times New Roman" w:cs="Times New Roman"/>
          <w:color w:val="000000" w:themeColor="text1"/>
          <w:sz w:val="24"/>
          <w:szCs w:val="24"/>
        </w:rPr>
        <w:t xml:space="preserve">lower </w:t>
      </w:r>
      <w:r w:rsidR="00F151F5" w:rsidRPr="00900403">
        <w:rPr>
          <w:rFonts w:ascii="Times New Roman" w:hAnsi="Times New Roman" w:cs="Times New Roman"/>
          <w:color w:val="000000" w:themeColor="text1"/>
          <w:sz w:val="24"/>
          <w:szCs w:val="24"/>
        </w:rPr>
        <w:t xml:space="preserve">wind speed </w:t>
      </w:r>
      <w:r w:rsidR="00F151F5">
        <w:rPr>
          <w:rFonts w:ascii="Times New Roman" w:hAnsi="Times New Roman" w:cs="Times New Roman"/>
          <w:color w:val="000000" w:themeColor="text1"/>
          <w:sz w:val="24"/>
          <w:szCs w:val="24"/>
        </w:rPr>
        <w:t>(</w:t>
      </w:r>
      <w:r w:rsidR="00CE46CF">
        <w:rPr>
          <w:rFonts w:ascii="Times New Roman" w:hAnsi="Times New Roman" w:cs="Times New Roman"/>
          <w:color w:val="000000" w:themeColor="text1"/>
          <w:sz w:val="24"/>
          <w:szCs w:val="24"/>
        </w:rPr>
        <w:fldChar w:fldCharType="begin"/>
      </w:r>
      <w:r w:rsidR="00CE46CF">
        <w:rPr>
          <w:rFonts w:ascii="Times New Roman" w:hAnsi="Times New Roman" w:cs="Times New Roman"/>
          <w:color w:val="000000" w:themeColor="text1"/>
          <w:sz w:val="24"/>
          <w:szCs w:val="24"/>
        </w:rPr>
        <w:instrText xml:space="preserve"> ADDIN EN.CITE &lt;EndNote&gt;&lt;Cite&gt;&lt;Author&gt;Pepke&lt;/Author&gt;&lt;Year&gt;2021&lt;/Year&gt;&lt;RecNum&gt;5479&lt;/RecNum&gt;&lt;DisplayText&gt;Pepke et al., 2021b&lt;/DisplayText&gt;&lt;record&gt;&lt;rec-number&gt;5479&lt;/rec-number&gt;&lt;foreign-keys&gt;&lt;key app="EN" db-id="pwpstdax4tr9vher2e659051vfazwdwswrrd" timestamp="1628318779"&gt;5479&lt;/key&gt;&lt;/foreign-keys&gt;&lt;ref-type name="Journal Article"&gt;17&lt;/ref-type&gt;&lt;contributors&gt;&lt;authors&gt;&lt;author&gt;Pepke, Michael Le&lt;/author&gt;&lt;author&gt;Kvalnes, Thomas &lt;/author&gt;&lt;author&gt;Rønning, Bernt &lt;/author&gt;&lt;author&gt;Jensen, Henrik &lt;/author&gt;&lt;author&gt;Boner, Winnie &lt;/author&gt;&lt;author&gt;Sæther, Bernt-Erik &lt;/author&gt;&lt;author&gt;Monaghan, Pat &lt;/author&gt;&lt;author&gt;Ringsby, Thor Harald &lt;/author&gt;&lt;/authors&gt;&lt;/contributors&gt;&lt;titles&gt;&lt;title&gt;Artificial size selection experiment reveals telomere length dynamics and fitness consequences in a wild passerine&lt;/title&gt;&lt;secondary-title&gt;Preprint on Authorea&lt;/secondary-title&gt;&lt;/titles&gt;&lt;periodical&gt;&lt;full-title&gt;Preprint on Authorea&lt;/full-title&gt;&lt;/periodical&gt;&lt;dates&gt;&lt;year&gt;2021&lt;/year&gt;&lt;/dates&gt;&lt;urls&gt;&lt;/urls&gt;&lt;electronic-resource-num&gt;10.22541/au.161447476.67562312/v1&lt;/electronic-resource-num&gt;&lt;/record&gt;&lt;/Cite&gt;&lt;/EndNote&gt;</w:instrText>
      </w:r>
      <w:r w:rsidR="00CE46CF">
        <w:rPr>
          <w:rFonts w:ascii="Times New Roman" w:hAnsi="Times New Roman" w:cs="Times New Roman"/>
          <w:color w:val="000000" w:themeColor="text1"/>
          <w:sz w:val="24"/>
          <w:szCs w:val="24"/>
        </w:rPr>
        <w:fldChar w:fldCharType="separate"/>
      </w:r>
      <w:r w:rsidR="00CE46CF">
        <w:rPr>
          <w:rFonts w:ascii="Times New Roman" w:hAnsi="Times New Roman" w:cs="Times New Roman"/>
          <w:noProof/>
          <w:color w:val="000000" w:themeColor="text1"/>
          <w:sz w:val="24"/>
          <w:szCs w:val="24"/>
        </w:rPr>
        <w:t>Pepke et al., 2021b</w:t>
      </w:r>
      <w:r w:rsidR="00CE46CF">
        <w:rPr>
          <w:rFonts w:ascii="Times New Roman" w:hAnsi="Times New Roman" w:cs="Times New Roman"/>
          <w:color w:val="000000" w:themeColor="text1"/>
          <w:sz w:val="24"/>
          <w:szCs w:val="24"/>
        </w:rPr>
        <w:fldChar w:fldCharType="end"/>
      </w:r>
      <w:r w:rsidR="00F151F5">
        <w:rPr>
          <w:rFonts w:ascii="Times New Roman" w:hAnsi="Times New Roman" w:cs="Times New Roman"/>
          <w:color w:val="000000" w:themeColor="text1"/>
          <w:sz w:val="24"/>
          <w:szCs w:val="24"/>
        </w:rPr>
        <w:t xml:space="preserve">). </w:t>
      </w:r>
      <w:r w:rsidR="00030A03">
        <w:rPr>
          <w:rFonts w:ascii="Times New Roman" w:hAnsi="Times New Roman" w:cs="Times New Roman"/>
          <w:color w:val="000000" w:themeColor="text1"/>
          <w:sz w:val="24"/>
          <w:szCs w:val="24"/>
        </w:rPr>
        <w:t xml:space="preserve">Bird embryos are </w:t>
      </w:r>
      <w:r w:rsidR="005912EC">
        <w:rPr>
          <w:rFonts w:ascii="Times New Roman" w:hAnsi="Times New Roman" w:cs="Times New Roman"/>
          <w:color w:val="000000" w:themeColor="text1"/>
          <w:sz w:val="24"/>
          <w:szCs w:val="24"/>
        </w:rPr>
        <w:t xml:space="preserve">effectively </w:t>
      </w:r>
      <w:r w:rsidR="00030A03">
        <w:rPr>
          <w:rFonts w:ascii="Times New Roman" w:hAnsi="Times New Roman" w:cs="Times New Roman"/>
          <w:color w:val="000000" w:themeColor="text1"/>
          <w:sz w:val="24"/>
          <w:szCs w:val="24"/>
        </w:rPr>
        <w:t>ectothermic during incubation, justifying a comparison with</w:t>
      </w:r>
      <w:r w:rsidR="00F151F5">
        <w:rPr>
          <w:rFonts w:ascii="Times New Roman" w:hAnsi="Times New Roman" w:cs="Times New Roman"/>
          <w:color w:val="000000" w:themeColor="text1"/>
          <w:sz w:val="24"/>
          <w:szCs w:val="24"/>
        </w:rPr>
        <w:t xml:space="preserve"> </w:t>
      </w:r>
      <w:r w:rsidR="00030A03">
        <w:rPr>
          <w:rFonts w:ascii="Times New Roman" w:hAnsi="Times New Roman" w:cs="Times New Roman"/>
          <w:color w:val="000000" w:themeColor="text1"/>
          <w:sz w:val="24"/>
          <w:szCs w:val="24"/>
        </w:rPr>
        <w:t xml:space="preserve">studies on </w:t>
      </w:r>
      <w:r w:rsidR="00F151F5">
        <w:rPr>
          <w:rFonts w:ascii="Times New Roman" w:hAnsi="Times New Roman" w:cs="Times New Roman"/>
          <w:color w:val="000000" w:themeColor="text1"/>
          <w:sz w:val="24"/>
          <w:szCs w:val="24"/>
        </w:rPr>
        <w:t>ectothermic species</w:t>
      </w:r>
      <w:r w:rsidR="00CD0FC2">
        <w:rPr>
          <w:rFonts w:ascii="Times New Roman" w:hAnsi="Times New Roman" w:cs="Times New Roman"/>
          <w:color w:val="000000" w:themeColor="text1"/>
          <w:sz w:val="24"/>
          <w:szCs w:val="24"/>
        </w:rPr>
        <w:t>,</w:t>
      </w:r>
      <w:r w:rsidR="00030A03">
        <w:rPr>
          <w:rFonts w:ascii="Times New Roman" w:hAnsi="Times New Roman" w:cs="Times New Roman"/>
          <w:color w:val="000000" w:themeColor="text1"/>
          <w:sz w:val="24"/>
          <w:szCs w:val="24"/>
        </w:rPr>
        <w:t xml:space="preserve"> in which</w:t>
      </w:r>
      <w:r w:rsidR="00F151F5">
        <w:rPr>
          <w:rFonts w:ascii="Times New Roman" w:hAnsi="Times New Roman" w:cs="Times New Roman"/>
          <w:color w:val="000000" w:themeColor="text1"/>
          <w:sz w:val="24"/>
          <w:szCs w:val="24"/>
        </w:rPr>
        <w:t xml:space="preserve"> </w:t>
      </w:r>
      <w:r w:rsidR="00BD26D8">
        <w:rPr>
          <w:rFonts w:ascii="Times New Roman" w:hAnsi="Times New Roman" w:cs="Times New Roman"/>
          <w:color w:val="000000" w:themeColor="text1"/>
          <w:sz w:val="24"/>
          <w:szCs w:val="24"/>
        </w:rPr>
        <w:t>temperature may be more</w:t>
      </w:r>
      <w:r w:rsidR="007130CA">
        <w:rPr>
          <w:rFonts w:ascii="Times New Roman" w:hAnsi="Times New Roman" w:cs="Times New Roman"/>
          <w:color w:val="000000" w:themeColor="text1"/>
          <w:sz w:val="24"/>
          <w:szCs w:val="24"/>
        </w:rPr>
        <w:t xml:space="preserve"> directly affecting ROS production</w:t>
      </w:r>
      <w:r w:rsidR="00E60CBC">
        <w:rPr>
          <w:rFonts w:ascii="Times New Roman" w:hAnsi="Times New Roman" w:cs="Times New Roman"/>
          <w:color w:val="000000" w:themeColor="text1"/>
          <w:sz w:val="24"/>
          <w:szCs w:val="24"/>
        </w:rPr>
        <w:t xml:space="preserve"> and cell division</w:t>
      </w:r>
      <w:r w:rsidR="007130CA">
        <w:rPr>
          <w:rFonts w:ascii="Times New Roman" w:hAnsi="Times New Roman" w:cs="Times New Roman"/>
          <w:color w:val="000000" w:themeColor="text1"/>
          <w:sz w:val="24"/>
          <w:szCs w:val="24"/>
        </w:rPr>
        <w:t xml:space="preserve"> through increased </w:t>
      </w:r>
      <w:r w:rsidR="007509AC">
        <w:rPr>
          <w:rFonts w:ascii="Times New Roman" w:hAnsi="Times New Roman" w:cs="Times New Roman"/>
          <w:color w:val="000000" w:themeColor="text1"/>
          <w:sz w:val="24"/>
          <w:szCs w:val="24"/>
        </w:rPr>
        <w:t xml:space="preserve">metabolic </w:t>
      </w:r>
      <w:r w:rsidR="007130CA">
        <w:rPr>
          <w:rFonts w:ascii="Times New Roman" w:hAnsi="Times New Roman" w:cs="Times New Roman"/>
          <w:color w:val="000000" w:themeColor="text1"/>
          <w:sz w:val="24"/>
          <w:szCs w:val="24"/>
        </w:rPr>
        <w:t>activity and growth (</w:t>
      </w:r>
      <w:r w:rsidR="00CA3412">
        <w:rPr>
          <w:rFonts w:ascii="Times New Roman" w:hAnsi="Times New Roman" w:cs="Times New Roman"/>
          <w:color w:val="000000" w:themeColor="text1"/>
          <w:sz w:val="24"/>
          <w:szCs w:val="24"/>
        </w:rPr>
        <w:fldChar w:fldCharType="begin">
          <w:fldData xml:space="preserve">PEVuZE5vdGU+PENpdGU+PEF1dGhvcj5PbHNzb248L0F1dGhvcj48WWVhcj4yMDE4PC9ZZWFyPjxS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</w:fldData>
        </w:fldChar>
      </w:r>
      <w:r w:rsidR="00774442">
        <w:rPr>
          <w:rFonts w:ascii="Times New Roman" w:hAnsi="Times New Roman" w:cs="Times New Roman"/>
          <w:color w:val="000000" w:themeColor="text1"/>
          <w:sz w:val="24"/>
          <w:szCs w:val="24"/>
        </w:rPr>
        <w:instrText xml:space="preserve"> ADDIN EN.CITE </w:instrText>
      </w:r>
      <w:r w:rsidR="00774442">
        <w:rPr>
          <w:rFonts w:ascii="Times New Roman" w:hAnsi="Times New Roman" w:cs="Times New Roman"/>
          <w:color w:val="000000" w:themeColor="text1"/>
          <w:sz w:val="24"/>
          <w:szCs w:val="24"/>
        </w:rPr>
        <w:fldChar w:fldCharType="begin">
          <w:fldData xml:space="preserve">PEVuZE5vdGU+PENpdGU+PEF1dGhvcj5PbHNzb248L0F1dGhvcj48WWVhcj4yMDE4PC9ZZWFyPjxS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</w:fldData>
        </w:fldChar>
      </w:r>
      <w:r w:rsidR="00774442">
        <w:rPr>
          <w:rFonts w:ascii="Times New Roman" w:hAnsi="Times New Roman" w:cs="Times New Roman"/>
          <w:color w:val="000000" w:themeColor="text1"/>
          <w:sz w:val="24"/>
          <w:szCs w:val="24"/>
        </w:rPr>
        <w:instrText xml:space="preserve"> ADDIN EN.CITE.DATA </w:instrText>
      </w:r>
      <w:r w:rsidR="00774442">
        <w:rPr>
          <w:rFonts w:ascii="Times New Roman" w:hAnsi="Times New Roman" w:cs="Times New Roman"/>
          <w:color w:val="000000" w:themeColor="text1"/>
          <w:sz w:val="24"/>
          <w:szCs w:val="24"/>
        </w:rPr>
      </w:r>
      <w:r w:rsidR="00774442">
        <w:rPr>
          <w:rFonts w:ascii="Times New Roman" w:hAnsi="Times New Roman" w:cs="Times New Roman"/>
          <w:color w:val="000000" w:themeColor="text1"/>
          <w:sz w:val="24"/>
          <w:szCs w:val="24"/>
        </w:rPr>
        <w:fldChar w:fldCharType="end"/>
      </w:r>
      <w:r w:rsidR="00CA3412">
        <w:rPr>
          <w:rFonts w:ascii="Times New Roman" w:hAnsi="Times New Roman" w:cs="Times New Roman"/>
          <w:color w:val="000000" w:themeColor="text1"/>
          <w:sz w:val="24"/>
          <w:szCs w:val="24"/>
        </w:rPr>
      </w:r>
      <w:r w:rsidR="00CA3412">
        <w:rPr>
          <w:rFonts w:ascii="Times New Roman" w:hAnsi="Times New Roman" w:cs="Times New Roman"/>
          <w:color w:val="000000" w:themeColor="text1"/>
          <w:sz w:val="24"/>
          <w:szCs w:val="24"/>
        </w:rPr>
        <w:fldChar w:fldCharType="separate"/>
      </w:r>
      <w:r w:rsidR="00774442">
        <w:rPr>
          <w:rFonts w:ascii="Times New Roman" w:hAnsi="Times New Roman" w:cs="Times New Roman"/>
          <w:noProof/>
          <w:color w:val="000000" w:themeColor="text1"/>
          <w:sz w:val="24"/>
          <w:szCs w:val="24"/>
        </w:rPr>
        <w:t>Friesen et al., 2021; Olsson et al., 2018a</w:t>
      </w:r>
      <w:r w:rsidR="00CA3412">
        <w:rPr>
          <w:rFonts w:ascii="Times New Roman" w:hAnsi="Times New Roman" w:cs="Times New Roman"/>
          <w:color w:val="000000" w:themeColor="text1"/>
          <w:sz w:val="24"/>
          <w:szCs w:val="24"/>
        </w:rPr>
        <w:fldChar w:fldCharType="end"/>
      </w:r>
      <w:r w:rsidR="007130CA">
        <w:rPr>
          <w:rFonts w:ascii="Times New Roman" w:hAnsi="Times New Roman" w:cs="Times New Roman"/>
          <w:color w:val="000000" w:themeColor="text1"/>
          <w:sz w:val="24"/>
          <w:szCs w:val="24"/>
        </w:rPr>
        <w:t xml:space="preserve">). </w:t>
      </w:r>
      <w:r w:rsidR="00E60CBC">
        <w:rPr>
          <w:rFonts w:ascii="Times New Roman" w:hAnsi="Times New Roman" w:cs="Times New Roman"/>
          <w:color w:val="000000" w:themeColor="text1"/>
          <w:sz w:val="24"/>
          <w:szCs w:val="24"/>
        </w:rPr>
        <w:t>Accordingly, i</w:t>
      </w:r>
      <w:r w:rsidR="00A1798A">
        <w:rPr>
          <w:rFonts w:ascii="Times New Roman" w:hAnsi="Times New Roman" w:cs="Times New Roman"/>
          <w:sz w:val="24"/>
          <w:szCs w:val="24"/>
        </w:rPr>
        <w:t>n b</w:t>
      </w:r>
      <w:r w:rsidR="00A1798A" w:rsidRPr="00C02EB6">
        <w:rPr>
          <w:rFonts w:ascii="Times New Roman" w:hAnsi="Times New Roman" w:cs="Times New Roman"/>
          <w:sz w:val="24"/>
          <w:szCs w:val="24"/>
        </w:rPr>
        <w:t>rown trout</w:t>
      </w:r>
      <w:r w:rsidR="00A1798A">
        <w:rPr>
          <w:rFonts w:ascii="Times New Roman" w:hAnsi="Times New Roman" w:cs="Times New Roman"/>
          <w:sz w:val="24"/>
          <w:szCs w:val="24"/>
        </w:rPr>
        <w:t xml:space="preserve"> (</w:t>
      </w:r>
      <w:r w:rsidR="00A1798A" w:rsidRPr="007B678E">
        <w:rPr>
          <w:rFonts w:ascii="Times New Roman" w:hAnsi="Times New Roman" w:cs="Times New Roman"/>
          <w:i/>
          <w:iCs/>
          <w:sz w:val="24"/>
          <w:szCs w:val="24"/>
        </w:rPr>
        <w:t>Salmo trutta</w:t>
      </w:r>
      <w:r w:rsidR="004C7152">
        <w:rPr>
          <w:rFonts w:ascii="Times New Roman" w:hAnsi="Times New Roman" w:cs="Times New Roman"/>
          <w:sz w:val="24"/>
          <w:szCs w:val="24"/>
        </w:rPr>
        <w:t xml:space="preserve">, </w:t>
      </w:r>
      <w:r w:rsidR="00CA3412">
        <w:rPr>
          <w:rFonts w:ascii="Times New Roman" w:hAnsi="Times New Roman" w:cs="Times New Roman"/>
          <w:sz w:val="24"/>
          <w:szCs w:val="24"/>
        </w:rPr>
        <w:fldChar w:fldCharType="begin">
          <w:fldData xml:space="preserve">PEVuZE5vdGU+PENpdGU+PEF1dGhvcj5EZWJlczwvQXV0aG9yPjxZZWFyPjIwMTY8L1llYXI+PFJl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</w:fldData>
        </w:fldChar>
      </w:r>
      <w:r w:rsidR="00774442">
        <w:rPr>
          <w:rFonts w:ascii="Times New Roman" w:hAnsi="Times New Roman" w:cs="Times New Roman"/>
          <w:sz w:val="24"/>
          <w:szCs w:val="24"/>
        </w:rPr>
        <w:instrText xml:space="preserve"> ADDIN EN.CITE </w:instrText>
      </w:r>
      <w:r w:rsidR="00774442">
        <w:rPr>
          <w:rFonts w:ascii="Times New Roman" w:hAnsi="Times New Roman" w:cs="Times New Roman"/>
          <w:sz w:val="24"/>
          <w:szCs w:val="24"/>
        </w:rPr>
        <w:fldChar w:fldCharType="begin">
          <w:fldData xml:space="preserve">PEVuZE5vdGU+PENpdGU+PEF1dGhvcj5EZWJlczwvQXV0aG9yPjxZZWFyPjIwMTY8L1llYXI+PFJl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</w:fldData>
        </w:fldChar>
      </w:r>
      <w:r w:rsidR="00774442">
        <w:rPr>
          <w:rFonts w:ascii="Times New Roman" w:hAnsi="Times New Roman" w:cs="Times New Roman"/>
          <w:sz w:val="24"/>
          <w:szCs w:val="24"/>
        </w:rPr>
        <w:instrText xml:space="preserve"> ADDIN EN.CITE.DATA </w:instrText>
      </w:r>
      <w:r w:rsidR="00774442">
        <w:rPr>
          <w:rFonts w:ascii="Times New Roman" w:hAnsi="Times New Roman" w:cs="Times New Roman"/>
          <w:sz w:val="24"/>
          <w:szCs w:val="24"/>
        </w:rPr>
      </w:r>
      <w:r w:rsidR="00774442">
        <w:rPr>
          <w:rFonts w:ascii="Times New Roman" w:hAnsi="Times New Roman" w:cs="Times New Roman"/>
          <w:sz w:val="24"/>
          <w:szCs w:val="24"/>
        </w:rPr>
        <w:fldChar w:fldCharType="end"/>
      </w:r>
      <w:r w:rsidR="00CA3412">
        <w:rPr>
          <w:rFonts w:ascii="Times New Roman" w:hAnsi="Times New Roman" w:cs="Times New Roman"/>
          <w:sz w:val="24"/>
          <w:szCs w:val="24"/>
        </w:rPr>
      </w:r>
      <w:r w:rsidR="00CA3412">
        <w:rPr>
          <w:rFonts w:ascii="Times New Roman" w:hAnsi="Times New Roman" w:cs="Times New Roman"/>
          <w:sz w:val="24"/>
          <w:szCs w:val="24"/>
        </w:rPr>
        <w:fldChar w:fldCharType="separate"/>
      </w:r>
      <w:r w:rsidR="00774442">
        <w:rPr>
          <w:rFonts w:ascii="Times New Roman" w:hAnsi="Times New Roman" w:cs="Times New Roman"/>
          <w:noProof/>
          <w:sz w:val="24"/>
          <w:szCs w:val="24"/>
        </w:rPr>
        <w:t>Debes et al., 2016</w:t>
      </w:r>
      <w:r w:rsidR="00CA3412">
        <w:rPr>
          <w:rFonts w:ascii="Times New Roman" w:hAnsi="Times New Roman" w:cs="Times New Roman"/>
          <w:sz w:val="24"/>
          <w:szCs w:val="24"/>
        </w:rPr>
        <w:fldChar w:fldCharType="end"/>
      </w:r>
      <w:r w:rsidR="00A1798A">
        <w:rPr>
          <w:rFonts w:ascii="Times New Roman" w:hAnsi="Times New Roman" w:cs="Times New Roman"/>
          <w:sz w:val="24"/>
          <w:szCs w:val="24"/>
        </w:rPr>
        <w:t>)</w:t>
      </w:r>
      <w:r w:rsidR="004C7152">
        <w:rPr>
          <w:rFonts w:ascii="Times New Roman" w:hAnsi="Times New Roman" w:cs="Times New Roman"/>
          <w:sz w:val="24"/>
          <w:szCs w:val="24"/>
        </w:rPr>
        <w:t xml:space="preserve"> and </w:t>
      </w:r>
      <w:r w:rsidR="004C7152" w:rsidRPr="004C7152">
        <w:rPr>
          <w:rFonts w:ascii="Times New Roman" w:hAnsi="Times New Roman" w:cs="Times New Roman"/>
          <w:sz w:val="24"/>
          <w:szCs w:val="24"/>
        </w:rPr>
        <w:t>Siberian sturgeon (</w:t>
      </w:r>
      <w:r w:rsidR="004C7152" w:rsidRPr="004C7152">
        <w:rPr>
          <w:rFonts w:ascii="Times New Roman" w:hAnsi="Times New Roman" w:cs="Times New Roman"/>
          <w:i/>
          <w:iCs/>
          <w:sz w:val="24"/>
          <w:szCs w:val="24"/>
        </w:rPr>
        <w:t>Acipenser baerii</w:t>
      </w:r>
      <w:r w:rsidR="004C7152">
        <w:rPr>
          <w:rFonts w:ascii="Times New Roman" w:hAnsi="Times New Roman" w:cs="Times New Roman"/>
          <w:sz w:val="24"/>
          <w:szCs w:val="24"/>
        </w:rPr>
        <w:t xml:space="preserve">, </w:t>
      </w:r>
      <w:r w:rsidR="00CA3412">
        <w:rPr>
          <w:rFonts w:ascii="Times New Roman" w:hAnsi="Times New Roman" w:cs="Times New Roman"/>
          <w:sz w:val="24"/>
          <w:szCs w:val="24"/>
        </w:rPr>
        <w:fldChar w:fldCharType="begin"/>
      </w:r>
      <w:r w:rsidR="00774442">
        <w:rPr>
          <w:rFonts w:ascii="Times New Roman" w:hAnsi="Times New Roman" w:cs="Times New Roman"/>
          <w:sz w:val="24"/>
          <w:szCs w:val="24"/>
        </w:rPr>
        <w:instrText xml:space="preserve"> ADDIN EN.CITE &lt;EndNote&gt;&lt;Cite&gt;&lt;Author&gt;Simide&lt;/Author&gt;&lt;Year&gt;2016&lt;/Year&gt;&lt;RecNum&gt;4529&lt;/RecNum&gt;&lt;DisplayText&gt;Simide et al., 2016&lt;/DisplayText&gt;&lt;record&gt;&lt;rec-number&gt;4529&lt;/rec-number&gt;&lt;foreign-keys&gt;&lt;key app="EN" db-id="pwpstdax4tr9vher2e659051vfazwdwswrrd" timestamp="1612037312"&gt;4529&lt;/key&gt;&lt;/foreign-keys&gt;&lt;ref-type name="Journal Article"&gt;17&lt;/ref-type&gt;&lt;contributors&gt;&lt;authors&gt;&lt;author&gt;Simide, Rémy&lt;/author&gt;&lt;author&gt;Angelier, Frédéric&lt;/author&gt;&lt;author&gt;Gaillard, Sandrine&lt;/author&gt;&lt;author&gt;Stier, Antoine&lt;/author&gt;&lt;/authors&gt;&lt;/contributors&gt;&lt;titles&gt;&lt;title&gt;Age and heat stress as determinants of telomere length in a long-lived fish, the Siberian sturgeon&lt;/title&gt;&lt;secondary-title&gt;Physiological and Biochemical Zoology&lt;/secondary-title&gt;&lt;/titles&gt;&lt;periodical&gt;&lt;full-title&gt;Physiological and Biochemical Zoology&lt;/full-title&gt;&lt;abbr-1&gt;Physiol Biochem Zool&lt;/abbr-1&gt;&lt;/periodical&gt;&lt;pages&gt;441-447&lt;/pages&gt;&lt;volume&gt;89&lt;/volume&gt;&lt;number&gt;5&lt;/number&gt;&lt;dates&gt;&lt;year&gt;2016&lt;/year&gt;&lt;pub-dates&gt;&lt;date&gt;2016/09/01&lt;/date&gt;&lt;/pub-dates&gt;&lt;/dates&gt;&lt;publisher&gt;The University of Chicago Press&lt;/publisher&gt;&lt;isbn&gt;1522-2152&lt;/isbn&gt;&lt;urls&gt;&lt;related-urls&gt;&lt;url&gt;https://doi.org/10.1086/687378&lt;/url&gt;&lt;/related-urls&gt;&lt;/urls&gt;&lt;electronic-resource-num&gt;10.1086/687378&lt;/electronic-resource-num&gt;&lt;access-date&gt;2021/01/30&lt;/access-date&gt;&lt;/record&gt;&lt;/Cite&gt;&lt;/EndNote&gt;</w:instrText>
      </w:r>
      <w:r w:rsidR="00CA3412">
        <w:rPr>
          <w:rFonts w:ascii="Times New Roman" w:hAnsi="Times New Roman" w:cs="Times New Roman"/>
          <w:sz w:val="24"/>
          <w:szCs w:val="24"/>
        </w:rPr>
        <w:fldChar w:fldCharType="separate"/>
      </w:r>
      <w:r w:rsidR="00774442">
        <w:rPr>
          <w:rFonts w:ascii="Times New Roman" w:hAnsi="Times New Roman" w:cs="Times New Roman"/>
          <w:noProof/>
          <w:sz w:val="24"/>
          <w:szCs w:val="24"/>
        </w:rPr>
        <w:t>Simide et al., 2016</w:t>
      </w:r>
      <w:r w:rsidR="00CA3412">
        <w:rPr>
          <w:rFonts w:ascii="Times New Roman" w:hAnsi="Times New Roman" w:cs="Times New Roman"/>
          <w:sz w:val="24"/>
          <w:szCs w:val="24"/>
        </w:rPr>
        <w:fldChar w:fldCharType="end"/>
      </w:r>
      <w:r w:rsidR="004C7152" w:rsidRPr="004C7152">
        <w:rPr>
          <w:rFonts w:ascii="Times New Roman" w:hAnsi="Times New Roman" w:cs="Times New Roman"/>
          <w:sz w:val="24"/>
          <w:szCs w:val="24"/>
        </w:rPr>
        <w:t>)</w:t>
      </w:r>
      <w:r w:rsidR="00A1798A">
        <w:rPr>
          <w:rFonts w:ascii="Times New Roman" w:hAnsi="Times New Roman" w:cs="Times New Roman"/>
          <w:sz w:val="24"/>
          <w:szCs w:val="24"/>
        </w:rPr>
        <w:t xml:space="preserve">, higher </w:t>
      </w:r>
      <w:r w:rsidR="00A1798A" w:rsidRPr="00A1798A">
        <w:rPr>
          <w:rFonts w:ascii="Times New Roman" w:hAnsi="Times New Roman" w:cs="Times New Roman"/>
          <w:sz w:val="24"/>
          <w:szCs w:val="24"/>
        </w:rPr>
        <w:t>temperature</w:t>
      </w:r>
      <w:r w:rsidR="00A1798A">
        <w:rPr>
          <w:rFonts w:ascii="Times New Roman" w:hAnsi="Times New Roman" w:cs="Times New Roman"/>
          <w:sz w:val="24"/>
          <w:szCs w:val="24"/>
        </w:rPr>
        <w:t xml:space="preserve">s led to shorter telomeres, </w:t>
      </w:r>
      <w:r w:rsidR="00A020D8">
        <w:rPr>
          <w:rFonts w:ascii="Times New Roman" w:hAnsi="Times New Roman" w:cs="Times New Roman"/>
          <w:sz w:val="24"/>
          <w:szCs w:val="24"/>
        </w:rPr>
        <w:t xml:space="preserve">possibly caused by </w:t>
      </w:r>
      <w:r w:rsidR="004C7152">
        <w:rPr>
          <w:rFonts w:ascii="Times New Roman" w:hAnsi="Times New Roman" w:cs="Times New Roman"/>
          <w:sz w:val="24"/>
          <w:szCs w:val="24"/>
        </w:rPr>
        <w:t>heat</w:t>
      </w:r>
      <w:r w:rsidR="00A1798A">
        <w:rPr>
          <w:rFonts w:ascii="Times New Roman" w:hAnsi="Times New Roman" w:cs="Times New Roman"/>
          <w:sz w:val="24"/>
          <w:szCs w:val="24"/>
        </w:rPr>
        <w:t xml:space="preserve"> stress, but also increased growth. </w:t>
      </w:r>
      <w:r w:rsidR="00566FE8">
        <w:rPr>
          <w:rFonts w:ascii="Times New Roman" w:hAnsi="Times New Roman" w:cs="Times New Roman"/>
          <w:sz w:val="24"/>
          <w:szCs w:val="24"/>
        </w:rPr>
        <w:t>Similarly,</w:t>
      </w:r>
      <w:r w:rsidR="00566FE8" w:rsidRPr="007130CA">
        <w:rPr>
          <w:rFonts w:ascii="Times New Roman" w:hAnsi="Times New Roman" w:cs="Times New Roman"/>
          <w:sz w:val="24"/>
          <w:szCs w:val="24"/>
        </w:rPr>
        <w:t xml:space="preserve"> </w:t>
      </w:r>
      <w:r w:rsidR="00163229">
        <w:rPr>
          <w:rFonts w:ascii="Times New Roman" w:hAnsi="Times New Roman" w:cs="Times New Roman"/>
          <w:sz w:val="24"/>
          <w:szCs w:val="24"/>
        </w:rPr>
        <w:t xml:space="preserve">TL decreased </w:t>
      </w:r>
      <w:r w:rsidR="00163229" w:rsidRPr="007130CA">
        <w:rPr>
          <w:rFonts w:ascii="Times New Roman" w:hAnsi="Times New Roman" w:cs="Times New Roman"/>
          <w:sz w:val="24"/>
          <w:szCs w:val="24"/>
        </w:rPr>
        <w:t xml:space="preserve">with </w:t>
      </w:r>
      <w:r w:rsidR="002863CC">
        <w:rPr>
          <w:rFonts w:ascii="Times New Roman" w:hAnsi="Times New Roman" w:cs="Times New Roman"/>
          <w:sz w:val="24"/>
          <w:szCs w:val="24"/>
        </w:rPr>
        <w:t>higher temperatures experienced by</w:t>
      </w:r>
      <w:r w:rsidR="007130CA">
        <w:rPr>
          <w:rFonts w:ascii="Times New Roman" w:hAnsi="Times New Roman" w:cs="Times New Roman"/>
          <w:sz w:val="24"/>
          <w:szCs w:val="24"/>
        </w:rPr>
        <w:t xml:space="preserve"> </w:t>
      </w:r>
      <w:r w:rsidR="007130CA" w:rsidRPr="007130CA">
        <w:rPr>
          <w:rFonts w:ascii="Times New Roman" w:hAnsi="Times New Roman" w:cs="Times New Roman"/>
          <w:sz w:val="24"/>
          <w:szCs w:val="24"/>
        </w:rPr>
        <w:t>common lizard</w:t>
      </w:r>
      <w:r w:rsidR="007130CA">
        <w:rPr>
          <w:rFonts w:ascii="Times New Roman" w:hAnsi="Times New Roman" w:cs="Times New Roman"/>
          <w:sz w:val="24"/>
          <w:szCs w:val="24"/>
        </w:rPr>
        <w:t>s</w:t>
      </w:r>
      <w:r w:rsidR="007130CA" w:rsidRPr="007130CA">
        <w:rPr>
          <w:rFonts w:ascii="Times New Roman" w:hAnsi="Times New Roman" w:cs="Times New Roman"/>
          <w:sz w:val="24"/>
          <w:szCs w:val="24"/>
        </w:rPr>
        <w:t xml:space="preserve"> (</w:t>
      </w:r>
      <w:r w:rsidR="00CA3412">
        <w:rPr>
          <w:rFonts w:ascii="Times New Roman" w:hAnsi="Times New Roman" w:cs="Times New Roman"/>
          <w:sz w:val="24"/>
          <w:szCs w:val="24"/>
        </w:rPr>
        <w:fldChar w:fldCharType="begin">
          <w:fldData xml:space="preserve">PEVuZE5vdGU+PENpdGU+PEF1dGhvcj5EdXBvdcOpPC9BdXRob3I+PFllYXI+MjAxNzwvWWVhcj48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</w:fldData>
        </w:fldChar>
      </w:r>
      <w:r w:rsidR="00CA3412">
        <w:rPr>
          <w:rFonts w:ascii="Times New Roman" w:hAnsi="Times New Roman" w:cs="Times New Roman"/>
          <w:sz w:val="24"/>
          <w:szCs w:val="24"/>
        </w:rPr>
        <w:instrText xml:space="preserve"> ADDIN EN.CITE </w:instrText>
      </w:r>
      <w:r w:rsidR="00CA3412">
        <w:rPr>
          <w:rFonts w:ascii="Times New Roman" w:hAnsi="Times New Roman" w:cs="Times New Roman"/>
          <w:sz w:val="24"/>
          <w:szCs w:val="24"/>
        </w:rPr>
        <w:fldChar w:fldCharType="begin">
          <w:fldData xml:space="preserve">PEVuZE5vdGU+PENpdGU+PEF1dGhvcj5EdXBvdcOpPC9BdXRob3I+PFllYXI+MjAxNzwvWWVhcj48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</w:fldData>
        </w:fldChar>
      </w:r>
      <w:r w:rsidR="00CA3412">
        <w:rPr>
          <w:rFonts w:ascii="Times New Roman" w:hAnsi="Times New Roman" w:cs="Times New Roman"/>
          <w:sz w:val="24"/>
          <w:szCs w:val="24"/>
        </w:rPr>
        <w:instrText xml:space="preserve"> ADDIN EN.CITE.DATA </w:instrText>
      </w:r>
      <w:r w:rsidR="00CA3412">
        <w:rPr>
          <w:rFonts w:ascii="Times New Roman" w:hAnsi="Times New Roman" w:cs="Times New Roman"/>
          <w:sz w:val="24"/>
          <w:szCs w:val="24"/>
        </w:rPr>
      </w:r>
      <w:r w:rsidR="00CA3412">
        <w:rPr>
          <w:rFonts w:ascii="Times New Roman" w:hAnsi="Times New Roman" w:cs="Times New Roman"/>
          <w:sz w:val="24"/>
          <w:szCs w:val="24"/>
        </w:rPr>
        <w:fldChar w:fldCharType="end"/>
      </w:r>
      <w:r w:rsidR="00CA3412">
        <w:rPr>
          <w:rFonts w:ascii="Times New Roman" w:hAnsi="Times New Roman" w:cs="Times New Roman"/>
          <w:sz w:val="24"/>
          <w:szCs w:val="24"/>
        </w:rPr>
      </w:r>
      <w:r w:rsidR="00CA3412">
        <w:rPr>
          <w:rFonts w:ascii="Times New Roman" w:hAnsi="Times New Roman" w:cs="Times New Roman"/>
          <w:sz w:val="24"/>
          <w:szCs w:val="24"/>
        </w:rPr>
        <w:fldChar w:fldCharType="separate"/>
      </w:r>
      <w:r w:rsidR="00CA3412" w:rsidRPr="00CA3412">
        <w:rPr>
          <w:rFonts w:ascii="Times New Roman" w:hAnsi="Times New Roman" w:cs="Times New Roman"/>
          <w:noProof/>
          <w:sz w:val="24"/>
          <w:szCs w:val="24"/>
        </w:rPr>
        <w:t xml:space="preserve">Dupoué et </w:t>
      </w:r>
      <w:r w:rsidR="00CA3412" w:rsidRPr="00CA3412">
        <w:rPr>
          <w:rFonts w:ascii="Times New Roman" w:hAnsi="Times New Roman" w:cs="Times New Roman"/>
          <w:noProof/>
          <w:sz w:val="24"/>
          <w:szCs w:val="24"/>
        </w:rPr>
        <w:lastRenderedPageBreak/>
        <w:t>al., 2017</w:t>
      </w:r>
      <w:r w:rsidR="00CA3412">
        <w:rPr>
          <w:rFonts w:ascii="Times New Roman" w:hAnsi="Times New Roman" w:cs="Times New Roman"/>
          <w:sz w:val="24"/>
          <w:szCs w:val="24"/>
        </w:rPr>
        <w:fldChar w:fldCharType="end"/>
      </w:r>
      <w:r w:rsidR="007130CA" w:rsidRPr="00CA3412">
        <w:rPr>
          <w:rFonts w:ascii="Times New Roman" w:hAnsi="Times New Roman" w:cs="Times New Roman"/>
          <w:sz w:val="24"/>
          <w:szCs w:val="24"/>
        </w:rPr>
        <w:t>)</w:t>
      </w:r>
      <w:r w:rsidR="00566FE8">
        <w:rPr>
          <w:rFonts w:ascii="Times New Roman" w:hAnsi="Times New Roman" w:cs="Times New Roman"/>
          <w:sz w:val="24"/>
          <w:szCs w:val="24"/>
        </w:rPr>
        <w:t xml:space="preserve">, </w:t>
      </w:r>
      <w:r w:rsidR="00F965AC" w:rsidRPr="00CA3412">
        <w:rPr>
          <w:rFonts w:ascii="Times New Roman" w:hAnsi="Times New Roman" w:cs="Times New Roman"/>
          <w:sz w:val="24"/>
          <w:szCs w:val="24"/>
        </w:rPr>
        <w:t>desert toad-headed agamas</w:t>
      </w:r>
      <w:r w:rsidR="007130CA" w:rsidRPr="00CA3412">
        <w:rPr>
          <w:rFonts w:ascii="Times New Roman" w:hAnsi="Times New Roman" w:cs="Times New Roman"/>
          <w:sz w:val="24"/>
          <w:szCs w:val="24"/>
        </w:rPr>
        <w:t xml:space="preserve"> (</w:t>
      </w:r>
      <w:r w:rsidR="007130CA" w:rsidRPr="00CA3412">
        <w:rPr>
          <w:rFonts w:ascii="Times New Roman" w:hAnsi="Times New Roman" w:cs="Times New Roman"/>
          <w:i/>
          <w:iCs/>
          <w:sz w:val="24"/>
          <w:szCs w:val="24"/>
        </w:rPr>
        <w:t>Phrynocephalus przewalskii</w:t>
      </w:r>
      <w:r w:rsidR="007130CA" w:rsidRPr="00CA3412">
        <w:rPr>
          <w:rFonts w:ascii="Times New Roman" w:hAnsi="Times New Roman" w:cs="Times New Roman"/>
          <w:sz w:val="24"/>
          <w:szCs w:val="24"/>
        </w:rPr>
        <w:t xml:space="preserve">, </w:t>
      </w:r>
      <w:r w:rsidR="00CA3412">
        <w:rPr>
          <w:rFonts w:ascii="Times New Roman" w:hAnsi="Times New Roman" w:cs="Times New Roman"/>
          <w:sz w:val="24"/>
          <w:szCs w:val="24"/>
        </w:rPr>
        <w:fldChar w:fldCharType="begin"/>
      </w:r>
      <w:r w:rsidR="00CA3412" w:rsidRPr="00CA3412">
        <w:rPr>
          <w:rFonts w:ascii="Times New Roman" w:hAnsi="Times New Roman" w:cs="Times New Roman"/>
          <w:sz w:val="24"/>
          <w:szCs w:val="24"/>
        </w:rPr>
        <w:instrText xml:space="preserve"> ADDIN EN.CITE &lt;EndNote&gt;&lt;Cite&gt;&lt;Author&gt;Zhang&lt;/Author&gt;&lt;Year&gt;2018&lt;/Year&gt;&lt;RecNum&gt;4448&lt;/RecNum&gt;&lt;DisplayText&gt;Zhang et al., 2018&lt;/DisplayText&gt;&lt;record&gt;&lt;rec-number&gt;4448&lt;/rec-number&gt;&lt;foreign-keys&gt;&lt;key app="EN" db-id="pwpstdax4tr9vher2e659051vfazwdwswrrd" timestamp="1598542314"&gt;4448&lt;/key&gt;&lt;/foreign-keys&gt;&lt;ref-type name="Journal Article"&gt;17&lt;/ref-type&gt;&lt;contributors&gt;&lt;authors&gt;&lt;author&gt;Zhang, Qiong&lt;/author&gt;&lt;author&gt;Han, Xingzhi&lt;/author&gt;&lt;author&gt;Hao, Xin&lt;/author&gt;&lt;author&gt;Ma, Liang&lt;/author&gt;&lt;author&gt;Li, Shuran&lt;/author&gt;&lt;author&gt;Wang, Yang&lt;/author&gt;&lt;author&gt;Du, Weiguo&lt;/author&gt;&lt;/authors&gt;&lt;/contributors&gt;&lt;titles&gt;&lt;title&gt;A simulated heat wave shortens the telomere length and lifespan of a desert lizard&lt;/title&gt;&lt;secondary-title&gt;Journal of Thermal Biology&lt;/secondary-title&gt;&lt;/titles&gt;&lt;periodical&gt;&lt;full-title&gt;Journal of Thermal Biology&lt;/full-title&gt;&lt;/periodical&gt;&lt;pages&gt;94-100&lt;/pages&gt;&lt;volume&gt;72&lt;/volume&gt;&lt;keywords&gt;&lt;keyword&gt;Fitness&lt;/keyword&gt;&lt;keyword&gt;Global climate change&lt;/keyword&gt;&lt;keyword&gt;Heat stress&lt;/keyword&gt;&lt;keyword&gt;Oxidative stress&lt;/keyword&gt;&lt;keyword&gt;Reptile&lt;/keyword&gt;&lt;/keywords&gt;&lt;dates&gt;&lt;year&gt;2018&lt;/year&gt;&lt;pub-dates&gt;&lt;date&gt;2018/02/01/&lt;/date&gt;&lt;/pub-dates&gt;&lt;/dates&gt;&lt;isbn&gt;0306-4565&lt;/isbn&gt;&lt;urls&gt;&lt;related-urls&gt;&lt;url&gt;http://www.sciencedirect.com/science/article/pii/S030645651730503X&lt;/url&gt;&lt;/related-urls&gt;&lt;/urls&gt;&lt;electronic-resource-num&gt;https://doi.org/10.1016/j.jtherbio.2018.01.004&lt;/electronic-resource-num&gt;&lt;/record&gt;&lt;/Cite&gt;&lt;/EndNote&gt;</w:instrText>
      </w:r>
      <w:r w:rsidR="00CA3412">
        <w:rPr>
          <w:rFonts w:ascii="Times New Roman" w:hAnsi="Times New Roman" w:cs="Times New Roman"/>
          <w:sz w:val="24"/>
          <w:szCs w:val="24"/>
        </w:rPr>
        <w:fldChar w:fldCharType="separate"/>
      </w:r>
      <w:r w:rsidR="00CA3412" w:rsidRPr="00CA3412">
        <w:rPr>
          <w:rFonts w:ascii="Times New Roman" w:hAnsi="Times New Roman" w:cs="Times New Roman"/>
          <w:noProof/>
          <w:sz w:val="24"/>
          <w:szCs w:val="24"/>
        </w:rPr>
        <w:t>Zhang et al., 2018</w:t>
      </w:r>
      <w:r w:rsidR="00CA3412">
        <w:rPr>
          <w:rFonts w:ascii="Times New Roman" w:hAnsi="Times New Roman" w:cs="Times New Roman"/>
          <w:sz w:val="24"/>
          <w:szCs w:val="24"/>
        </w:rPr>
        <w:fldChar w:fldCharType="end"/>
      </w:r>
      <w:r w:rsidR="007130CA" w:rsidRPr="00CA3412">
        <w:rPr>
          <w:rFonts w:ascii="Times New Roman" w:hAnsi="Times New Roman" w:cs="Times New Roman"/>
          <w:sz w:val="24"/>
          <w:szCs w:val="24"/>
        </w:rPr>
        <w:t>)</w:t>
      </w:r>
      <w:r w:rsidR="00E07F1B">
        <w:rPr>
          <w:rFonts w:ascii="Times New Roman" w:hAnsi="Times New Roman" w:cs="Times New Roman"/>
          <w:sz w:val="24"/>
          <w:szCs w:val="24"/>
        </w:rPr>
        <w:t xml:space="preserve">, </w:t>
      </w:r>
      <w:r w:rsidR="00566FE8">
        <w:rPr>
          <w:rFonts w:ascii="Times New Roman" w:hAnsi="Times New Roman" w:cs="Times New Roman"/>
          <w:sz w:val="24"/>
          <w:szCs w:val="24"/>
        </w:rPr>
        <w:t>and dairy cattle (</w:t>
      </w:r>
      <w:r w:rsidR="00566FE8">
        <w:rPr>
          <w:rFonts w:ascii="Times New Roman" w:hAnsi="Times New Roman" w:cs="Times New Roman"/>
          <w:i/>
          <w:iCs/>
          <w:sz w:val="24"/>
          <w:szCs w:val="24"/>
        </w:rPr>
        <w:t>Bos taurus</w:t>
      </w:r>
      <w:r w:rsidR="00566FE8" w:rsidRPr="00566FE8">
        <w:rPr>
          <w:rFonts w:ascii="Times New Roman" w:hAnsi="Times New Roman" w:cs="Times New Roman"/>
          <w:sz w:val="24"/>
          <w:szCs w:val="24"/>
        </w:rPr>
        <w:t xml:space="preserve">, </w:t>
      </w:r>
      <w:r w:rsidR="00566FE8" w:rsidRPr="00566FE8">
        <w:rPr>
          <w:rFonts w:ascii="Times New Roman" w:hAnsi="Times New Roman" w:cs="Times New Roman"/>
          <w:sz w:val="24"/>
          <w:szCs w:val="24"/>
        </w:rPr>
        <w:fldChar w:fldCharType="begin"/>
      </w:r>
      <w:r w:rsidR="00566FE8" w:rsidRPr="00566FE8">
        <w:rPr>
          <w:rFonts w:ascii="Times New Roman" w:hAnsi="Times New Roman" w:cs="Times New Roman"/>
          <w:sz w:val="24"/>
          <w:szCs w:val="24"/>
        </w:rPr>
        <w:instrText xml:space="preserve"> ADDIN EN.CITE &lt;EndNote&gt;&lt;Cite&gt;&lt;Author&gt;Seeker&lt;/Author&gt;&lt;Year&gt;2021&lt;/Year&gt;&lt;RecNum&gt;5318&lt;/RecNum&gt;&lt;DisplayText&gt;Seeker et al., 2021&lt;/DisplayText&gt;&lt;record&gt;&lt;rec-number&gt;5318&lt;/rec-number&gt;&lt;foreign-keys&gt;&lt;key app="EN" db-id="pwpstdax4tr9vher2e659051vfazwdwswrrd" timestamp="1615759265"&gt;5318&lt;/key&gt;&lt;/foreign-keys&gt;&lt;ref-type name="Journal Article"&gt;17&lt;/ref-type&gt;&lt;contributors&gt;&lt;authors&gt;&lt;author&gt;Seeker, Luise A.&lt;/author&gt;&lt;author&gt;Underwood, Sarah L.&lt;/author&gt;&lt;author&gt;Wilbourn, Rachael V.&lt;/author&gt;&lt;author&gt;Dorrens, Jennifer&lt;/author&gt;&lt;author&gt;Froy, Hannah&lt;/author&gt;&lt;author&gt;Holland, Rebecca&lt;/author&gt;&lt;author&gt;Ilska, Joanna J.&lt;/author&gt;&lt;author&gt;Psifidi, Androniki&lt;/author&gt;&lt;author&gt;Bagnall, Ainsley&lt;/author&gt;&lt;author&gt;Whitelaw, Bruce&lt;/author&gt;&lt;author&gt;Coffey, Mike&lt;/author&gt;&lt;author&gt;Banos, Georgios&lt;/author&gt;&lt;author&gt;Nussey, Daniel H.&lt;/author&gt;&lt;/authors&gt;&lt;/contributors&gt;&lt;titles&gt;&lt;title&gt;Telomere attrition rates are associated with weather conditions and predict productive lifespan in dairy cattle&lt;/title&gt;&lt;secondary-title&gt;Scientific Reports&lt;/secondary-title&gt;&lt;/titles&gt;&lt;pages&gt;5589&lt;/pages&gt;&lt;volume&gt;11&lt;/volume&gt;&lt;number&gt;1&lt;/number&gt;&lt;dates&gt;&lt;year&gt;2021&lt;/year&gt;&lt;pub-dates&gt;&lt;date&gt;2021/03/10&lt;/date&gt;&lt;/pub-dates&gt;&lt;/dates&gt;&lt;isbn&gt;2045-2322&lt;/isbn&gt;&lt;urls&gt;&lt;related-urls&gt;&lt;url&gt;https://doi.org/10.1038/s41598-021-84984-2&lt;/url&gt;&lt;/related-urls&gt;&lt;/urls&gt;&lt;electronic-resource-num&gt;10.1038/s41598-021-84984-2&lt;/electronic-resource-num&gt;&lt;/record&gt;&lt;/Cite&gt;&lt;/EndNote&gt;</w:instrText>
      </w:r>
      <w:r w:rsidR="00566FE8" w:rsidRPr="00566FE8">
        <w:rPr>
          <w:rFonts w:ascii="Times New Roman" w:hAnsi="Times New Roman" w:cs="Times New Roman"/>
          <w:sz w:val="24"/>
          <w:szCs w:val="24"/>
        </w:rPr>
        <w:fldChar w:fldCharType="separate"/>
      </w:r>
      <w:r w:rsidR="00566FE8" w:rsidRPr="00566FE8">
        <w:rPr>
          <w:rFonts w:ascii="Times New Roman" w:hAnsi="Times New Roman" w:cs="Times New Roman"/>
          <w:noProof/>
          <w:sz w:val="24"/>
          <w:szCs w:val="24"/>
        </w:rPr>
        <w:t>Seeker et al., 2021</w:t>
      </w:r>
      <w:r w:rsidR="00566FE8" w:rsidRPr="00566FE8">
        <w:rPr>
          <w:rFonts w:ascii="Times New Roman" w:hAnsi="Times New Roman" w:cs="Times New Roman"/>
          <w:sz w:val="24"/>
          <w:szCs w:val="24"/>
        </w:rPr>
        <w:fldChar w:fldCharType="end"/>
      </w:r>
      <w:r w:rsidR="00566FE8" w:rsidRPr="00566FE8">
        <w:rPr>
          <w:rFonts w:ascii="Times New Roman" w:hAnsi="Times New Roman" w:cs="Times New Roman"/>
          <w:sz w:val="24"/>
          <w:szCs w:val="24"/>
        </w:rPr>
        <w:t xml:space="preserve">), </w:t>
      </w:r>
      <w:r w:rsidR="00E07F1B">
        <w:rPr>
          <w:rFonts w:ascii="Times New Roman" w:hAnsi="Times New Roman" w:cs="Times New Roman"/>
          <w:sz w:val="24"/>
          <w:szCs w:val="24"/>
        </w:rPr>
        <w:t>but not in Gouldian finches</w:t>
      </w:r>
      <w:r w:rsidR="00163229">
        <w:rPr>
          <w:rFonts w:ascii="Times New Roman" w:hAnsi="Times New Roman" w:cs="Times New Roman"/>
          <w:sz w:val="24"/>
          <w:szCs w:val="24"/>
        </w:rPr>
        <w:t xml:space="preserve"> (</w:t>
      </w:r>
      <w:r w:rsidR="00163229" w:rsidRPr="00163229">
        <w:rPr>
          <w:rFonts w:ascii="Times New Roman" w:hAnsi="Times New Roman" w:cs="Times New Roman"/>
          <w:i/>
          <w:iCs/>
          <w:sz w:val="24"/>
          <w:szCs w:val="24"/>
        </w:rPr>
        <w:t>Chloebia gouldiae</w:t>
      </w:r>
      <w:r w:rsidR="00163229">
        <w:rPr>
          <w:rFonts w:ascii="Times New Roman" w:hAnsi="Times New Roman" w:cs="Times New Roman"/>
          <w:sz w:val="24"/>
          <w:szCs w:val="24"/>
        </w:rPr>
        <w:t xml:space="preserve">, </w:t>
      </w:r>
      <w:r w:rsidR="00163229">
        <w:rPr>
          <w:rFonts w:ascii="Times New Roman" w:hAnsi="Times New Roman" w:cs="Times New Roman"/>
          <w:sz w:val="24"/>
          <w:szCs w:val="24"/>
        </w:rPr>
        <w:fldChar w:fldCharType="begin">
          <w:fldData xml:space="preserve">PEVuZE5vdGU+PENpdGU+PEF1dGhvcj5GcmFndWVpcmE8L0F1dGhvcj48WWVhcj4yMDE5PC9ZZWFy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==
</w:fldData>
        </w:fldChar>
      </w:r>
      <w:r w:rsidR="00774442">
        <w:rPr>
          <w:rFonts w:ascii="Times New Roman" w:hAnsi="Times New Roman" w:cs="Times New Roman"/>
          <w:sz w:val="24"/>
          <w:szCs w:val="24"/>
        </w:rPr>
        <w:instrText xml:space="preserve"> ADDIN EN.CITE </w:instrText>
      </w:r>
      <w:r w:rsidR="00774442">
        <w:rPr>
          <w:rFonts w:ascii="Times New Roman" w:hAnsi="Times New Roman" w:cs="Times New Roman"/>
          <w:sz w:val="24"/>
          <w:szCs w:val="24"/>
        </w:rPr>
        <w:fldChar w:fldCharType="begin">
          <w:fldData xml:space="preserve">PEVuZE5vdGU+PENpdGU+PEF1dGhvcj5GcmFndWVpcmE8L0F1dGhvcj48WWVhcj4yMDE5PC9ZZWFy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==
</w:fldData>
        </w:fldChar>
      </w:r>
      <w:r w:rsidR="00774442">
        <w:rPr>
          <w:rFonts w:ascii="Times New Roman" w:hAnsi="Times New Roman" w:cs="Times New Roman"/>
          <w:sz w:val="24"/>
          <w:szCs w:val="24"/>
        </w:rPr>
        <w:instrText xml:space="preserve"> ADDIN EN.CITE.DATA </w:instrText>
      </w:r>
      <w:r w:rsidR="00774442">
        <w:rPr>
          <w:rFonts w:ascii="Times New Roman" w:hAnsi="Times New Roman" w:cs="Times New Roman"/>
          <w:sz w:val="24"/>
          <w:szCs w:val="24"/>
        </w:rPr>
      </w:r>
      <w:r w:rsidR="00774442">
        <w:rPr>
          <w:rFonts w:ascii="Times New Roman" w:hAnsi="Times New Roman" w:cs="Times New Roman"/>
          <w:sz w:val="24"/>
          <w:szCs w:val="24"/>
        </w:rPr>
        <w:fldChar w:fldCharType="end"/>
      </w:r>
      <w:r w:rsidR="00163229">
        <w:rPr>
          <w:rFonts w:ascii="Times New Roman" w:hAnsi="Times New Roman" w:cs="Times New Roman"/>
          <w:sz w:val="24"/>
          <w:szCs w:val="24"/>
        </w:rPr>
      </w:r>
      <w:r w:rsidR="00163229">
        <w:rPr>
          <w:rFonts w:ascii="Times New Roman" w:hAnsi="Times New Roman" w:cs="Times New Roman"/>
          <w:sz w:val="24"/>
          <w:szCs w:val="24"/>
        </w:rPr>
        <w:fldChar w:fldCharType="separate"/>
      </w:r>
      <w:r w:rsidR="00774442">
        <w:rPr>
          <w:rFonts w:ascii="Times New Roman" w:hAnsi="Times New Roman" w:cs="Times New Roman"/>
          <w:noProof/>
          <w:sz w:val="24"/>
          <w:szCs w:val="24"/>
        </w:rPr>
        <w:t>Fragueira et al., 2019</w:t>
      </w:r>
      <w:r w:rsidR="00163229">
        <w:rPr>
          <w:rFonts w:ascii="Times New Roman" w:hAnsi="Times New Roman" w:cs="Times New Roman"/>
          <w:sz w:val="24"/>
          <w:szCs w:val="24"/>
        </w:rPr>
        <w:fldChar w:fldCharType="end"/>
      </w:r>
      <w:r w:rsidR="00163229">
        <w:rPr>
          <w:rFonts w:ascii="Times New Roman" w:hAnsi="Times New Roman" w:cs="Times New Roman"/>
          <w:sz w:val="24"/>
          <w:szCs w:val="24"/>
        </w:rPr>
        <w:t>)</w:t>
      </w:r>
      <w:r w:rsidR="007130CA">
        <w:rPr>
          <w:rFonts w:ascii="Times New Roman" w:hAnsi="Times New Roman" w:cs="Times New Roman"/>
          <w:sz w:val="24"/>
          <w:szCs w:val="24"/>
        </w:rPr>
        <w:t>.</w:t>
      </w:r>
      <w:r w:rsidR="0000086F">
        <w:rPr>
          <w:rFonts w:ascii="Times New Roman" w:hAnsi="Times New Roman" w:cs="Times New Roman"/>
          <w:sz w:val="24"/>
          <w:szCs w:val="24"/>
        </w:rPr>
        <w:t xml:space="preserve"> However, </w:t>
      </w:r>
      <w:r w:rsidR="00835CC7">
        <w:rPr>
          <w:rFonts w:ascii="Times New Roman" w:hAnsi="Times New Roman" w:cs="Times New Roman"/>
          <w:sz w:val="24"/>
          <w:szCs w:val="24"/>
        </w:rPr>
        <w:t xml:space="preserve">TL increased with higher temperature </w:t>
      </w:r>
      <w:r w:rsidR="0000086F">
        <w:rPr>
          <w:rFonts w:ascii="Times New Roman" w:hAnsi="Times New Roman" w:cs="Times New Roman"/>
          <w:sz w:val="24"/>
          <w:szCs w:val="24"/>
        </w:rPr>
        <w:t xml:space="preserve">in </w:t>
      </w:r>
      <w:r w:rsidR="0000086F" w:rsidRPr="0000086F">
        <w:rPr>
          <w:rFonts w:ascii="Times New Roman" w:hAnsi="Times New Roman" w:cs="Times New Roman"/>
          <w:sz w:val="24"/>
          <w:szCs w:val="24"/>
        </w:rPr>
        <w:t>Eastern mosquitofish (</w:t>
      </w:r>
      <w:r w:rsidR="0000086F" w:rsidRPr="0000086F">
        <w:rPr>
          <w:rFonts w:ascii="Times New Roman" w:hAnsi="Times New Roman" w:cs="Times New Roman"/>
          <w:i/>
          <w:iCs/>
          <w:sz w:val="24"/>
          <w:szCs w:val="24"/>
        </w:rPr>
        <w:t>Gambusia holbrooki</w:t>
      </w:r>
      <w:r w:rsidR="0000086F">
        <w:rPr>
          <w:rFonts w:ascii="Times New Roman" w:hAnsi="Times New Roman" w:cs="Times New Roman"/>
          <w:sz w:val="24"/>
          <w:szCs w:val="24"/>
        </w:rPr>
        <w:t xml:space="preserve">, </w:t>
      </w:r>
      <w:r w:rsidR="00CA3412">
        <w:rPr>
          <w:rFonts w:ascii="Times New Roman" w:hAnsi="Times New Roman" w:cs="Times New Roman"/>
          <w:sz w:val="24"/>
          <w:szCs w:val="24"/>
        </w:rPr>
        <w:fldChar w:fldCharType="begin"/>
      </w:r>
      <w:r w:rsidR="00774442">
        <w:rPr>
          <w:rFonts w:ascii="Times New Roman" w:hAnsi="Times New Roman" w:cs="Times New Roman"/>
          <w:sz w:val="24"/>
          <w:szCs w:val="24"/>
        </w:rPr>
        <w:instrText xml:space="preserve"> ADDIN EN.CITE &lt;EndNote&gt;&lt;Cite&gt;&lt;Author&gt;Rollings&lt;/Author&gt;&lt;Year&gt;2014&lt;/Year&gt;&lt;RecNum&gt;4517&lt;/RecNum&gt;&lt;DisplayText&gt;Rollings et al., 2014&lt;/DisplayText&gt;&lt;record&gt;&lt;rec-number&gt;4517&lt;/rec-number&gt;&lt;foreign-keys&gt;&lt;key app="EN" db-id="pwpstdax4tr9vher2e659051vfazwdwswrrd" timestamp="1611576497"&gt;4517&lt;/key&gt;&lt;/foreign-keys&gt;&lt;ref-type name="Journal Article"&gt;17&lt;/ref-type&gt;&lt;contributors&gt;&lt;authors&gt;&lt;author&gt;Rollings, Nicky&lt;/author&gt;&lt;author&gt;Miller, Emily&lt;/author&gt;&lt;author&gt;Olsson, Mats&lt;/author&gt;&lt;/authors&gt;&lt;/contributors&gt;&lt;titles&gt;&lt;title&gt;Telomeric attrition with age and temperature in Eastern mosquitofish (Gambusia holbrooki)&lt;/title&gt;&lt;secondary-title&gt;Naturwissenschaften&lt;/secondary-title&gt;&lt;/titles&gt;&lt;periodical&gt;&lt;full-title&gt;Die Naturwissenschaften&lt;/full-title&gt;&lt;abbr-1&gt;Naturwissenschaften&lt;/abbr-1&gt;&lt;/periodical&gt;&lt;pages&gt;241-244&lt;/pages&gt;&lt;volume&gt;101&lt;/volume&gt;&lt;number&gt;3&lt;/number&gt;&lt;dates&gt;&lt;year&gt;2014&lt;/year&gt;&lt;pub-dates&gt;&lt;date&gt;2014/03/01&lt;/date&gt;&lt;/pub-dates&gt;&lt;/dates&gt;&lt;isbn&gt;1432-1904&lt;/isbn&gt;&lt;urls&gt;&lt;related-urls&gt;&lt;url&gt;https://doi.org/10.1007/s00114-014-1142-x&lt;/url&gt;&lt;url&gt;https://link.springer.com/content/pdf/10.1007/s00114-014-1142-x.pdf&lt;/url&gt;&lt;/related-urls&gt;&lt;/urls&gt;&lt;electronic-resource-num&gt;10.1007/s00114-014-1142-x&lt;/electronic-resource-num&gt;&lt;/record&gt;&lt;/Cite&gt;&lt;/EndNote&gt;</w:instrText>
      </w:r>
      <w:r w:rsidR="00CA3412">
        <w:rPr>
          <w:rFonts w:ascii="Times New Roman" w:hAnsi="Times New Roman" w:cs="Times New Roman"/>
          <w:sz w:val="24"/>
          <w:szCs w:val="24"/>
        </w:rPr>
        <w:fldChar w:fldCharType="separate"/>
      </w:r>
      <w:r w:rsidR="00774442">
        <w:rPr>
          <w:rFonts w:ascii="Times New Roman" w:hAnsi="Times New Roman" w:cs="Times New Roman"/>
          <w:noProof/>
          <w:sz w:val="24"/>
          <w:szCs w:val="24"/>
        </w:rPr>
        <w:t>Rollings et al., 2014</w:t>
      </w:r>
      <w:r w:rsidR="00CA3412">
        <w:rPr>
          <w:rFonts w:ascii="Times New Roman" w:hAnsi="Times New Roman" w:cs="Times New Roman"/>
          <w:sz w:val="24"/>
          <w:szCs w:val="24"/>
        </w:rPr>
        <w:fldChar w:fldCharType="end"/>
      </w:r>
      <w:r w:rsidR="0000086F" w:rsidRPr="0000086F">
        <w:rPr>
          <w:rFonts w:ascii="Times New Roman" w:hAnsi="Times New Roman" w:cs="Times New Roman"/>
          <w:sz w:val="24"/>
          <w:szCs w:val="24"/>
        </w:rPr>
        <w:t>)</w:t>
      </w:r>
      <w:r w:rsidR="00BA6558">
        <w:rPr>
          <w:rFonts w:ascii="Times New Roman" w:hAnsi="Times New Roman" w:cs="Times New Roman"/>
          <w:sz w:val="24"/>
          <w:szCs w:val="24"/>
        </w:rPr>
        <w:t xml:space="preserve">, </w:t>
      </w:r>
      <w:r w:rsidR="00FC3955" w:rsidRPr="00FC3955">
        <w:rPr>
          <w:rFonts w:ascii="Times New Roman" w:hAnsi="Times New Roman" w:cs="Times New Roman"/>
          <w:sz w:val="24"/>
          <w:szCs w:val="24"/>
        </w:rPr>
        <w:t xml:space="preserve">spotted </w:t>
      </w:r>
      <w:r w:rsidR="0000086F" w:rsidRPr="0000086F">
        <w:rPr>
          <w:rFonts w:ascii="Times New Roman" w:hAnsi="Times New Roman" w:cs="Times New Roman"/>
          <w:sz w:val="24"/>
          <w:szCs w:val="24"/>
        </w:rPr>
        <w:t>snow skink</w:t>
      </w:r>
      <w:r w:rsidR="00BA6558">
        <w:rPr>
          <w:rFonts w:ascii="Times New Roman" w:hAnsi="Times New Roman" w:cs="Times New Roman"/>
          <w:sz w:val="24"/>
          <w:szCs w:val="24"/>
        </w:rPr>
        <w:t>s</w:t>
      </w:r>
      <w:r w:rsidR="0000086F" w:rsidRPr="0000086F">
        <w:rPr>
          <w:rFonts w:ascii="Times New Roman" w:hAnsi="Times New Roman" w:cs="Times New Roman"/>
          <w:sz w:val="24"/>
          <w:szCs w:val="24"/>
        </w:rPr>
        <w:t xml:space="preserve"> (</w:t>
      </w:r>
      <w:r w:rsidR="0000086F" w:rsidRPr="0000086F">
        <w:rPr>
          <w:rFonts w:ascii="Times New Roman" w:hAnsi="Times New Roman" w:cs="Times New Roman"/>
          <w:i/>
          <w:iCs/>
          <w:sz w:val="24"/>
          <w:szCs w:val="24"/>
        </w:rPr>
        <w:t>Niveoscincus ocellatus</w:t>
      </w:r>
      <w:r w:rsidR="0000086F">
        <w:rPr>
          <w:rFonts w:ascii="Times New Roman" w:hAnsi="Times New Roman" w:cs="Times New Roman"/>
          <w:sz w:val="24"/>
          <w:szCs w:val="24"/>
        </w:rPr>
        <w:t xml:space="preserve">, </w:t>
      </w:r>
      <w:r w:rsidR="00CA3412">
        <w:rPr>
          <w:rFonts w:ascii="Times New Roman" w:hAnsi="Times New Roman" w:cs="Times New Roman"/>
          <w:sz w:val="24"/>
          <w:szCs w:val="24"/>
        </w:rPr>
        <w:fldChar w:fldCharType="begin"/>
      </w:r>
      <w:r w:rsidR="00CA3412">
        <w:rPr>
          <w:rFonts w:ascii="Times New Roman" w:hAnsi="Times New Roman" w:cs="Times New Roman"/>
          <w:sz w:val="24"/>
          <w:szCs w:val="24"/>
        </w:rPr>
        <w:instrText xml:space="preserve"> ADDIN EN.CITE &lt;EndNote&gt;&lt;Cite&gt;&lt;Author&gt;Fitzpatrick&lt;/Author&gt;&lt;Year&gt;2019&lt;/Year&gt;&lt;RecNum&gt;4024&lt;/RecNum&gt;&lt;DisplayText&gt;Fitzpatrick et al., 2019&lt;/DisplayText&gt;&lt;record&gt;&lt;rec-number&gt;4024&lt;/rec-number&gt;&lt;foreign-keys&gt;&lt;key app="EN" db-id="pwpstdax4tr9vher2e659051vfazwdwswrrd" timestamp="1590578129"&gt;4024&lt;/key&gt;&lt;/foreign-keys&gt;&lt;ref-type name="Journal Article"&gt;17&lt;/ref-type&gt;&lt;contributors&gt;&lt;authors&gt;&lt;author&gt;Fitzpatrick, L. J.&lt;/author&gt;&lt;author&gt;Olsson, M.&lt;/author&gt;&lt;author&gt;Parsley, L. M.&lt;/author&gt;&lt;author&gt;Pauliny, A.&lt;/author&gt;&lt;author&gt;Pinfold, T. L.&lt;/author&gt;&lt;author&gt;Pirtle, T.&lt;/author&gt;&lt;author&gt;While, G. M.&lt;/author&gt;&lt;author&gt;Wapstra, E.&lt;/author&gt;&lt;/authors&gt;&lt;/contributors&gt;&lt;titles&gt;&lt;title&gt;Temperature and telomeres: thermal treatment influences telomere dynamics through a complex interplay of cellular processes in a cold-climate skink&lt;/title&gt;&lt;secondary-title&gt;Oecologia&lt;/secondary-title&gt;&lt;/titles&gt;&lt;periodical&gt;&lt;full-title&gt;Oecologia&lt;/full-title&gt;&lt;abbr-1&gt;Oecologia&lt;/abbr-1&gt;&lt;/periodical&gt;&lt;pages&gt;767-776&lt;/pages&gt;&lt;volume&gt;191&lt;/volume&gt;&lt;number&gt;4&lt;/number&gt;&lt;keywords&gt;&lt;keyword&gt;Climate&lt;/keyword&gt;&lt;keyword&gt;Ectotherm&lt;/keyword&gt;&lt;keyword&gt;Reactive oxygen species&lt;/keyword&gt;&lt;keyword&gt;Reptile&lt;/keyword&gt;&lt;keyword&gt;Telomere&lt;/keyword&gt;&lt;/keywords&gt;&lt;dates&gt;&lt;year&gt;2019&lt;/year&gt;&lt;/dates&gt;&lt;urls&gt;&lt;related-urls&gt;&lt;url&gt;http://link.springer.com/article/10.1007/s00442-019-04530-w?utm_source=researcher_app&amp;amp;utm_medium=referral&amp;amp;utm_campaign=RESR_MRKT_Researcher_inbound&lt;/url&gt;&lt;/related-urls&gt;&lt;/urls&gt;&lt;electronic-resource-num&gt;10.1007/s00442-019-04530-w&lt;/electronic-resource-num&gt;&lt;/record&gt;&lt;/Cite&gt;&lt;/EndNote&gt;</w:instrText>
      </w:r>
      <w:r w:rsidR="00CA3412">
        <w:rPr>
          <w:rFonts w:ascii="Times New Roman" w:hAnsi="Times New Roman" w:cs="Times New Roman"/>
          <w:sz w:val="24"/>
          <w:szCs w:val="24"/>
        </w:rPr>
        <w:fldChar w:fldCharType="separate"/>
      </w:r>
      <w:r w:rsidR="00CA3412">
        <w:rPr>
          <w:rFonts w:ascii="Times New Roman" w:hAnsi="Times New Roman" w:cs="Times New Roman"/>
          <w:noProof/>
          <w:sz w:val="24"/>
          <w:szCs w:val="24"/>
        </w:rPr>
        <w:t>Fitzpatrick et al., 2019</w:t>
      </w:r>
      <w:r w:rsidR="00CA3412">
        <w:rPr>
          <w:rFonts w:ascii="Times New Roman" w:hAnsi="Times New Roman" w:cs="Times New Roman"/>
          <w:sz w:val="24"/>
          <w:szCs w:val="24"/>
        </w:rPr>
        <w:fldChar w:fldCharType="end"/>
      </w:r>
      <w:r w:rsidR="0000086F" w:rsidRPr="0000086F">
        <w:rPr>
          <w:rFonts w:ascii="Times New Roman" w:hAnsi="Times New Roman" w:cs="Times New Roman"/>
          <w:sz w:val="24"/>
          <w:szCs w:val="24"/>
        </w:rPr>
        <w:t>)</w:t>
      </w:r>
      <w:r w:rsidR="007509AC">
        <w:rPr>
          <w:rFonts w:ascii="Times New Roman" w:hAnsi="Times New Roman" w:cs="Times New Roman"/>
          <w:sz w:val="24"/>
          <w:szCs w:val="24"/>
        </w:rPr>
        <w:t xml:space="preserve">, </w:t>
      </w:r>
      <w:r w:rsidR="00BA6558">
        <w:rPr>
          <w:rFonts w:ascii="Times New Roman" w:hAnsi="Times New Roman" w:cs="Times New Roman"/>
          <w:sz w:val="24"/>
          <w:szCs w:val="24"/>
        </w:rPr>
        <w:t>and dark-eyed juncos (</w:t>
      </w:r>
      <w:r w:rsidR="00BA6558">
        <w:rPr>
          <w:rFonts w:ascii="Times New Roman" w:hAnsi="Times New Roman" w:cs="Times New Roman"/>
          <w:sz w:val="24"/>
          <w:szCs w:val="24"/>
        </w:rPr>
        <w:fldChar w:fldCharType="begin"/>
      </w:r>
      <w:r w:rsidR="00BA6558">
        <w:rPr>
          <w:rFonts w:ascii="Times New Roman" w:hAnsi="Times New Roman" w:cs="Times New Roman"/>
          <w:sz w:val="24"/>
          <w:szCs w:val="24"/>
        </w:rPr>
        <w:instrText xml:space="preserve"> ADDIN EN.CITE &lt;EndNote&gt;&lt;Cite&gt;&lt;Author&gt;Graham&lt;/Author&gt;&lt;Year&gt;2019&lt;/Year&gt;&lt;RecNum&gt;2855&lt;/RecNum&gt;&lt;DisplayText&gt;Graham et al., 2019&lt;/DisplayText&gt;&lt;record&gt;&lt;rec-number&gt;2855&lt;/rec-number&gt;&lt;foreign-keys&gt;&lt;key app="EN" db-id="pwpstdax4tr9vher2e659051vfazwdwswrrd" timestamp="1552660776"&gt;2855&lt;/key&gt;&lt;/foreign-keys&gt;&lt;ref-type name="Journal Article"&gt;17&lt;/ref-type&gt;&lt;contributors&gt;&lt;authors&gt;&lt;author&gt;Graham, J. L.&lt;/author&gt;&lt;author&gt;Bauer, C. M.&lt;/author&gt;&lt;author&gt;Heidinger, B. J.&lt;/author&gt;&lt;author&gt;Ketterson, E. D.&lt;/author&gt;&lt;author&gt;Greives, T. J.&lt;/author&gt;&lt;/authors&gt;&lt;/contributors&gt;&lt;auth-address&gt;Department of Biological Sciences, North Dakota State University, Fargo, North Dakota.&amp;#xD;Department of Biology, Adelphi University, Garden City, New York.&amp;#xD;Department of Biology, Indiana University, Bloomington, Indiana.&lt;/auth-address&gt;&lt;titles&gt;&lt;title&gt;Early-breeding females experience greater telomere loss&lt;/title&gt;&lt;secondary-title&gt;Mol Ecol&lt;/secondary-title&gt;&lt;/titles&gt;&lt;periodical&gt;&lt;full-title&gt;Mol Ecol&lt;/full-title&gt;&lt;abbr-1&gt;Molecular ecology&lt;/abbr-1&gt;&lt;/periodical&gt;&lt;pages&gt;114-126&lt;/pages&gt;&lt;volume&gt;28&lt;/volume&gt;&lt;number&gt;1&lt;/number&gt;&lt;edition&gt;2018/12/20&lt;/edition&gt;&lt;keywords&gt;&lt;keyword&gt;Animals&lt;/keyword&gt;&lt;keyword&gt;Breeding&lt;/keyword&gt;&lt;keyword&gt;Female&lt;/keyword&gt;&lt;keyword&gt;Male&lt;/keyword&gt;&lt;keyword&gt;Reproduction/*genetics/physiology&lt;/keyword&gt;&lt;keyword&gt;Seasons&lt;/keyword&gt;&lt;keyword&gt;Songbirds/*genetics/physiology&lt;/keyword&gt;&lt;keyword&gt;Telomere/*genetics&lt;/keyword&gt;&lt;keyword&gt;*biological ageing&lt;/keyword&gt;&lt;keyword&gt;*life history evolution&lt;/keyword&gt;&lt;keyword&gt;*reproductive timing&lt;/keyword&gt;&lt;keyword&gt;*telomeres&lt;/keyword&gt;&lt;/keywords&gt;&lt;dates&gt;&lt;year&gt;2019&lt;/year&gt;&lt;pub-dates&gt;&lt;date&gt;Jan&lt;/date&gt;&lt;/pub-dates&gt;&lt;/dates&gt;&lt;publisher&gt;John Wiley &amp;amp; Sons, Ltd (10.1111)&lt;/publisher&gt;&lt;isbn&gt;1365-294X (Electronic)&amp;#xD;0962-1083 (Linking)&lt;/isbn&gt;&lt;accession-num&gt;30565787&lt;/accession-num&gt;&lt;urls&gt;&lt;related-urls&gt;&lt;url&gt;https://www.ncbi.nlm.nih.gov/pubmed/30565787&lt;/url&gt;&lt;/related-urls&gt;&lt;/urls&gt;&lt;electronic-resource-num&gt;10.1111/mec.14952&lt;/electronic-resource-num&gt;&lt;access-date&gt;2019/03/15&lt;/access-date&gt;&lt;/record&gt;&lt;/Cite&gt;&lt;/EndNote&gt;</w:instrText>
      </w:r>
      <w:r w:rsidR="00BA6558">
        <w:rPr>
          <w:rFonts w:ascii="Times New Roman" w:hAnsi="Times New Roman" w:cs="Times New Roman"/>
          <w:sz w:val="24"/>
          <w:szCs w:val="24"/>
        </w:rPr>
        <w:fldChar w:fldCharType="separate"/>
      </w:r>
      <w:r w:rsidR="00BA6558">
        <w:rPr>
          <w:rFonts w:ascii="Times New Roman" w:hAnsi="Times New Roman" w:cs="Times New Roman"/>
          <w:noProof/>
          <w:sz w:val="24"/>
          <w:szCs w:val="24"/>
        </w:rPr>
        <w:t>Graham et al., 2019</w:t>
      </w:r>
      <w:r w:rsidR="00BA6558">
        <w:rPr>
          <w:rFonts w:ascii="Times New Roman" w:hAnsi="Times New Roman" w:cs="Times New Roman"/>
          <w:sz w:val="24"/>
          <w:szCs w:val="24"/>
        </w:rPr>
        <w:fldChar w:fldCharType="end"/>
      </w:r>
      <w:r w:rsidR="00BA6558">
        <w:rPr>
          <w:rFonts w:ascii="Times New Roman" w:hAnsi="Times New Roman" w:cs="Times New Roman"/>
          <w:sz w:val="24"/>
          <w:szCs w:val="24"/>
        </w:rPr>
        <w:t xml:space="preserve">) </w:t>
      </w:r>
      <w:r w:rsidR="001164AF">
        <w:rPr>
          <w:rFonts w:ascii="Times New Roman" w:hAnsi="Times New Roman" w:cs="Times New Roman"/>
          <w:sz w:val="24"/>
          <w:szCs w:val="24"/>
        </w:rPr>
        <w:t xml:space="preserve">and there was no effect of temperature </w:t>
      </w:r>
      <w:r w:rsidR="0032732C">
        <w:rPr>
          <w:rFonts w:ascii="Times New Roman" w:hAnsi="Times New Roman" w:cs="Times New Roman"/>
          <w:sz w:val="24"/>
          <w:szCs w:val="24"/>
        </w:rPr>
        <w:t xml:space="preserve">manipulation </w:t>
      </w:r>
      <w:r w:rsidR="001164AF">
        <w:rPr>
          <w:rFonts w:ascii="Times New Roman" w:hAnsi="Times New Roman" w:cs="Times New Roman"/>
          <w:sz w:val="24"/>
          <w:szCs w:val="24"/>
        </w:rPr>
        <w:t xml:space="preserve">on TL in </w:t>
      </w:r>
      <w:r w:rsidR="007509AC" w:rsidRPr="007509AC">
        <w:rPr>
          <w:rFonts w:ascii="Times New Roman" w:hAnsi="Times New Roman" w:cs="Times New Roman"/>
          <w:sz w:val="24"/>
          <w:szCs w:val="24"/>
        </w:rPr>
        <w:t>Atlantic salmon (</w:t>
      </w:r>
      <w:r w:rsidR="007509AC" w:rsidRPr="007509AC">
        <w:rPr>
          <w:rFonts w:ascii="Times New Roman" w:hAnsi="Times New Roman" w:cs="Times New Roman"/>
          <w:i/>
          <w:iCs/>
          <w:sz w:val="24"/>
          <w:szCs w:val="24"/>
        </w:rPr>
        <w:t>Salmo salar</w:t>
      </w:r>
      <w:r w:rsidR="007509AC" w:rsidRPr="007509AC">
        <w:rPr>
          <w:rFonts w:ascii="Times New Roman" w:hAnsi="Times New Roman" w:cs="Times New Roman"/>
          <w:sz w:val="24"/>
          <w:szCs w:val="24"/>
        </w:rPr>
        <w:t xml:space="preserve">, </w:t>
      </w:r>
      <w:r w:rsidR="00CA3412">
        <w:rPr>
          <w:rFonts w:ascii="Times New Roman" w:hAnsi="Times New Roman" w:cs="Times New Roman"/>
          <w:sz w:val="24"/>
          <w:szCs w:val="24"/>
        </w:rPr>
        <w:fldChar w:fldCharType="begin"/>
      </w:r>
      <w:r w:rsidR="00CA3412">
        <w:rPr>
          <w:rFonts w:ascii="Times New Roman" w:hAnsi="Times New Roman" w:cs="Times New Roman"/>
          <w:sz w:val="24"/>
          <w:szCs w:val="24"/>
        </w:rPr>
        <w:instrText xml:space="preserve"> ADDIN EN.CITE &lt;EndNote&gt;&lt;Cite&gt;&lt;Author&gt;McLennan&lt;/Author&gt;&lt;Year&gt;2018&lt;/Year&gt;&lt;RecNum&gt;5185&lt;/RecNum&gt;&lt;DisplayText&gt;McLennan et al., 2018&lt;/DisplayText&gt;&lt;record&gt;&lt;rec-number&gt;5185&lt;/rec-number&gt;&lt;foreign-keys&gt;&lt;key app="EN" db-id="pwpstdax4tr9vher2e659051vfazwdwswrrd" timestamp="1612731784"&gt;5185&lt;/key&gt;&lt;/foreign-keys&gt;&lt;ref-type name="Journal Article"&gt;17&lt;/ref-type&gt;&lt;contributors&gt;&lt;authors&gt;&lt;author&gt;McLennan, Darryl&lt;/author&gt;&lt;author&gt;Armstrong, John D.&lt;/author&gt;&lt;author&gt;Stewart, David C.&lt;/author&gt;&lt;author&gt;McKelvey, Simon&lt;/author&gt;&lt;author&gt;Boner, Winnie&lt;/author&gt;&lt;author&gt;Monaghan, Pat&lt;/author&gt;&lt;author&gt;Metcalfe, Neil B.&lt;/author&gt;&lt;/authors&gt;&lt;/contributors&gt;&lt;titles&gt;&lt;title&gt;Telomere elongation during early development is independent of environmental temperatures in Atlantic salmon&lt;/title&gt;&lt;secondary-title&gt;The Journal of Experimental Biology&lt;/secondary-title&gt;&lt;/titles&gt;&lt;periodical&gt;&lt;full-title&gt;The Journal of experimental biology&lt;/full-title&gt;&lt;/periodical&gt;&lt;pages&gt;jeb178616&lt;/pages&gt;&lt;volume&gt;221&lt;/volume&gt;&lt;number&gt;11&lt;/number&gt;&lt;dates&gt;&lt;year&gt;2018&lt;/year&gt;&lt;/dates&gt;&lt;urls&gt;&lt;related-urls&gt;&lt;url&gt;http://jeb.biologists.org/content/221/11/jeb178616.abstract&lt;/url&gt;&lt;url&gt;https://jeb.biologists.org/content/jexbio/221/11/jeb178616.full.pdf&lt;/url&gt;&lt;/related-urls&gt;&lt;/urls&gt;&lt;electronic-resource-num&gt;10.1242/jeb.178616&lt;/electronic-resource-num&gt;&lt;/record&gt;&lt;/Cite&gt;&lt;/EndNote&gt;</w:instrText>
      </w:r>
      <w:r w:rsidR="00CA3412">
        <w:rPr>
          <w:rFonts w:ascii="Times New Roman" w:hAnsi="Times New Roman" w:cs="Times New Roman"/>
          <w:sz w:val="24"/>
          <w:szCs w:val="24"/>
        </w:rPr>
        <w:fldChar w:fldCharType="separate"/>
      </w:r>
      <w:r w:rsidR="00CA3412">
        <w:rPr>
          <w:rFonts w:ascii="Times New Roman" w:hAnsi="Times New Roman" w:cs="Times New Roman"/>
          <w:noProof/>
          <w:sz w:val="24"/>
          <w:szCs w:val="24"/>
        </w:rPr>
        <w:t>McLennan et al., 2018</w:t>
      </w:r>
      <w:r w:rsidR="00CA3412">
        <w:rPr>
          <w:rFonts w:ascii="Times New Roman" w:hAnsi="Times New Roman" w:cs="Times New Roman"/>
          <w:sz w:val="24"/>
          <w:szCs w:val="24"/>
        </w:rPr>
        <w:fldChar w:fldCharType="end"/>
      </w:r>
      <w:r w:rsidR="007509AC" w:rsidRPr="007509AC">
        <w:rPr>
          <w:rFonts w:ascii="Times New Roman" w:hAnsi="Times New Roman" w:cs="Times New Roman"/>
          <w:sz w:val="24"/>
          <w:szCs w:val="24"/>
        </w:rPr>
        <w:t xml:space="preserve">) </w:t>
      </w:r>
      <w:r w:rsidR="00E63A6A">
        <w:rPr>
          <w:rFonts w:ascii="Times New Roman" w:hAnsi="Times New Roman" w:cs="Times New Roman"/>
          <w:sz w:val="24"/>
          <w:szCs w:val="24"/>
        </w:rPr>
        <w:t xml:space="preserve">or </w:t>
      </w:r>
      <w:r w:rsidR="001164AF" w:rsidRPr="001164AF">
        <w:rPr>
          <w:rFonts w:ascii="Times New Roman" w:hAnsi="Times New Roman" w:cs="Times New Roman"/>
          <w:sz w:val="24"/>
          <w:szCs w:val="24"/>
        </w:rPr>
        <w:t>three‐spined stickleback</w:t>
      </w:r>
      <w:r w:rsidR="00205283">
        <w:rPr>
          <w:rFonts w:ascii="Times New Roman" w:hAnsi="Times New Roman" w:cs="Times New Roman"/>
          <w:sz w:val="24"/>
          <w:szCs w:val="24"/>
        </w:rPr>
        <w:t>s</w:t>
      </w:r>
      <w:r w:rsidR="001164AF" w:rsidRPr="001164AF">
        <w:rPr>
          <w:rFonts w:ascii="Times New Roman" w:hAnsi="Times New Roman" w:cs="Times New Roman"/>
          <w:sz w:val="24"/>
          <w:szCs w:val="24"/>
        </w:rPr>
        <w:t xml:space="preserve"> (</w:t>
      </w:r>
      <w:r w:rsidR="001164AF" w:rsidRPr="004C7152">
        <w:rPr>
          <w:rFonts w:ascii="Times New Roman" w:hAnsi="Times New Roman" w:cs="Times New Roman"/>
          <w:i/>
          <w:iCs/>
          <w:sz w:val="24"/>
          <w:szCs w:val="24"/>
        </w:rPr>
        <w:t>Gasterosteus aculeatus</w:t>
      </w:r>
      <w:r w:rsidR="001164AF">
        <w:rPr>
          <w:rFonts w:ascii="Times New Roman" w:hAnsi="Times New Roman" w:cs="Times New Roman"/>
          <w:sz w:val="24"/>
          <w:szCs w:val="24"/>
        </w:rPr>
        <w:t xml:space="preserve">, </w:t>
      </w:r>
      <w:r w:rsidR="00CA3412">
        <w:rPr>
          <w:rFonts w:ascii="Times New Roman" w:hAnsi="Times New Roman" w:cs="Times New Roman"/>
          <w:sz w:val="24"/>
          <w:szCs w:val="24"/>
        </w:rPr>
        <w:fldChar w:fldCharType="begin"/>
      </w:r>
      <w:r w:rsidR="00774442">
        <w:rPr>
          <w:rFonts w:ascii="Times New Roman" w:hAnsi="Times New Roman" w:cs="Times New Roman"/>
          <w:sz w:val="24"/>
          <w:szCs w:val="24"/>
        </w:rPr>
        <w:instrText xml:space="preserve"> ADDIN EN.CITE &lt;EndNote&gt;&lt;Cite&gt;&lt;Author&gt;Kim&lt;/Author&gt;&lt;Year&gt;2019&lt;/Year&gt;&lt;RecNum&gt;3444&lt;/RecNum&gt;&lt;DisplayText&gt;Kim et al., 2019&lt;/DisplayText&gt;&lt;record&gt;&lt;rec-number&gt;3444&lt;/rec-number&gt;&lt;foreign-keys&gt;&lt;key app="EN" db-id="pwpstdax4tr9vher2e659051vfazwdwswrrd" timestamp="1574786530"&gt;3444&lt;/key&gt;&lt;/foreign-keys&gt;&lt;ref-type name="Journal Article"&gt;17&lt;/ref-type&gt;&lt;contributors&gt;&lt;authors&gt;&lt;author&gt;Kim, Sin-Yeon&lt;/author&gt;&lt;author&gt;Noguera, José C.&lt;/author&gt;&lt;author&gt;Velando, Alberto&lt;/author&gt;&lt;/authors&gt;&lt;/contributors&gt;&lt;auth-address&gt;Departamento de Ecoloxia e Bioloxia Animal, Universidade de Vigo, Vigo, Spain.&lt;/auth-address&gt;&lt;titles&gt;&lt;title&gt;Carry-over effects of early thermal conditions on somatic and germline oxidative damages are mediated by compensatory growth in sticklebacks&lt;/title&gt;&lt;secondary-title&gt;Journal of Animal Ecology&lt;/secondary-title&gt;&lt;/titles&gt;&lt;periodical&gt;&lt;full-title&gt;Journal of Animal Ecology&lt;/full-title&gt;&lt;abbr-1&gt;J Anim Ecol&lt;/abbr-1&gt;&lt;/periodical&gt;&lt;pages&gt;473-483&lt;/pages&gt;&lt;volume&gt;88&lt;/volume&gt;&lt;number&gt;3&lt;/number&gt;&lt;edition&gt;2018/12/15&lt;/edition&gt;&lt;keywords&gt;&lt;keyword&gt;antioxidant&lt;/keyword&gt;&lt;keyword&gt;catch-up growth&lt;/keyword&gt;&lt;keyword&gt;climate change&lt;/keyword&gt;&lt;keyword&gt;oxidative damage&lt;/keyword&gt;&lt;keyword&gt;sperm&lt;/keyword&gt;&lt;keyword&gt;stickleback&lt;/keyword&gt;&lt;keyword&gt;telomere&lt;/keyword&gt;&lt;/keywords&gt;&lt;dates&gt;&lt;year&gt;2019&lt;/year&gt;&lt;pub-dates&gt;&lt;date&gt;2019/03/01&lt;/date&gt;&lt;/pub-dates&gt;&lt;/dates&gt;&lt;publisher&gt;John Wiley &amp;amp; Sons, Ltd (10.1111)&lt;/publisher&gt;&lt;isbn&gt;0021-8790&lt;/isbn&gt;&lt;accession-num&gt;30548846&lt;/accession-num&gt;&lt;urls&gt;&lt;related-urls&gt;&lt;url&gt;https://doi.org/10.1111/1365-2656.12927&lt;/url&gt;&lt;url&gt;https://besjournals.onlinelibrary.wiley.com/doi/full/10.1111/1365-2656.12927&lt;/url&gt;&lt;/related-urls&gt;&lt;/urls&gt;&lt;electronic-resource-num&gt;10.1111/1365-2656.12927&lt;/electronic-resource-num&gt;&lt;access-date&gt;2019/11/26&lt;/access-date&gt;&lt;/record&gt;&lt;/Cite&gt;&lt;/EndNote&gt;</w:instrText>
      </w:r>
      <w:r w:rsidR="00CA3412">
        <w:rPr>
          <w:rFonts w:ascii="Times New Roman" w:hAnsi="Times New Roman" w:cs="Times New Roman"/>
          <w:sz w:val="24"/>
          <w:szCs w:val="24"/>
        </w:rPr>
        <w:fldChar w:fldCharType="separate"/>
      </w:r>
      <w:r w:rsidR="00774442">
        <w:rPr>
          <w:rFonts w:ascii="Times New Roman" w:hAnsi="Times New Roman" w:cs="Times New Roman"/>
          <w:noProof/>
          <w:sz w:val="24"/>
          <w:szCs w:val="24"/>
        </w:rPr>
        <w:t>Kim et al., 2019</w:t>
      </w:r>
      <w:r w:rsidR="00CA3412">
        <w:rPr>
          <w:rFonts w:ascii="Times New Roman" w:hAnsi="Times New Roman" w:cs="Times New Roman"/>
          <w:sz w:val="24"/>
          <w:szCs w:val="24"/>
        </w:rPr>
        <w:fldChar w:fldCharType="end"/>
      </w:r>
      <w:r w:rsidR="001164AF" w:rsidRPr="001164AF">
        <w:rPr>
          <w:rFonts w:ascii="Times New Roman" w:hAnsi="Times New Roman" w:cs="Times New Roman"/>
          <w:sz w:val="24"/>
          <w:szCs w:val="24"/>
        </w:rPr>
        <w:t>)</w:t>
      </w:r>
      <w:r w:rsidR="005B3C89">
        <w:rPr>
          <w:rFonts w:ascii="Times New Roman" w:hAnsi="Times New Roman" w:cs="Times New Roman"/>
          <w:sz w:val="24"/>
          <w:szCs w:val="24"/>
        </w:rPr>
        <w:t xml:space="preserve">. </w:t>
      </w:r>
      <w:r w:rsidR="00CA3412">
        <w:rPr>
          <w:rFonts w:ascii="Times New Roman" w:hAnsi="Times New Roman" w:cs="Times New Roman"/>
          <w:sz w:val="24"/>
          <w:szCs w:val="24"/>
        </w:rPr>
        <w:fldChar w:fldCharType="begin"/>
      </w:r>
      <w:r w:rsidR="00CA3412">
        <w:rPr>
          <w:rFonts w:ascii="Times New Roman" w:hAnsi="Times New Roman" w:cs="Times New Roman"/>
          <w:sz w:val="24"/>
          <w:szCs w:val="24"/>
        </w:rPr>
        <w:instrText xml:space="preserve"> ADDIN EN.CITE &lt;EndNote&gt;&lt;Cite AuthorYear="1"&gt;&lt;Author&gt;Axelsson&lt;/Author&gt;&lt;Year&gt;2020&lt;/Year&gt;&lt;RecNum&gt;4447&lt;/RecNum&gt;&lt;DisplayText&gt;Axelsson et al. (2020)&lt;/DisplayText&gt;&lt;record&gt;&lt;rec-number&gt;4447&lt;/rec-number&gt;&lt;foreign-keys&gt;&lt;key app="EN" db-id="pwpstdax4tr9vher2e659051vfazwdwswrrd" timestamp="1598541914"&gt;4447&lt;/key&gt;&lt;/foreign-keys&gt;&lt;ref-type name="Journal Article"&gt;17&lt;/ref-type&gt;&lt;contributors&gt;&lt;authors&gt;&lt;author&gt;Axelsson, Jannike&lt;/author&gt;&lt;author&gt;Wapstra, Erik&lt;/author&gt;&lt;author&gt;Miller, Emily&lt;/author&gt;&lt;author&gt;Rollings, Nicky&lt;/author&gt;&lt;author&gt;Olsson, Mats&lt;/author&gt;&lt;/authors&gt;&lt;/contributors&gt;&lt;titles&gt;&lt;title&gt;Contrasting seasonal patterns of telomere dynamics in response to environmental conditions in the ectothermic sand lizard, Lacerta agilis&lt;/title&gt;&lt;secondary-title&gt;Scientific Reports&lt;/secondary-title&gt;&lt;/titles&gt;&lt;pages&gt;182&lt;/pages&gt;&lt;volume&gt;10&lt;/volume&gt;&lt;number&gt;1&lt;/number&gt;&lt;dates&gt;&lt;year&gt;2020&lt;/year&gt;&lt;pub-dates&gt;&lt;date&gt;2020/01/13&lt;/date&gt;&lt;/pub-dates&gt;&lt;/dates&gt;&lt;isbn&gt;2045-2322&lt;/isbn&gt;&lt;urls&gt;&lt;related-urls&gt;&lt;url&gt;https://doi.org/10.1038/s41598-019-57084-5&lt;/url&gt;&lt;url&gt;https://www.ncbi.nlm.nih.gov/pmc/articles/PMC6957525/pdf/41598_2019_Article_57084.pdf&lt;/url&gt;&lt;/related-urls&gt;&lt;/urls&gt;&lt;electronic-resource-num&gt;10.1038/s41598-019-57084-5&lt;/electronic-resource-num&gt;&lt;/record&gt;&lt;/Cite&gt;&lt;/EndNote&gt;</w:instrText>
      </w:r>
      <w:r w:rsidR="00CA3412">
        <w:rPr>
          <w:rFonts w:ascii="Times New Roman" w:hAnsi="Times New Roman" w:cs="Times New Roman"/>
          <w:sz w:val="24"/>
          <w:szCs w:val="24"/>
        </w:rPr>
        <w:fldChar w:fldCharType="separate"/>
      </w:r>
      <w:r w:rsidR="00CA3412">
        <w:rPr>
          <w:rFonts w:ascii="Times New Roman" w:hAnsi="Times New Roman" w:cs="Times New Roman"/>
          <w:noProof/>
          <w:sz w:val="24"/>
          <w:szCs w:val="24"/>
        </w:rPr>
        <w:t>Axelsson et al. (2020)</w:t>
      </w:r>
      <w:r w:rsidR="00CA3412">
        <w:rPr>
          <w:rFonts w:ascii="Times New Roman" w:hAnsi="Times New Roman" w:cs="Times New Roman"/>
          <w:sz w:val="24"/>
          <w:szCs w:val="24"/>
        </w:rPr>
        <w:fldChar w:fldCharType="end"/>
      </w:r>
      <w:r w:rsidR="00CA3412">
        <w:rPr>
          <w:rFonts w:ascii="Times New Roman" w:hAnsi="Times New Roman" w:cs="Times New Roman"/>
          <w:sz w:val="24"/>
          <w:szCs w:val="24"/>
        </w:rPr>
        <w:t xml:space="preserve"> </w:t>
      </w:r>
      <w:r w:rsidR="00FC3955">
        <w:rPr>
          <w:rFonts w:ascii="Times New Roman" w:hAnsi="Times New Roman" w:cs="Times New Roman"/>
          <w:sz w:val="24"/>
          <w:szCs w:val="24"/>
        </w:rPr>
        <w:t xml:space="preserve">documented a thermal optimum associated with long telomers in </w:t>
      </w:r>
      <w:r w:rsidR="00FC3955" w:rsidRPr="00FC3955">
        <w:rPr>
          <w:rFonts w:ascii="Times New Roman" w:hAnsi="Times New Roman" w:cs="Times New Roman"/>
          <w:sz w:val="24"/>
          <w:szCs w:val="24"/>
        </w:rPr>
        <w:t>sand lizard</w:t>
      </w:r>
      <w:r w:rsidR="00FC3955">
        <w:rPr>
          <w:rFonts w:ascii="Times New Roman" w:hAnsi="Times New Roman" w:cs="Times New Roman"/>
          <w:sz w:val="24"/>
          <w:szCs w:val="24"/>
        </w:rPr>
        <w:t>s</w:t>
      </w:r>
      <w:r w:rsidR="00FC3955" w:rsidRPr="00FC3955">
        <w:rPr>
          <w:rFonts w:ascii="Times New Roman" w:hAnsi="Times New Roman" w:cs="Times New Roman"/>
          <w:sz w:val="24"/>
          <w:szCs w:val="24"/>
        </w:rPr>
        <w:t xml:space="preserve"> </w:t>
      </w:r>
      <w:r w:rsidR="00FC3955">
        <w:rPr>
          <w:rFonts w:ascii="Times New Roman" w:hAnsi="Times New Roman" w:cs="Times New Roman"/>
          <w:sz w:val="24"/>
          <w:szCs w:val="24"/>
        </w:rPr>
        <w:t>(</w:t>
      </w:r>
      <w:r w:rsidR="00FC3955" w:rsidRPr="00FC3955">
        <w:rPr>
          <w:rFonts w:ascii="Times New Roman" w:hAnsi="Times New Roman" w:cs="Times New Roman"/>
          <w:i/>
          <w:iCs/>
          <w:sz w:val="24"/>
          <w:szCs w:val="24"/>
        </w:rPr>
        <w:t>Lacerta agilis</w:t>
      </w:r>
      <w:r w:rsidR="00FC3955">
        <w:rPr>
          <w:rFonts w:ascii="Times New Roman" w:hAnsi="Times New Roman" w:cs="Times New Roman"/>
          <w:sz w:val="24"/>
          <w:szCs w:val="24"/>
        </w:rPr>
        <w:t>).</w:t>
      </w:r>
      <w:r w:rsidR="008548A2">
        <w:rPr>
          <w:rFonts w:ascii="Times New Roman" w:hAnsi="Times New Roman" w:cs="Times New Roman"/>
          <w:sz w:val="24"/>
          <w:szCs w:val="24"/>
        </w:rPr>
        <w:t xml:space="preserve"> </w:t>
      </w:r>
      <w:r w:rsidR="00697F84">
        <w:rPr>
          <w:rFonts w:ascii="Times New Roman" w:hAnsi="Times New Roman" w:cs="Times New Roman"/>
          <w:sz w:val="24"/>
          <w:szCs w:val="24"/>
        </w:rPr>
        <w:t>T</w:t>
      </w:r>
      <w:r w:rsidR="00007CDC">
        <w:rPr>
          <w:rFonts w:ascii="Times New Roman" w:hAnsi="Times New Roman" w:cs="Times New Roman"/>
          <w:sz w:val="24"/>
          <w:szCs w:val="24"/>
        </w:rPr>
        <w:t>hes</w:t>
      </w:r>
      <w:r w:rsidR="008548A2">
        <w:rPr>
          <w:rFonts w:ascii="Times New Roman" w:hAnsi="Times New Roman" w:cs="Times New Roman"/>
          <w:sz w:val="24"/>
          <w:szCs w:val="24"/>
        </w:rPr>
        <w:t>e</w:t>
      </w:r>
      <w:r w:rsidR="00007CDC">
        <w:rPr>
          <w:rFonts w:ascii="Times New Roman" w:hAnsi="Times New Roman" w:cs="Times New Roman"/>
          <w:sz w:val="24"/>
          <w:szCs w:val="24"/>
        </w:rPr>
        <w:t xml:space="preserve"> </w:t>
      </w:r>
      <w:r w:rsidR="002B63BD">
        <w:rPr>
          <w:rFonts w:ascii="Times New Roman" w:hAnsi="Times New Roman" w:cs="Times New Roman"/>
          <w:sz w:val="24"/>
          <w:szCs w:val="24"/>
        </w:rPr>
        <w:t>idiosyncratic patterns</w:t>
      </w:r>
      <w:r w:rsidR="00007CDC">
        <w:rPr>
          <w:rFonts w:ascii="Times New Roman" w:hAnsi="Times New Roman" w:cs="Times New Roman"/>
          <w:sz w:val="24"/>
          <w:szCs w:val="24"/>
        </w:rPr>
        <w:t xml:space="preserve"> </w:t>
      </w:r>
      <w:r w:rsidR="00286D35">
        <w:rPr>
          <w:rFonts w:ascii="Times New Roman" w:hAnsi="Times New Roman" w:cs="Times New Roman"/>
          <w:sz w:val="24"/>
          <w:szCs w:val="24"/>
        </w:rPr>
        <w:t>demonstrate</w:t>
      </w:r>
      <w:r w:rsidR="00007CDC">
        <w:rPr>
          <w:rFonts w:ascii="Times New Roman" w:hAnsi="Times New Roman" w:cs="Times New Roman"/>
          <w:sz w:val="24"/>
          <w:szCs w:val="24"/>
        </w:rPr>
        <w:t xml:space="preserve"> how </w:t>
      </w:r>
      <w:r w:rsidR="00286D35">
        <w:rPr>
          <w:rFonts w:ascii="Times New Roman" w:hAnsi="Times New Roman" w:cs="Times New Roman"/>
          <w:sz w:val="24"/>
          <w:szCs w:val="24"/>
        </w:rPr>
        <w:t xml:space="preserve">environmental factors </w:t>
      </w:r>
      <w:r w:rsidR="007509AC">
        <w:rPr>
          <w:rFonts w:ascii="Times New Roman" w:hAnsi="Times New Roman" w:cs="Times New Roman"/>
          <w:sz w:val="24"/>
          <w:szCs w:val="24"/>
        </w:rPr>
        <w:t xml:space="preserve">and degree of harshness </w:t>
      </w:r>
      <w:r w:rsidR="00286D35">
        <w:rPr>
          <w:rFonts w:ascii="Times New Roman" w:hAnsi="Times New Roman" w:cs="Times New Roman"/>
          <w:sz w:val="24"/>
          <w:szCs w:val="24"/>
        </w:rPr>
        <w:t>may trigger a physiological stress response</w:t>
      </w:r>
      <w:r w:rsidR="00B82DAB">
        <w:rPr>
          <w:rFonts w:ascii="Times New Roman" w:hAnsi="Times New Roman" w:cs="Times New Roman"/>
          <w:sz w:val="24"/>
          <w:szCs w:val="24"/>
        </w:rPr>
        <w:t xml:space="preserve"> </w:t>
      </w:r>
      <w:r w:rsidR="00286D35">
        <w:rPr>
          <w:rFonts w:ascii="Times New Roman" w:hAnsi="Times New Roman" w:cs="Times New Roman"/>
          <w:sz w:val="24"/>
          <w:szCs w:val="24"/>
        </w:rPr>
        <w:t>(</w:t>
      </w:r>
      <w:r w:rsidR="00CA3412">
        <w:rPr>
          <w:rFonts w:ascii="Times New Roman" w:hAnsi="Times New Roman" w:cs="Times New Roman"/>
          <w:sz w:val="24"/>
          <w:szCs w:val="24"/>
        </w:rPr>
        <w:fldChar w:fldCharType="begin">
          <w:fldData xml:space="preserve">PEVuZE5vdGU+PENpdGU+PEF1dGhvcj5DaGF0ZWxhaW48L0F1dGhvcj48WWVhcj4yMDIwPC9ZZWFy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</w:fldData>
        </w:fldChar>
      </w:r>
      <w:r w:rsidR="00CA3412">
        <w:rPr>
          <w:rFonts w:ascii="Times New Roman" w:hAnsi="Times New Roman" w:cs="Times New Roman"/>
          <w:sz w:val="24"/>
          <w:szCs w:val="24"/>
        </w:rPr>
        <w:instrText xml:space="preserve"> ADDIN EN.CITE </w:instrText>
      </w:r>
      <w:r w:rsidR="00CA3412">
        <w:rPr>
          <w:rFonts w:ascii="Times New Roman" w:hAnsi="Times New Roman" w:cs="Times New Roman"/>
          <w:sz w:val="24"/>
          <w:szCs w:val="24"/>
        </w:rPr>
        <w:fldChar w:fldCharType="begin">
          <w:fldData xml:space="preserve">PEVuZE5vdGU+PENpdGU+PEF1dGhvcj5DaGF0ZWxhaW48L0F1dGhvcj48WWVhcj4yMDIwPC9ZZWFy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</w:fldData>
        </w:fldChar>
      </w:r>
      <w:r w:rsidR="00CA3412">
        <w:rPr>
          <w:rFonts w:ascii="Times New Roman" w:hAnsi="Times New Roman" w:cs="Times New Roman"/>
          <w:sz w:val="24"/>
          <w:szCs w:val="24"/>
        </w:rPr>
        <w:instrText xml:space="preserve"> ADDIN EN.CITE.DATA </w:instrText>
      </w:r>
      <w:r w:rsidR="00CA3412">
        <w:rPr>
          <w:rFonts w:ascii="Times New Roman" w:hAnsi="Times New Roman" w:cs="Times New Roman"/>
          <w:sz w:val="24"/>
          <w:szCs w:val="24"/>
        </w:rPr>
      </w:r>
      <w:r w:rsidR="00CA3412">
        <w:rPr>
          <w:rFonts w:ascii="Times New Roman" w:hAnsi="Times New Roman" w:cs="Times New Roman"/>
          <w:sz w:val="24"/>
          <w:szCs w:val="24"/>
        </w:rPr>
        <w:fldChar w:fldCharType="end"/>
      </w:r>
      <w:r w:rsidR="00CA3412">
        <w:rPr>
          <w:rFonts w:ascii="Times New Roman" w:hAnsi="Times New Roman" w:cs="Times New Roman"/>
          <w:sz w:val="24"/>
          <w:szCs w:val="24"/>
        </w:rPr>
      </w:r>
      <w:r w:rsidR="00CA3412">
        <w:rPr>
          <w:rFonts w:ascii="Times New Roman" w:hAnsi="Times New Roman" w:cs="Times New Roman"/>
          <w:sz w:val="24"/>
          <w:szCs w:val="24"/>
        </w:rPr>
        <w:fldChar w:fldCharType="separate"/>
      </w:r>
      <w:r w:rsidR="00CA3412">
        <w:rPr>
          <w:rFonts w:ascii="Times New Roman" w:hAnsi="Times New Roman" w:cs="Times New Roman"/>
          <w:noProof/>
          <w:sz w:val="24"/>
          <w:szCs w:val="24"/>
        </w:rPr>
        <w:t>Chatelain et al., 2020</w:t>
      </w:r>
      <w:r w:rsidR="00CA3412">
        <w:rPr>
          <w:rFonts w:ascii="Times New Roman" w:hAnsi="Times New Roman" w:cs="Times New Roman"/>
          <w:sz w:val="24"/>
          <w:szCs w:val="24"/>
        </w:rPr>
        <w:fldChar w:fldCharType="end"/>
      </w:r>
      <w:r w:rsidR="00286D35">
        <w:rPr>
          <w:rFonts w:ascii="Times New Roman" w:hAnsi="Times New Roman" w:cs="Times New Roman"/>
          <w:sz w:val="24"/>
          <w:szCs w:val="24"/>
        </w:rPr>
        <w:t>)</w:t>
      </w:r>
      <w:r w:rsidR="00B82DAB">
        <w:rPr>
          <w:rFonts w:ascii="Times New Roman" w:hAnsi="Times New Roman" w:cs="Times New Roman"/>
          <w:sz w:val="24"/>
          <w:szCs w:val="24"/>
        </w:rPr>
        <w:t xml:space="preserve"> with different consequences on TL dynamics depending on the </w:t>
      </w:r>
      <w:r w:rsidR="00B82DAB" w:rsidRPr="00B82DAB">
        <w:rPr>
          <w:rFonts w:ascii="Times New Roman" w:hAnsi="Times New Roman" w:cs="Times New Roman"/>
          <w:sz w:val="24"/>
          <w:szCs w:val="24"/>
        </w:rPr>
        <w:t>deviation from species-specific</w:t>
      </w:r>
      <w:r w:rsidR="00B82DAB">
        <w:rPr>
          <w:rFonts w:ascii="Times New Roman" w:hAnsi="Times New Roman" w:cs="Times New Roman"/>
          <w:sz w:val="24"/>
          <w:szCs w:val="24"/>
        </w:rPr>
        <w:t xml:space="preserve"> environmental</w:t>
      </w:r>
      <w:r w:rsidR="00B82DAB" w:rsidRPr="00B82DAB">
        <w:rPr>
          <w:rFonts w:ascii="Times New Roman" w:hAnsi="Times New Roman" w:cs="Times New Roman"/>
          <w:sz w:val="24"/>
          <w:szCs w:val="24"/>
        </w:rPr>
        <w:t xml:space="preserve"> optim</w:t>
      </w:r>
      <w:r w:rsidR="00B82DAB">
        <w:rPr>
          <w:rFonts w:ascii="Times New Roman" w:hAnsi="Times New Roman" w:cs="Times New Roman"/>
          <w:sz w:val="24"/>
          <w:szCs w:val="24"/>
        </w:rPr>
        <w:t>a</w:t>
      </w:r>
      <w:r w:rsidR="00DB701E">
        <w:rPr>
          <w:rFonts w:ascii="Times New Roman" w:hAnsi="Times New Roman" w:cs="Times New Roman"/>
          <w:sz w:val="24"/>
          <w:szCs w:val="24"/>
        </w:rPr>
        <w:t xml:space="preserve"> (</w:t>
      </w:r>
      <w:r w:rsidR="00CA3412">
        <w:rPr>
          <w:rFonts w:ascii="Times New Roman" w:hAnsi="Times New Roman" w:cs="Times New Roman"/>
          <w:sz w:val="24"/>
          <w:szCs w:val="24"/>
        </w:rPr>
        <w:fldChar w:fldCharType="begin">
          <w:fldData xml:space="preserve">PEVuZE5vdGU+PENpdGU+PEF1dGhvcj5NY0xlbm5hbjwvQXV0aG9yPjxZZWFyPjIwMTY8L1llYXI+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</w:fldData>
        </w:fldChar>
      </w:r>
      <w:r w:rsidR="009770B3">
        <w:rPr>
          <w:rFonts w:ascii="Times New Roman" w:hAnsi="Times New Roman" w:cs="Times New Roman"/>
          <w:sz w:val="24"/>
          <w:szCs w:val="24"/>
        </w:rPr>
        <w:instrText xml:space="preserve"> ADDIN EN.CITE </w:instrText>
      </w:r>
      <w:r w:rsidR="009770B3">
        <w:rPr>
          <w:rFonts w:ascii="Times New Roman" w:hAnsi="Times New Roman" w:cs="Times New Roman"/>
          <w:sz w:val="24"/>
          <w:szCs w:val="24"/>
        </w:rPr>
        <w:fldChar w:fldCharType="begin">
          <w:fldData xml:space="preserve">PEVuZE5vdGU+PENpdGU+PEF1dGhvcj5NY0xlbm5hbjwvQXV0aG9yPjxZZWFyPjIwMTY8L1llYXI+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</w:fldData>
        </w:fldChar>
      </w:r>
      <w:r w:rsidR="009770B3">
        <w:rPr>
          <w:rFonts w:ascii="Times New Roman" w:hAnsi="Times New Roman" w:cs="Times New Roman"/>
          <w:sz w:val="24"/>
          <w:szCs w:val="24"/>
        </w:rPr>
        <w:instrText xml:space="preserve"> ADDIN EN.CITE.DATA </w:instrText>
      </w:r>
      <w:r w:rsidR="009770B3">
        <w:rPr>
          <w:rFonts w:ascii="Times New Roman" w:hAnsi="Times New Roman" w:cs="Times New Roman"/>
          <w:sz w:val="24"/>
          <w:szCs w:val="24"/>
        </w:rPr>
      </w:r>
      <w:r w:rsidR="009770B3">
        <w:rPr>
          <w:rFonts w:ascii="Times New Roman" w:hAnsi="Times New Roman" w:cs="Times New Roman"/>
          <w:sz w:val="24"/>
          <w:szCs w:val="24"/>
        </w:rPr>
        <w:fldChar w:fldCharType="end"/>
      </w:r>
      <w:r w:rsidR="00CA3412">
        <w:rPr>
          <w:rFonts w:ascii="Times New Roman" w:hAnsi="Times New Roman" w:cs="Times New Roman"/>
          <w:sz w:val="24"/>
          <w:szCs w:val="24"/>
        </w:rPr>
      </w:r>
      <w:r w:rsidR="00CA3412">
        <w:rPr>
          <w:rFonts w:ascii="Times New Roman" w:hAnsi="Times New Roman" w:cs="Times New Roman"/>
          <w:sz w:val="24"/>
          <w:szCs w:val="24"/>
        </w:rPr>
        <w:fldChar w:fldCharType="separate"/>
      </w:r>
      <w:r w:rsidR="009770B3">
        <w:rPr>
          <w:rFonts w:ascii="Times New Roman" w:hAnsi="Times New Roman" w:cs="Times New Roman"/>
          <w:noProof/>
          <w:sz w:val="24"/>
          <w:szCs w:val="24"/>
        </w:rPr>
        <w:t>Axelsson et al., 2020; McLennan et al., 2016</w:t>
      </w:r>
      <w:r w:rsidR="00CA3412">
        <w:rPr>
          <w:rFonts w:ascii="Times New Roman" w:hAnsi="Times New Roman" w:cs="Times New Roman"/>
          <w:sz w:val="24"/>
          <w:szCs w:val="24"/>
        </w:rPr>
        <w:fldChar w:fldCharType="end"/>
      </w:r>
      <w:r w:rsidR="00DB701E" w:rsidRPr="00DB701E">
        <w:rPr>
          <w:rFonts w:ascii="Times New Roman" w:hAnsi="Times New Roman" w:cs="Times New Roman"/>
          <w:sz w:val="24"/>
          <w:szCs w:val="24"/>
        </w:rPr>
        <w:t>)</w:t>
      </w:r>
      <w:r w:rsidR="00B82DAB">
        <w:rPr>
          <w:rFonts w:ascii="Times New Roman" w:hAnsi="Times New Roman" w:cs="Times New Roman"/>
          <w:sz w:val="24"/>
          <w:szCs w:val="24"/>
        </w:rPr>
        <w:t>.</w:t>
      </w:r>
      <w:r w:rsidR="00B543AB" w:rsidRPr="00B543AB">
        <w:rPr>
          <w:rFonts w:ascii="Times New Roman" w:hAnsi="Times New Roman" w:cs="Times New Roman"/>
          <w:sz w:val="24"/>
          <w:szCs w:val="24"/>
        </w:rPr>
        <w:t xml:space="preserve"> </w:t>
      </w:r>
      <w:r w:rsidR="009B7066">
        <w:rPr>
          <w:rFonts w:ascii="Times New Roman" w:hAnsi="Times New Roman" w:cs="Times New Roman"/>
          <w:sz w:val="24"/>
          <w:szCs w:val="24"/>
        </w:rPr>
        <w:t xml:space="preserve">In </w:t>
      </w:r>
      <w:r w:rsidR="009C59BA">
        <w:rPr>
          <w:rFonts w:ascii="Times New Roman" w:hAnsi="Times New Roman" w:cs="Times New Roman"/>
          <w:sz w:val="24"/>
          <w:szCs w:val="24"/>
        </w:rPr>
        <w:t>our study</w:t>
      </w:r>
      <w:r w:rsidR="009B7066">
        <w:rPr>
          <w:rFonts w:ascii="Times New Roman" w:hAnsi="Times New Roman" w:cs="Times New Roman"/>
          <w:sz w:val="24"/>
          <w:szCs w:val="24"/>
        </w:rPr>
        <w:t xml:space="preserve">, we observed a </w:t>
      </w:r>
      <w:r w:rsidR="009C59BA">
        <w:rPr>
          <w:rFonts w:ascii="Times New Roman" w:hAnsi="Times New Roman" w:cs="Times New Roman"/>
          <w:sz w:val="24"/>
          <w:szCs w:val="24"/>
        </w:rPr>
        <w:t>similar curvilinear</w:t>
      </w:r>
      <w:r w:rsidR="009B7066">
        <w:rPr>
          <w:rFonts w:ascii="Times New Roman" w:hAnsi="Times New Roman" w:cs="Times New Roman"/>
          <w:sz w:val="24"/>
          <w:szCs w:val="24"/>
        </w:rPr>
        <w:t xml:space="preserve"> association between </w:t>
      </w:r>
      <w:r w:rsidR="00CB7470">
        <w:rPr>
          <w:rFonts w:ascii="Times New Roman" w:hAnsi="Times New Roman" w:cs="Times New Roman"/>
          <w:sz w:val="24"/>
          <w:szCs w:val="24"/>
        </w:rPr>
        <w:t xml:space="preserve">fledgling </w:t>
      </w:r>
      <w:r w:rsidR="009B7066">
        <w:rPr>
          <w:rFonts w:ascii="Times New Roman" w:hAnsi="Times New Roman" w:cs="Times New Roman"/>
          <w:sz w:val="24"/>
          <w:szCs w:val="24"/>
        </w:rPr>
        <w:t xml:space="preserve">TL and the </w:t>
      </w:r>
      <w:r w:rsidR="00CB7470">
        <w:rPr>
          <w:rFonts w:ascii="Times New Roman" w:hAnsi="Times New Roman" w:cs="Times New Roman"/>
          <w:sz w:val="24"/>
          <w:szCs w:val="24"/>
        </w:rPr>
        <w:t>maximum</w:t>
      </w:r>
      <w:r w:rsidR="009B7066">
        <w:rPr>
          <w:rFonts w:ascii="Times New Roman" w:hAnsi="Times New Roman" w:cs="Times New Roman"/>
          <w:sz w:val="24"/>
          <w:szCs w:val="24"/>
        </w:rPr>
        <w:t xml:space="preserve"> NAO index </w:t>
      </w:r>
      <w:r w:rsidR="00CB7470">
        <w:rPr>
          <w:rFonts w:ascii="Times New Roman" w:hAnsi="Times New Roman" w:cs="Times New Roman"/>
          <w:sz w:val="24"/>
          <w:szCs w:val="24"/>
        </w:rPr>
        <w:t>during the</w:t>
      </w:r>
      <w:r w:rsidR="009B7066">
        <w:rPr>
          <w:rFonts w:ascii="Times New Roman" w:hAnsi="Times New Roman" w:cs="Times New Roman"/>
          <w:sz w:val="24"/>
          <w:szCs w:val="24"/>
        </w:rPr>
        <w:t xml:space="preserve"> incubation </w:t>
      </w:r>
      <w:r w:rsidR="00CB7470">
        <w:rPr>
          <w:rFonts w:ascii="Times New Roman" w:hAnsi="Times New Roman" w:cs="Times New Roman"/>
          <w:sz w:val="24"/>
          <w:szCs w:val="24"/>
        </w:rPr>
        <w:t>phase</w:t>
      </w:r>
      <w:r w:rsidR="009C59BA">
        <w:rPr>
          <w:rFonts w:ascii="Times New Roman" w:hAnsi="Times New Roman" w:cs="Times New Roman"/>
          <w:sz w:val="24"/>
          <w:szCs w:val="24"/>
        </w:rPr>
        <w:t>, suggesting that</w:t>
      </w:r>
      <w:r w:rsidR="00F33629">
        <w:rPr>
          <w:rFonts w:ascii="Times New Roman" w:hAnsi="Times New Roman" w:cs="Times New Roman"/>
          <w:sz w:val="24"/>
          <w:szCs w:val="24"/>
        </w:rPr>
        <w:t xml:space="preserve"> </w:t>
      </w:r>
      <w:r w:rsidR="009C59BA">
        <w:rPr>
          <w:rFonts w:ascii="Times New Roman" w:hAnsi="Times New Roman" w:cs="Times New Roman"/>
          <w:sz w:val="24"/>
          <w:szCs w:val="24"/>
        </w:rPr>
        <w:t>this weather variable best reflects the effects of environmental conditions on TL</w:t>
      </w:r>
      <w:r w:rsidR="00F33629">
        <w:rPr>
          <w:rFonts w:ascii="Times New Roman" w:hAnsi="Times New Roman" w:cs="Times New Roman"/>
          <w:sz w:val="24"/>
          <w:szCs w:val="24"/>
        </w:rPr>
        <w:t>, and</w:t>
      </w:r>
      <w:r w:rsidR="00030A03">
        <w:rPr>
          <w:rFonts w:ascii="Times New Roman" w:hAnsi="Times New Roman" w:cs="Times New Roman"/>
          <w:sz w:val="24"/>
          <w:szCs w:val="24"/>
        </w:rPr>
        <w:t xml:space="preserve"> that</w:t>
      </w:r>
      <w:r w:rsidR="00F33629">
        <w:rPr>
          <w:rFonts w:ascii="Times New Roman" w:hAnsi="Times New Roman" w:cs="Times New Roman"/>
          <w:sz w:val="24"/>
          <w:szCs w:val="24"/>
        </w:rPr>
        <w:t xml:space="preserve"> there are optimal </w:t>
      </w:r>
      <w:r w:rsidR="00F33629" w:rsidRPr="00F33629">
        <w:rPr>
          <w:rFonts w:ascii="Times New Roman" w:hAnsi="Times New Roman" w:cs="Times New Roman"/>
          <w:sz w:val="24"/>
          <w:szCs w:val="24"/>
        </w:rPr>
        <w:t xml:space="preserve">environmental conditions </w:t>
      </w:r>
      <w:r w:rsidR="00F33629">
        <w:rPr>
          <w:rFonts w:ascii="Times New Roman" w:hAnsi="Times New Roman" w:cs="Times New Roman"/>
          <w:sz w:val="24"/>
          <w:szCs w:val="24"/>
        </w:rPr>
        <w:t xml:space="preserve">that result in the </w:t>
      </w:r>
      <w:r w:rsidR="004E2DAB">
        <w:rPr>
          <w:rFonts w:ascii="Times New Roman" w:hAnsi="Times New Roman" w:cs="Times New Roman"/>
          <w:sz w:val="24"/>
          <w:szCs w:val="24"/>
        </w:rPr>
        <w:t>longest</w:t>
      </w:r>
      <w:r w:rsidR="00F33629">
        <w:rPr>
          <w:rFonts w:ascii="Times New Roman" w:hAnsi="Times New Roman" w:cs="Times New Roman"/>
          <w:sz w:val="24"/>
          <w:szCs w:val="24"/>
        </w:rPr>
        <w:t xml:space="preserve"> TL</w:t>
      </w:r>
      <w:r w:rsidR="009B7066">
        <w:rPr>
          <w:rFonts w:ascii="Times New Roman" w:hAnsi="Times New Roman" w:cs="Times New Roman"/>
          <w:sz w:val="24"/>
          <w:szCs w:val="24"/>
        </w:rPr>
        <w:t>.</w:t>
      </w:r>
      <w:r w:rsidR="009C59BA">
        <w:rPr>
          <w:rFonts w:ascii="Times New Roman" w:hAnsi="Times New Roman" w:cs="Times New Roman"/>
          <w:sz w:val="24"/>
          <w:szCs w:val="24"/>
        </w:rPr>
        <w:t xml:space="preserve"> </w:t>
      </w:r>
      <w:r w:rsidR="00180473">
        <w:rPr>
          <w:rFonts w:ascii="Times New Roman" w:hAnsi="Times New Roman" w:cs="Times New Roman"/>
          <w:sz w:val="24"/>
          <w:szCs w:val="24"/>
        </w:rPr>
        <w:t xml:space="preserve">A two week </w:t>
      </w:r>
      <w:r w:rsidR="00712CE8">
        <w:rPr>
          <w:rFonts w:ascii="Times New Roman" w:hAnsi="Times New Roman" w:cs="Times New Roman"/>
          <w:sz w:val="24"/>
          <w:szCs w:val="24"/>
        </w:rPr>
        <w:t>period</w:t>
      </w:r>
      <w:r w:rsidR="00180473">
        <w:rPr>
          <w:rFonts w:ascii="Times New Roman" w:hAnsi="Times New Roman" w:cs="Times New Roman"/>
          <w:sz w:val="24"/>
          <w:szCs w:val="24"/>
        </w:rPr>
        <w:t xml:space="preserve"> corresponds to the summer NAO life cycle (see </w:t>
      </w:r>
      <w:r w:rsidR="00180473">
        <w:rPr>
          <w:rFonts w:ascii="Times New Roman" w:hAnsi="Times New Roman" w:cs="Times New Roman"/>
          <w:sz w:val="24"/>
          <w:szCs w:val="24"/>
        </w:rPr>
        <w:fldChar w:fldCharType="begin"/>
      </w:r>
      <w:r w:rsidR="00180473">
        <w:rPr>
          <w:rFonts w:ascii="Times New Roman" w:hAnsi="Times New Roman" w:cs="Times New Roman"/>
          <w:sz w:val="24"/>
          <w:szCs w:val="24"/>
        </w:rPr>
        <w:instrText xml:space="preserve"> ADDIN EN.CITE &lt;EndNote&gt;&lt;Cite&gt;&lt;Author&gt;Feldstein&lt;/Author&gt;&lt;Year&gt;2007&lt;/Year&gt;&lt;RecNum&gt;5647&lt;/RecNum&gt;&lt;DisplayText&gt;Feldstein, 2007&lt;/DisplayText&gt;&lt;record&gt;&lt;rec-number&gt;5647&lt;/rec-number&gt;&lt;foreign-keys&gt;&lt;key app="EN" db-id="pwpstdax4tr9vher2e659051vfazwdwswrrd" timestamp="1634156433"&gt;5647&lt;/key&gt;&lt;/foreign-keys&gt;&lt;ref-type name="Journal Article"&gt;17&lt;/ref-type&gt;&lt;contributors&gt;&lt;authors&gt;&lt;author&gt;Feldstein, Steven B.&lt;/author&gt;&lt;/authors&gt;&lt;/contributors&gt;&lt;titles&gt;&lt;title&gt;The dynamics of the North Atlantic Oscillation during the summer season&lt;/title&gt;&lt;secondary-title&gt;Quarterly Journal of the Royal Meteorological Society&lt;/secondary-title&gt;&lt;/titles&gt;&lt;periodical&gt;&lt;full-title&gt;Quarterly Journal of the Royal Meteorological Society&lt;/full-title&gt;&lt;abbr-1&gt;Q J Roy Meteor Soc&lt;/abbr-1&gt;&lt;/periodical&gt;&lt;pages&gt;1509-1518&lt;/pages&gt;&lt;volume&gt;133&lt;/volume&gt;&lt;number&gt;627&lt;/number&gt;&lt;keywords&gt;&lt;keyword&gt;teleconnection&lt;/keyword&gt;&lt;keyword&gt;patterns&lt;/keyword&gt;&lt;/keywords&gt;&lt;dates&gt;&lt;year&gt;2007&lt;/year&gt;&lt;pub-dates&gt;&lt;date&gt;2007/07/01&lt;/date&gt;&lt;/pub-dates&gt;&lt;/dates&gt;&lt;publisher&gt;John Wiley &amp;amp; Sons, Ltd&lt;/publisher&gt;&lt;isbn&gt;0035-9009&lt;/isbn&gt;&lt;work-type&gt;https://doi.org/10.1002/qj.107&lt;/work-type&gt;&lt;urls&gt;&lt;related-urls&gt;&lt;url&gt;https://doi.org/10.1002/qj.107&lt;/url&gt;&lt;/related-urls&gt;&lt;/urls&gt;&lt;electronic-resource-num&gt;https://doi.org/10.1002/qj.107&lt;/electronic-resource-num&gt;&lt;access-date&gt;2021/10/13&lt;/access-date&gt;&lt;/record&gt;&lt;/Cite&gt;&lt;/EndNote&gt;</w:instrText>
      </w:r>
      <w:r w:rsidR="00180473">
        <w:rPr>
          <w:rFonts w:ascii="Times New Roman" w:hAnsi="Times New Roman" w:cs="Times New Roman"/>
          <w:sz w:val="24"/>
          <w:szCs w:val="24"/>
        </w:rPr>
        <w:fldChar w:fldCharType="separate"/>
      </w:r>
      <w:r w:rsidR="00180473">
        <w:rPr>
          <w:rFonts w:ascii="Times New Roman" w:hAnsi="Times New Roman" w:cs="Times New Roman"/>
          <w:noProof/>
          <w:sz w:val="24"/>
          <w:szCs w:val="24"/>
        </w:rPr>
        <w:t>Feldstein, 2007</w:t>
      </w:r>
      <w:r w:rsidR="00180473">
        <w:rPr>
          <w:rFonts w:ascii="Times New Roman" w:hAnsi="Times New Roman" w:cs="Times New Roman"/>
          <w:sz w:val="24"/>
          <w:szCs w:val="24"/>
        </w:rPr>
        <w:fldChar w:fldCharType="end"/>
      </w:r>
      <w:r w:rsidR="00180473">
        <w:rPr>
          <w:rFonts w:ascii="Times New Roman" w:hAnsi="Times New Roman" w:cs="Times New Roman"/>
          <w:sz w:val="24"/>
          <w:szCs w:val="24"/>
        </w:rPr>
        <w:t>), and the maximum summer NAO may reflect extreme weather events such as drought or flooding (</w:t>
      </w:r>
      <w:r w:rsidR="00180473">
        <w:rPr>
          <w:rFonts w:ascii="Times New Roman" w:hAnsi="Times New Roman" w:cs="Times New Roman"/>
          <w:sz w:val="24"/>
          <w:szCs w:val="24"/>
        </w:rPr>
        <w:fldChar w:fldCharType="begin">
          <w:fldData xml:space="preserve">PEVuZE5vdGU+PENpdGU+PEF1dGhvcj5Ecm91YXJkPC9BdXRob3I+PFllYXI+MjAxOTwvWWVhcj48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</w:fldData>
        </w:fldChar>
      </w:r>
      <w:r w:rsidR="00180473">
        <w:rPr>
          <w:rFonts w:ascii="Times New Roman" w:hAnsi="Times New Roman" w:cs="Times New Roman"/>
          <w:sz w:val="24"/>
          <w:szCs w:val="24"/>
        </w:rPr>
        <w:instrText xml:space="preserve"> ADDIN EN.CITE </w:instrText>
      </w:r>
      <w:r w:rsidR="00180473">
        <w:rPr>
          <w:rFonts w:ascii="Times New Roman" w:hAnsi="Times New Roman" w:cs="Times New Roman"/>
          <w:sz w:val="24"/>
          <w:szCs w:val="24"/>
        </w:rPr>
        <w:fldChar w:fldCharType="begin">
          <w:fldData xml:space="preserve">PEVuZE5vdGU+PENpdGU+PEF1dGhvcj5Ecm91YXJkPC9BdXRob3I+PFllYXI+MjAxOTwvWWVhcj48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</w:fldData>
        </w:fldChar>
      </w:r>
      <w:r w:rsidR="00180473">
        <w:rPr>
          <w:rFonts w:ascii="Times New Roman" w:hAnsi="Times New Roman" w:cs="Times New Roman"/>
          <w:sz w:val="24"/>
          <w:szCs w:val="24"/>
        </w:rPr>
        <w:instrText xml:space="preserve"> ADDIN EN.CITE.DATA </w:instrText>
      </w:r>
      <w:r w:rsidR="00180473">
        <w:rPr>
          <w:rFonts w:ascii="Times New Roman" w:hAnsi="Times New Roman" w:cs="Times New Roman"/>
          <w:sz w:val="24"/>
          <w:szCs w:val="24"/>
        </w:rPr>
      </w:r>
      <w:r w:rsidR="00180473">
        <w:rPr>
          <w:rFonts w:ascii="Times New Roman" w:hAnsi="Times New Roman" w:cs="Times New Roman"/>
          <w:sz w:val="24"/>
          <w:szCs w:val="24"/>
        </w:rPr>
        <w:fldChar w:fldCharType="end"/>
      </w:r>
      <w:r w:rsidR="00180473">
        <w:rPr>
          <w:rFonts w:ascii="Times New Roman" w:hAnsi="Times New Roman" w:cs="Times New Roman"/>
          <w:sz w:val="24"/>
          <w:szCs w:val="24"/>
        </w:rPr>
      </w:r>
      <w:r w:rsidR="00180473">
        <w:rPr>
          <w:rFonts w:ascii="Times New Roman" w:hAnsi="Times New Roman" w:cs="Times New Roman"/>
          <w:sz w:val="24"/>
          <w:szCs w:val="24"/>
        </w:rPr>
        <w:fldChar w:fldCharType="separate"/>
      </w:r>
      <w:r w:rsidR="00180473">
        <w:rPr>
          <w:rFonts w:ascii="Times New Roman" w:hAnsi="Times New Roman" w:cs="Times New Roman"/>
          <w:noProof/>
          <w:sz w:val="24"/>
          <w:szCs w:val="24"/>
        </w:rPr>
        <w:t>Drouard et al., 2019; Folland et al., 2009</w:t>
      </w:r>
      <w:r w:rsidR="00180473">
        <w:rPr>
          <w:rFonts w:ascii="Times New Roman" w:hAnsi="Times New Roman" w:cs="Times New Roman"/>
          <w:sz w:val="24"/>
          <w:szCs w:val="24"/>
        </w:rPr>
        <w:fldChar w:fldCharType="end"/>
      </w:r>
      <w:r w:rsidR="00180473">
        <w:rPr>
          <w:rFonts w:ascii="Times New Roman" w:hAnsi="Times New Roman" w:cs="Times New Roman"/>
          <w:sz w:val="24"/>
          <w:szCs w:val="24"/>
        </w:rPr>
        <w:t>).</w:t>
      </w:r>
      <w:r w:rsidR="00751384">
        <w:rPr>
          <w:rFonts w:ascii="Times New Roman" w:hAnsi="Times New Roman" w:cs="Times New Roman"/>
          <w:sz w:val="24"/>
          <w:szCs w:val="24"/>
        </w:rPr>
        <w:t xml:space="preserve"> </w:t>
      </w:r>
      <w:r w:rsidR="00A23113">
        <w:rPr>
          <w:rFonts w:ascii="Times New Roman" w:hAnsi="Times New Roman" w:cs="Times New Roman"/>
          <w:sz w:val="24"/>
          <w:szCs w:val="24"/>
        </w:rPr>
        <w:t>At our study site</w:t>
      </w:r>
      <w:r w:rsidR="00A23113" w:rsidRPr="00353F45">
        <w:rPr>
          <w:rFonts w:ascii="Times New Roman" w:hAnsi="Times New Roman" w:cs="Times New Roman"/>
          <w:sz w:val="24"/>
          <w:szCs w:val="24"/>
        </w:rPr>
        <w:t xml:space="preserve">, the </w:t>
      </w:r>
      <w:r w:rsidR="00A23113">
        <w:rPr>
          <w:rFonts w:ascii="Times New Roman" w:hAnsi="Times New Roman" w:cs="Times New Roman"/>
          <w:sz w:val="24"/>
          <w:szCs w:val="24"/>
        </w:rPr>
        <w:t xml:space="preserve">daily </w:t>
      </w:r>
      <w:r w:rsidR="00A23113" w:rsidRPr="00353F45">
        <w:rPr>
          <w:rFonts w:ascii="Times New Roman" w:hAnsi="Times New Roman" w:cs="Times New Roman"/>
          <w:sz w:val="24"/>
          <w:szCs w:val="24"/>
        </w:rPr>
        <w:t xml:space="preserve">NAO index </w:t>
      </w:r>
      <w:r w:rsidR="00A23113">
        <w:rPr>
          <w:rFonts w:ascii="Times New Roman" w:hAnsi="Times New Roman" w:cs="Times New Roman"/>
          <w:sz w:val="24"/>
          <w:szCs w:val="24"/>
        </w:rPr>
        <w:t>was</w:t>
      </w:r>
      <w:r w:rsidR="00A23113" w:rsidRPr="00353F45">
        <w:rPr>
          <w:rFonts w:ascii="Times New Roman" w:hAnsi="Times New Roman" w:cs="Times New Roman"/>
          <w:sz w:val="24"/>
          <w:szCs w:val="24"/>
        </w:rPr>
        <w:t xml:space="preserve"> </w:t>
      </w:r>
      <w:r w:rsidR="00A23113">
        <w:rPr>
          <w:rFonts w:ascii="Times New Roman" w:hAnsi="Times New Roman" w:cs="Times New Roman"/>
          <w:sz w:val="24"/>
          <w:szCs w:val="24"/>
        </w:rPr>
        <w:t xml:space="preserve">primarily </w:t>
      </w:r>
      <w:r w:rsidR="00A23113" w:rsidRPr="00353F45">
        <w:rPr>
          <w:rFonts w:ascii="Times New Roman" w:hAnsi="Times New Roman" w:cs="Times New Roman"/>
          <w:sz w:val="24"/>
          <w:szCs w:val="24"/>
        </w:rPr>
        <w:t xml:space="preserve">positively correlated with </w:t>
      </w:r>
      <w:r w:rsidR="00A23113">
        <w:rPr>
          <w:rFonts w:ascii="Times New Roman" w:hAnsi="Times New Roman" w:cs="Times New Roman"/>
          <w:sz w:val="24"/>
          <w:szCs w:val="24"/>
        </w:rPr>
        <w:t>the</w:t>
      </w:r>
      <w:r w:rsidR="00A23113" w:rsidRPr="00353F45">
        <w:rPr>
          <w:rFonts w:ascii="Times New Roman" w:hAnsi="Times New Roman" w:cs="Times New Roman"/>
          <w:sz w:val="24"/>
          <w:szCs w:val="24"/>
        </w:rPr>
        <w:t xml:space="preserve"> </w:t>
      </w:r>
      <w:r w:rsidR="00A23113">
        <w:rPr>
          <w:rFonts w:ascii="Times New Roman" w:hAnsi="Times New Roman" w:cs="Times New Roman"/>
          <w:sz w:val="24"/>
          <w:szCs w:val="24"/>
        </w:rPr>
        <w:t xml:space="preserve">daily </w:t>
      </w:r>
      <w:r w:rsidR="00A23113" w:rsidRPr="00353F45">
        <w:rPr>
          <w:rFonts w:ascii="Times New Roman" w:hAnsi="Times New Roman" w:cs="Times New Roman"/>
          <w:sz w:val="24"/>
          <w:szCs w:val="24"/>
        </w:rPr>
        <w:t>amount of precipitation (</w:t>
      </w:r>
      <w:r w:rsidR="00A23113">
        <w:rPr>
          <w:rFonts w:ascii="Times New Roman" w:hAnsi="Times New Roman" w:cs="Times New Roman"/>
          <w:sz w:val="24"/>
          <w:szCs w:val="24"/>
        </w:rPr>
        <w:t>Table S2.2</w:t>
      </w:r>
      <w:r w:rsidR="00A23113" w:rsidRPr="00353F45">
        <w:rPr>
          <w:rFonts w:ascii="Times New Roman" w:hAnsi="Times New Roman" w:cs="Times New Roman"/>
          <w:sz w:val="24"/>
          <w:szCs w:val="24"/>
        </w:rPr>
        <w:t>).</w:t>
      </w:r>
      <w:r w:rsidR="00A23113">
        <w:rPr>
          <w:rFonts w:ascii="Times New Roman" w:hAnsi="Times New Roman" w:cs="Times New Roman"/>
          <w:sz w:val="24"/>
          <w:szCs w:val="24"/>
        </w:rPr>
        <w:t xml:space="preserve"> </w:t>
      </w:r>
      <w:r w:rsidR="00B901AD">
        <w:rPr>
          <w:rFonts w:ascii="Times New Roman" w:hAnsi="Times New Roman" w:cs="Times New Roman"/>
          <w:sz w:val="24"/>
          <w:szCs w:val="24"/>
        </w:rPr>
        <w:t>R</w:t>
      </w:r>
      <w:r w:rsidR="003D18B7">
        <w:rPr>
          <w:rFonts w:ascii="Times New Roman" w:hAnsi="Times New Roman" w:cs="Times New Roman"/>
          <w:sz w:val="24"/>
          <w:szCs w:val="24"/>
        </w:rPr>
        <w:t xml:space="preserve">ainfall may </w:t>
      </w:r>
      <w:r w:rsidR="00B901AD">
        <w:rPr>
          <w:rFonts w:ascii="Times New Roman" w:hAnsi="Times New Roman" w:cs="Times New Roman"/>
          <w:sz w:val="24"/>
          <w:szCs w:val="24"/>
        </w:rPr>
        <w:t xml:space="preserve">have immediate effects on food availability and hence nest attendance </w:t>
      </w:r>
      <w:r w:rsidR="00081E7F">
        <w:rPr>
          <w:rFonts w:ascii="Times New Roman" w:hAnsi="Times New Roman" w:cs="Times New Roman"/>
          <w:sz w:val="24"/>
          <w:szCs w:val="24"/>
        </w:rPr>
        <w:t>(</w:t>
      </w:r>
      <w:r w:rsidR="000643EA">
        <w:rPr>
          <w:rFonts w:ascii="Times New Roman" w:hAnsi="Times New Roman" w:cs="Times New Roman"/>
          <w:sz w:val="24"/>
          <w:szCs w:val="24"/>
        </w:rPr>
        <w:fldChar w:fldCharType="begin"/>
      </w:r>
      <w:r w:rsidR="00774442">
        <w:rPr>
          <w:rFonts w:ascii="Times New Roman" w:hAnsi="Times New Roman" w:cs="Times New Roman"/>
          <w:sz w:val="24"/>
          <w:szCs w:val="24"/>
        </w:rPr>
        <w:instrText xml:space="preserve"> ADDIN EN.CITE &lt;EndNote&gt;&lt;Cite&gt;&lt;Author&gt;Bambini&lt;/Author&gt;&lt;Year&gt;2019&lt;/Year&gt;&lt;RecNum&gt;5189&lt;/RecNum&gt;&lt;DisplayText&gt;Bambini et al., 2019&lt;/DisplayText&gt;&lt;record&gt;&lt;rec-number&gt;5189&lt;/rec-number&gt;&lt;foreign-keys&gt;&lt;key app="EN" db-id="pwpstdax4tr9vher2e659051vfazwdwswrrd" timestamp="1612735556"&gt;5189&lt;/key&gt;&lt;/foreign-keys&gt;&lt;ref-type name="Journal Article"&gt;17&lt;/ref-type&gt;&lt;contributors&gt;&lt;authors&gt;&lt;author&gt;Bambini, Giulia&lt;/author&gt;&lt;author&gt;Schlicht, Emmi&lt;/author&gt;&lt;author&gt;Kempenaers, Bart&lt;/author&gt;&lt;/authors&gt;&lt;/contributors&gt;&lt;titles&gt;&lt;title&gt;Patterns of female nest attendance and male feeding throughout the incubation period in Blue Tits Cyanistes caeruleus&lt;/title&gt;&lt;secondary-title&gt;Ibis&lt;/secondary-title&gt;&lt;/titles&gt;&lt;periodical&gt;&lt;full-title&gt;Ibis&lt;/full-title&gt;&lt;abbr-1&gt;Ibis&lt;/abbr-1&gt;&lt;/periodical&gt;&lt;pages&gt;50-65&lt;/pages&gt;&lt;volume&gt;161&lt;/volume&gt;&lt;number&gt;1&lt;/number&gt;&lt;keywords&gt;&lt;keyword&gt;mate provisioning&lt;/keyword&gt;&lt;keyword&gt;parental care&lt;/keyword&gt;&lt;keyword&gt;parental investment&lt;/keyword&gt;&lt;keyword&gt;sex roles&lt;/keyword&gt;&lt;keyword&gt;uniparental incubator&lt;/keyword&gt;&lt;/keywords&gt;&lt;dates&gt;&lt;year&gt;2019&lt;/year&gt;&lt;pub-dates&gt;&lt;date&gt;2019/01/01&lt;/date&gt;&lt;/pub-dates&gt;&lt;/dates&gt;&lt;publisher&gt;John Wiley &amp;amp; Sons, Ltd&lt;/publisher&gt;&lt;isbn&gt;0019-1019&lt;/isbn&gt;&lt;work-type&gt;https://doi.org/10.1111/ibi.12614&lt;/work-type&gt;&lt;urls&gt;&lt;related-urls&gt;&lt;url&gt;https://doi.org/10.1111/ibi.12614&lt;/url&gt;&lt;/related-urls&gt;&lt;/urls&gt;&lt;electronic-resource-num&gt;https://doi.org/10.1111/ibi.12614&lt;/electronic-resource-num&gt;&lt;access-date&gt;2021/02/07&lt;/access-date&gt;&lt;/record&gt;&lt;/Cite&gt;&lt;/EndNote&gt;</w:instrText>
      </w:r>
      <w:r w:rsidR="000643EA">
        <w:rPr>
          <w:rFonts w:ascii="Times New Roman" w:hAnsi="Times New Roman" w:cs="Times New Roman"/>
          <w:sz w:val="24"/>
          <w:szCs w:val="24"/>
        </w:rPr>
        <w:fldChar w:fldCharType="separate"/>
      </w:r>
      <w:r w:rsidR="00774442">
        <w:rPr>
          <w:rFonts w:ascii="Times New Roman" w:hAnsi="Times New Roman" w:cs="Times New Roman"/>
          <w:noProof/>
          <w:sz w:val="24"/>
          <w:szCs w:val="24"/>
        </w:rPr>
        <w:t>Bambini et al., 2019</w:t>
      </w:r>
      <w:r w:rsidR="000643EA">
        <w:rPr>
          <w:rFonts w:ascii="Times New Roman" w:hAnsi="Times New Roman" w:cs="Times New Roman"/>
          <w:sz w:val="24"/>
          <w:szCs w:val="24"/>
        </w:rPr>
        <w:fldChar w:fldCharType="end"/>
      </w:r>
      <w:r w:rsidR="00081E7F">
        <w:rPr>
          <w:rFonts w:ascii="Times New Roman" w:hAnsi="Times New Roman" w:cs="Times New Roman"/>
          <w:sz w:val="24"/>
          <w:szCs w:val="24"/>
        </w:rPr>
        <w:t xml:space="preserve">) </w:t>
      </w:r>
      <w:r w:rsidR="00B901AD">
        <w:rPr>
          <w:rFonts w:ascii="Times New Roman" w:hAnsi="Times New Roman" w:cs="Times New Roman"/>
          <w:sz w:val="24"/>
          <w:szCs w:val="24"/>
        </w:rPr>
        <w:t xml:space="preserve">and incubation temperature </w:t>
      </w:r>
      <w:r w:rsidR="006F2B46">
        <w:rPr>
          <w:rFonts w:ascii="Times New Roman" w:hAnsi="Times New Roman" w:cs="Times New Roman"/>
          <w:sz w:val="24"/>
          <w:szCs w:val="24"/>
        </w:rPr>
        <w:t>(</w:t>
      </w:r>
      <w:r w:rsidR="000643EA">
        <w:rPr>
          <w:rFonts w:ascii="Times New Roman" w:hAnsi="Times New Roman" w:cs="Times New Roman"/>
          <w:sz w:val="24"/>
          <w:szCs w:val="24"/>
        </w:rPr>
        <w:fldChar w:fldCharType="begin">
          <w:fldData xml:space="preserve">PEVuZE5vdGU+PENpdGU+PEF1dGhvcj5TaW1tb25kczwvQXV0aG9yPjxZZWFyPjIwMTc8L1llYXI+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</w:fldData>
        </w:fldChar>
      </w:r>
      <w:r w:rsidR="00774442">
        <w:rPr>
          <w:rFonts w:ascii="Times New Roman" w:hAnsi="Times New Roman" w:cs="Times New Roman"/>
          <w:sz w:val="24"/>
          <w:szCs w:val="24"/>
        </w:rPr>
        <w:instrText xml:space="preserve"> ADDIN EN.CITE </w:instrText>
      </w:r>
      <w:r w:rsidR="00774442">
        <w:rPr>
          <w:rFonts w:ascii="Times New Roman" w:hAnsi="Times New Roman" w:cs="Times New Roman"/>
          <w:sz w:val="24"/>
          <w:szCs w:val="24"/>
        </w:rPr>
        <w:fldChar w:fldCharType="begin">
          <w:fldData xml:space="preserve">PEVuZE5vdGU+PENpdGU+PEF1dGhvcj5TaW1tb25kczwvQXV0aG9yPjxZZWFyPjIwMTc8L1llYXI+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</w:fldData>
        </w:fldChar>
      </w:r>
      <w:r w:rsidR="00774442">
        <w:rPr>
          <w:rFonts w:ascii="Times New Roman" w:hAnsi="Times New Roman" w:cs="Times New Roman"/>
          <w:sz w:val="24"/>
          <w:szCs w:val="24"/>
        </w:rPr>
        <w:instrText xml:space="preserve"> ADDIN EN.CITE.DATA </w:instrText>
      </w:r>
      <w:r w:rsidR="00774442">
        <w:rPr>
          <w:rFonts w:ascii="Times New Roman" w:hAnsi="Times New Roman" w:cs="Times New Roman"/>
          <w:sz w:val="24"/>
          <w:szCs w:val="24"/>
        </w:rPr>
      </w:r>
      <w:r w:rsidR="00774442">
        <w:rPr>
          <w:rFonts w:ascii="Times New Roman" w:hAnsi="Times New Roman" w:cs="Times New Roman"/>
          <w:sz w:val="24"/>
          <w:szCs w:val="24"/>
        </w:rPr>
        <w:fldChar w:fldCharType="end"/>
      </w:r>
      <w:r w:rsidR="000643EA">
        <w:rPr>
          <w:rFonts w:ascii="Times New Roman" w:hAnsi="Times New Roman" w:cs="Times New Roman"/>
          <w:sz w:val="24"/>
          <w:szCs w:val="24"/>
        </w:rPr>
      </w:r>
      <w:r w:rsidR="000643EA">
        <w:rPr>
          <w:rFonts w:ascii="Times New Roman" w:hAnsi="Times New Roman" w:cs="Times New Roman"/>
          <w:sz w:val="24"/>
          <w:szCs w:val="24"/>
        </w:rPr>
        <w:fldChar w:fldCharType="separate"/>
      </w:r>
      <w:r w:rsidR="00774442">
        <w:rPr>
          <w:rFonts w:ascii="Times New Roman" w:hAnsi="Times New Roman" w:cs="Times New Roman"/>
          <w:noProof/>
          <w:sz w:val="24"/>
          <w:szCs w:val="24"/>
        </w:rPr>
        <w:t>Simmonds et al., 2017</w:t>
      </w:r>
      <w:r w:rsidR="000643EA">
        <w:rPr>
          <w:rFonts w:ascii="Times New Roman" w:hAnsi="Times New Roman" w:cs="Times New Roman"/>
          <w:sz w:val="24"/>
          <w:szCs w:val="24"/>
        </w:rPr>
        <w:fldChar w:fldCharType="end"/>
      </w:r>
      <w:r w:rsidR="006F2B46">
        <w:rPr>
          <w:rFonts w:ascii="Times New Roman" w:hAnsi="Times New Roman" w:cs="Times New Roman"/>
          <w:sz w:val="24"/>
          <w:szCs w:val="24"/>
        </w:rPr>
        <w:t>)</w:t>
      </w:r>
      <w:r w:rsidR="009C64C7">
        <w:rPr>
          <w:rFonts w:ascii="Times New Roman" w:hAnsi="Times New Roman" w:cs="Times New Roman"/>
          <w:sz w:val="24"/>
          <w:szCs w:val="24"/>
        </w:rPr>
        <w:t>,</w:t>
      </w:r>
      <w:r w:rsidR="00A956EE">
        <w:rPr>
          <w:rFonts w:ascii="Times New Roman" w:hAnsi="Times New Roman" w:cs="Times New Roman"/>
          <w:sz w:val="24"/>
          <w:szCs w:val="24"/>
        </w:rPr>
        <w:t xml:space="preserve"> which </w:t>
      </w:r>
      <w:r w:rsidR="00612BDF">
        <w:rPr>
          <w:rFonts w:ascii="Times New Roman" w:hAnsi="Times New Roman" w:cs="Times New Roman"/>
          <w:sz w:val="24"/>
          <w:szCs w:val="24"/>
        </w:rPr>
        <w:t>can elicit a stress response in the organism with e</w:t>
      </w:r>
      <w:r w:rsidR="00A956EE">
        <w:rPr>
          <w:rFonts w:ascii="Times New Roman" w:hAnsi="Times New Roman" w:cs="Times New Roman"/>
          <w:sz w:val="24"/>
          <w:szCs w:val="24"/>
        </w:rPr>
        <w:t xml:space="preserve">ffects </w:t>
      </w:r>
      <w:r w:rsidR="00612BDF">
        <w:rPr>
          <w:rFonts w:ascii="Times New Roman" w:hAnsi="Times New Roman" w:cs="Times New Roman"/>
          <w:sz w:val="24"/>
          <w:szCs w:val="24"/>
        </w:rPr>
        <w:t xml:space="preserve">on </w:t>
      </w:r>
      <w:r w:rsidR="00A956EE">
        <w:rPr>
          <w:rFonts w:ascii="Times New Roman" w:hAnsi="Times New Roman" w:cs="Times New Roman"/>
          <w:sz w:val="24"/>
          <w:szCs w:val="24"/>
        </w:rPr>
        <w:t>TL (</w:t>
      </w:r>
      <w:r w:rsidR="004034F6">
        <w:rPr>
          <w:rFonts w:ascii="Times New Roman" w:hAnsi="Times New Roman" w:cs="Times New Roman"/>
          <w:sz w:val="24"/>
          <w:szCs w:val="24"/>
        </w:rPr>
        <w:fldChar w:fldCharType="begin">
          <w:fldData xml:space="preserve">PEVuZE5vdGU+PENpdGU+PEF1dGhvcj5WZWRkZXI8L0F1dGhvcj48WWVhcj4yMDE4PC9ZZWFyPjxS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</w:fldData>
        </w:fldChar>
      </w:r>
      <w:r w:rsidR="00774442">
        <w:rPr>
          <w:rFonts w:ascii="Times New Roman" w:hAnsi="Times New Roman" w:cs="Times New Roman"/>
          <w:sz w:val="24"/>
          <w:szCs w:val="24"/>
        </w:rPr>
        <w:instrText xml:space="preserve"> ADDIN EN.CITE </w:instrText>
      </w:r>
      <w:r w:rsidR="00774442">
        <w:rPr>
          <w:rFonts w:ascii="Times New Roman" w:hAnsi="Times New Roman" w:cs="Times New Roman"/>
          <w:sz w:val="24"/>
          <w:szCs w:val="24"/>
        </w:rPr>
        <w:fldChar w:fldCharType="begin">
          <w:fldData xml:space="preserve">PEVuZE5vdGU+PENpdGU+PEF1dGhvcj5WZWRkZXI8L0F1dGhvcj48WWVhcj4yMDE4PC9ZZWFyPjxS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</w:fldData>
        </w:fldChar>
      </w:r>
      <w:r w:rsidR="00774442">
        <w:rPr>
          <w:rFonts w:ascii="Times New Roman" w:hAnsi="Times New Roman" w:cs="Times New Roman"/>
          <w:sz w:val="24"/>
          <w:szCs w:val="24"/>
        </w:rPr>
        <w:instrText xml:space="preserve"> ADDIN EN.CITE.DATA </w:instrText>
      </w:r>
      <w:r w:rsidR="00774442">
        <w:rPr>
          <w:rFonts w:ascii="Times New Roman" w:hAnsi="Times New Roman" w:cs="Times New Roman"/>
          <w:sz w:val="24"/>
          <w:szCs w:val="24"/>
        </w:rPr>
      </w:r>
      <w:r w:rsidR="00774442">
        <w:rPr>
          <w:rFonts w:ascii="Times New Roman" w:hAnsi="Times New Roman" w:cs="Times New Roman"/>
          <w:sz w:val="24"/>
          <w:szCs w:val="24"/>
        </w:rPr>
        <w:fldChar w:fldCharType="end"/>
      </w:r>
      <w:r w:rsidR="004034F6">
        <w:rPr>
          <w:rFonts w:ascii="Times New Roman" w:hAnsi="Times New Roman" w:cs="Times New Roman"/>
          <w:sz w:val="24"/>
          <w:szCs w:val="24"/>
        </w:rPr>
      </w:r>
      <w:r w:rsidR="004034F6">
        <w:rPr>
          <w:rFonts w:ascii="Times New Roman" w:hAnsi="Times New Roman" w:cs="Times New Roman"/>
          <w:sz w:val="24"/>
          <w:szCs w:val="24"/>
        </w:rPr>
        <w:fldChar w:fldCharType="separate"/>
      </w:r>
      <w:r w:rsidR="00774442">
        <w:rPr>
          <w:rFonts w:ascii="Times New Roman" w:hAnsi="Times New Roman" w:cs="Times New Roman"/>
          <w:noProof/>
          <w:sz w:val="24"/>
          <w:szCs w:val="24"/>
        </w:rPr>
        <w:t>Dupoué et al., 2020; Stier et al., 2020; Vedder et al., 2018</w:t>
      </w:r>
      <w:r w:rsidR="004034F6">
        <w:rPr>
          <w:rFonts w:ascii="Times New Roman" w:hAnsi="Times New Roman" w:cs="Times New Roman"/>
          <w:sz w:val="24"/>
          <w:szCs w:val="24"/>
        </w:rPr>
        <w:fldChar w:fldCharType="end"/>
      </w:r>
      <w:r w:rsidR="00A956EE">
        <w:rPr>
          <w:rFonts w:ascii="Times New Roman" w:hAnsi="Times New Roman" w:cs="Times New Roman"/>
          <w:sz w:val="24"/>
          <w:szCs w:val="24"/>
        </w:rPr>
        <w:t>)</w:t>
      </w:r>
      <w:r w:rsidR="00B901AD">
        <w:rPr>
          <w:rFonts w:ascii="Times New Roman" w:hAnsi="Times New Roman" w:cs="Times New Roman"/>
          <w:sz w:val="24"/>
          <w:szCs w:val="24"/>
        </w:rPr>
        <w:t xml:space="preserve">. </w:t>
      </w:r>
      <w:r w:rsidR="00751384">
        <w:rPr>
          <w:rFonts w:ascii="Times New Roman" w:hAnsi="Times New Roman" w:cs="Times New Roman"/>
          <w:sz w:val="24"/>
          <w:szCs w:val="24"/>
        </w:rPr>
        <w:t>P</w:t>
      </w:r>
      <w:r w:rsidR="00751384" w:rsidRPr="00041513">
        <w:rPr>
          <w:rFonts w:ascii="Times New Roman" w:hAnsi="Times New Roman" w:cs="Times New Roman"/>
          <w:sz w:val="24"/>
          <w:szCs w:val="24"/>
        </w:rPr>
        <w:t>renatal exposure</w:t>
      </w:r>
      <w:r w:rsidR="00751384">
        <w:rPr>
          <w:rFonts w:ascii="Times New Roman" w:hAnsi="Times New Roman" w:cs="Times New Roman"/>
          <w:sz w:val="24"/>
          <w:szCs w:val="24"/>
        </w:rPr>
        <w:t xml:space="preserve"> to environmental stressors can also have significant negative effects</w:t>
      </w:r>
      <w:r w:rsidR="00751384" w:rsidRPr="00041513">
        <w:rPr>
          <w:rFonts w:ascii="Times New Roman" w:hAnsi="Times New Roman" w:cs="Times New Roman"/>
          <w:sz w:val="24"/>
          <w:szCs w:val="24"/>
        </w:rPr>
        <w:t xml:space="preserve"> </w:t>
      </w:r>
      <w:r w:rsidR="00751384">
        <w:rPr>
          <w:rFonts w:ascii="Times New Roman" w:hAnsi="Times New Roman" w:cs="Times New Roman"/>
          <w:sz w:val="24"/>
          <w:szCs w:val="24"/>
        </w:rPr>
        <w:t>on embryonic TL (</w:t>
      </w:r>
      <w:r w:rsidR="00751384">
        <w:rPr>
          <w:rFonts w:ascii="Times New Roman" w:hAnsi="Times New Roman" w:cs="Times New Roman"/>
          <w:sz w:val="24"/>
          <w:szCs w:val="24"/>
        </w:rPr>
        <w:fldChar w:fldCharType="begin">
          <w:fldData xml:space="preserve">PEVuZE5vdGU+PENpdGU+PEF1dGhvcj5FbnRyaW5nZXI8L0F1dGhvcj48WWVhcj4yMDExPC9ZZWFy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</w:fldData>
        </w:fldChar>
      </w:r>
      <w:r w:rsidR="00751384">
        <w:rPr>
          <w:rFonts w:ascii="Times New Roman" w:hAnsi="Times New Roman" w:cs="Times New Roman"/>
          <w:sz w:val="24"/>
          <w:szCs w:val="24"/>
        </w:rPr>
        <w:instrText xml:space="preserve"> ADDIN EN.CITE </w:instrText>
      </w:r>
      <w:r w:rsidR="00751384">
        <w:rPr>
          <w:rFonts w:ascii="Times New Roman" w:hAnsi="Times New Roman" w:cs="Times New Roman"/>
          <w:sz w:val="24"/>
          <w:szCs w:val="24"/>
        </w:rPr>
        <w:fldChar w:fldCharType="begin">
          <w:fldData xml:space="preserve">PEVuZE5vdGU+PENpdGU+PEF1dGhvcj5FbnRyaW5nZXI8L0F1dGhvcj48WWVhcj4yMDExPC9ZZWFy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</w:fldData>
        </w:fldChar>
      </w:r>
      <w:r w:rsidR="00751384">
        <w:rPr>
          <w:rFonts w:ascii="Times New Roman" w:hAnsi="Times New Roman" w:cs="Times New Roman"/>
          <w:sz w:val="24"/>
          <w:szCs w:val="24"/>
        </w:rPr>
        <w:instrText xml:space="preserve"> ADDIN EN.CITE.DATA </w:instrText>
      </w:r>
      <w:r w:rsidR="00751384">
        <w:rPr>
          <w:rFonts w:ascii="Times New Roman" w:hAnsi="Times New Roman" w:cs="Times New Roman"/>
          <w:sz w:val="24"/>
          <w:szCs w:val="24"/>
        </w:rPr>
      </w:r>
      <w:r w:rsidR="00751384">
        <w:rPr>
          <w:rFonts w:ascii="Times New Roman" w:hAnsi="Times New Roman" w:cs="Times New Roman"/>
          <w:sz w:val="24"/>
          <w:szCs w:val="24"/>
        </w:rPr>
        <w:fldChar w:fldCharType="end"/>
      </w:r>
      <w:r w:rsidR="00751384">
        <w:rPr>
          <w:rFonts w:ascii="Times New Roman" w:hAnsi="Times New Roman" w:cs="Times New Roman"/>
          <w:sz w:val="24"/>
          <w:szCs w:val="24"/>
        </w:rPr>
      </w:r>
      <w:r w:rsidR="00751384">
        <w:rPr>
          <w:rFonts w:ascii="Times New Roman" w:hAnsi="Times New Roman" w:cs="Times New Roman"/>
          <w:sz w:val="24"/>
          <w:szCs w:val="24"/>
        </w:rPr>
        <w:fldChar w:fldCharType="separate"/>
      </w:r>
      <w:r w:rsidR="00751384">
        <w:rPr>
          <w:rFonts w:ascii="Times New Roman" w:hAnsi="Times New Roman" w:cs="Times New Roman"/>
          <w:noProof/>
          <w:sz w:val="24"/>
          <w:szCs w:val="24"/>
        </w:rPr>
        <w:t>Entringer et al., 2011; Noguera &amp; Velando, 2019</w:t>
      </w:r>
      <w:r w:rsidR="00751384">
        <w:rPr>
          <w:rFonts w:ascii="Times New Roman" w:hAnsi="Times New Roman" w:cs="Times New Roman"/>
          <w:sz w:val="24"/>
          <w:szCs w:val="24"/>
        </w:rPr>
        <w:fldChar w:fldCharType="end"/>
      </w:r>
      <w:r w:rsidR="00751384">
        <w:rPr>
          <w:rFonts w:ascii="Times New Roman" w:hAnsi="Times New Roman" w:cs="Times New Roman"/>
          <w:sz w:val="24"/>
          <w:szCs w:val="24"/>
        </w:rPr>
        <w:t>).</w:t>
      </w:r>
      <w:r w:rsidR="00751384" w:rsidRPr="00A23113">
        <w:rPr>
          <w:rFonts w:ascii="Times New Roman" w:hAnsi="Times New Roman" w:cs="Times New Roman"/>
          <w:sz w:val="24"/>
          <w:szCs w:val="24"/>
        </w:rPr>
        <w:t xml:space="preserve"> </w:t>
      </w:r>
      <w:r w:rsidR="00B901AD">
        <w:rPr>
          <w:rFonts w:ascii="Times New Roman" w:hAnsi="Times New Roman" w:cs="Times New Roman"/>
          <w:sz w:val="24"/>
          <w:szCs w:val="24"/>
        </w:rPr>
        <w:t>V</w:t>
      </w:r>
      <w:r w:rsidR="00A23113">
        <w:rPr>
          <w:rFonts w:ascii="Times New Roman" w:hAnsi="Times New Roman" w:cs="Times New Roman"/>
          <w:sz w:val="24"/>
          <w:szCs w:val="24"/>
        </w:rPr>
        <w:t xml:space="preserve">ariation in the NAO index locally </w:t>
      </w:r>
      <w:r w:rsidR="003D18B7">
        <w:rPr>
          <w:rFonts w:ascii="Times New Roman" w:hAnsi="Times New Roman" w:cs="Times New Roman"/>
          <w:sz w:val="24"/>
          <w:szCs w:val="24"/>
        </w:rPr>
        <w:t>capture</w:t>
      </w:r>
      <w:r w:rsidR="00081E7F">
        <w:rPr>
          <w:rFonts w:ascii="Times New Roman" w:hAnsi="Times New Roman" w:cs="Times New Roman"/>
          <w:sz w:val="24"/>
          <w:szCs w:val="24"/>
        </w:rPr>
        <w:t>s</w:t>
      </w:r>
      <w:r w:rsidR="003D18B7">
        <w:rPr>
          <w:rFonts w:ascii="Times New Roman" w:hAnsi="Times New Roman" w:cs="Times New Roman"/>
          <w:sz w:val="24"/>
          <w:szCs w:val="24"/>
        </w:rPr>
        <w:t xml:space="preserve"> </w:t>
      </w:r>
      <w:r w:rsidR="003D18B7" w:rsidRPr="003D18B7">
        <w:rPr>
          <w:rFonts w:ascii="Times New Roman" w:hAnsi="Times New Roman" w:cs="Times New Roman"/>
          <w:color w:val="000000" w:themeColor="text1"/>
          <w:sz w:val="24"/>
          <w:szCs w:val="24"/>
        </w:rPr>
        <w:t xml:space="preserve">complex associations </w:t>
      </w:r>
      <w:r w:rsidR="003D18B7">
        <w:rPr>
          <w:rFonts w:ascii="Times New Roman" w:hAnsi="Times New Roman" w:cs="Times New Roman"/>
          <w:color w:val="000000" w:themeColor="text1"/>
          <w:sz w:val="24"/>
          <w:szCs w:val="24"/>
        </w:rPr>
        <w:t xml:space="preserve">between weather variables reflecting </w:t>
      </w:r>
      <w:r w:rsidR="009C59BA">
        <w:rPr>
          <w:rFonts w:ascii="Times New Roman" w:hAnsi="Times New Roman" w:cs="Times New Roman"/>
          <w:color w:val="000000" w:themeColor="text1"/>
          <w:sz w:val="24"/>
          <w:szCs w:val="24"/>
        </w:rPr>
        <w:t xml:space="preserve">“harsh” </w:t>
      </w:r>
      <w:r w:rsidR="00A23113">
        <w:rPr>
          <w:rFonts w:ascii="Times New Roman" w:hAnsi="Times New Roman" w:cs="Times New Roman"/>
          <w:color w:val="000000" w:themeColor="text1"/>
          <w:sz w:val="24"/>
          <w:szCs w:val="24"/>
        </w:rPr>
        <w:t>or</w:t>
      </w:r>
      <w:r w:rsidR="009C59BA">
        <w:rPr>
          <w:rFonts w:ascii="Times New Roman" w:hAnsi="Times New Roman" w:cs="Times New Roman"/>
          <w:color w:val="000000" w:themeColor="text1"/>
          <w:sz w:val="24"/>
          <w:szCs w:val="24"/>
        </w:rPr>
        <w:t xml:space="preserve"> </w:t>
      </w:r>
      <w:r w:rsidR="009C59BA">
        <w:rPr>
          <w:rFonts w:ascii="Times New Roman" w:hAnsi="Times New Roman" w:cs="Times New Roman"/>
          <w:color w:val="000000" w:themeColor="text1"/>
          <w:sz w:val="24"/>
          <w:szCs w:val="24"/>
        </w:rPr>
        <w:lastRenderedPageBreak/>
        <w:t xml:space="preserve">“benign” </w:t>
      </w:r>
      <w:r w:rsidR="00A23113">
        <w:rPr>
          <w:rFonts w:ascii="Times New Roman" w:hAnsi="Times New Roman" w:cs="Times New Roman"/>
          <w:color w:val="000000" w:themeColor="text1"/>
          <w:sz w:val="24"/>
          <w:szCs w:val="24"/>
        </w:rPr>
        <w:t xml:space="preserve">weather </w:t>
      </w:r>
      <w:r w:rsidR="009C59BA">
        <w:rPr>
          <w:rFonts w:ascii="Times New Roman" w:hAnsi="Times New Roman" w:cs="Times New Roman"/>
          <w:color w:val="000000" w:themeColor="text1"/>
          <w:sz w:val="24"/>
          <w:szCs w:val="24"/>
        </w:rPr>
        <w:t>conditions</w:t>
      </w:r>
      <w:r w:rsidR="00A23113">
        <w:rPr>
          <w:rFonts w:ascii="Times New Roman" w:hAnsi="Times New Roman" w:cs="Times New Roman"/>
          <w:color w:val="000000" w:themeColor="text1"/>
          <w:sz w:val="24"/>
          <w:szCs w:val="24"/>
        </w:rPr>
        <w:t xml:space="preserve"> </w:t>
      </w:r>
      <w:r w:rsidR="009C59BA">
        <w:rPr>
          <w:rFonts w:ascii="Times New Roman" w:hAnsi="Times New Roman" w:cs="Times New Roman"/>
          <w:color w:val="000000" w:themeColor="text1"/>
          <w:sz w:val="24"/>
          <w:szCs w:val="24"/>
        </w:rPr>
        <w:t>(</w:t>
      </w:r>
      <w:r w:rsidR="000643EA">
        <w:rPr>
          <w:rFonts w:ascii="Times New Roman" w:hAnsi="Times New Roman" w:cs="Times New Roman"/>
          <w:color w:val="000000" w:themeColor="text1"/>
          <w:sz w:val="24"/>
          <w:szCs w:val="24"/>
        </w:rPr>
        <w:fldChar w:fldCharType="begin">
          <w:fldData xml:space="preserve">PEVuZE5vdGU+PENpdGU+PEF1dGhvcj5TdGVuc2V0aDwvQXV0aG9yPjxZZWFyPjIwMDM8L1llYXI+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=
</w:fldData>
        </w:fldChar>
      </w:r>
      <w:r w:rsidR="0010233B">
        <w:rPr>
          <w:rFonts w:ascii="Times New Roman" w:hAnsi="Times New Roman" w:cs="Times New Roman"/>
          <w:color w:val="000000" w:themeColor="text1"/>
          <w:sz w:val="24"/>
          <w:szCs w:val="24"/>
        </w:rPr>
        <w:instrText xml:space="preserve"> ADDIN EN.CITE </w:instrText>
      </w:r>
      <w:r w:rsidR="0010233B">
        <w:rPr>
          <w:rFonts w:ascii="Times New Roman" w:hAnsi="Times New Roman" w:cs="Times New Roman"/>
          <w:color w:val="000000" w:themeColor="text1"/>
          <w:sz w:val="24"/>
          <w:szCs w:val="24"/>
        </w:rPr>
        <w:fldChar w:fldCharType="begin">
          <w:fldData xml:space="preserve">PEVuZE5vdGU+PENpdGU+PEF1dGhvcj5TdGVuc2V0aDwvQXV0aG9yPjxZZWFyPjIwMDM8L1llYXI+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=
</w:fldData>
        </w:fldChar>
      </w:r>
      <w:r w:rsidR="0010233B">
        <w:rPr>
          <w:rFonts w:ascii="Times New Roman" w:hAnsi="Times New Roman" w:cs="Times New Roman"/>
          <w:color w:val="000000" w:themeColor="text1"/>
          <w:sz w:val="24"/>
          <w:szCs w:val="24"/>
        </w:rPr>
        <w:instrText xml:space="preserve"> ADDIN EN.CITE.DATA </w:instrText>
      </w:r>
      <w:r w:rsidR="0010233B">
        <w:rPr>
          <w:rFonts w:ascii="Times New Roman" w:hAnsi="Times New Roman" w:cs="Times New Roman"/>
          <w:color w:val="000000" w:themeColor="text1"/>
          <w:sz w:val="24"/>
          <w:szCs w:val="24"/>
        </w:rPr>
      </w:r>
      <w:r w:rsidR="0010233B">
        <w:rPr>
          <w:rFonts w:ascii="Times New Roman" w:hAnsi="Times New Roman" w:cs="Times New Roman"/>
          <w:color w:val="000000" w:themeColor="text1"/>
          <w:sz w:val="24"/>
          <w:szCs w:val="24"/>
        </w:rPr>
        <w:fldChar w:fldCharType="end"/>
      </w:r>
      <w:r w:rsidR="000643EA">
        <w:rPr>
          <w:rFonts w:ascii="Times New Roman" w:hAnsi="Times New Roman" w:cs="Times New Roman"/>
          <w:color w:val="000000" w:themeColor="text1"/>
          <w:sz w:val="24"/>
          <w:szCs w:val="24"/>
        </w:rPr>
      </w:r>
      <w:r w:rsidR="000643EA">
        <w:rPr>
          <w:rFonts w:ascii="Times New Roman" w:hAnsi="Times New Roman" w:cs="Times New Roman"/>
          <w:color w:val="000000" w:themeColor="text1"/>
          <w:sz w:val="24"/>
          <w:szCs w:val="24"/>
        </w:rPr>
        <w:fldChar w:fldCharType="separate"/>
      </w:r>
      <w:r w:rsidR="0010233B">
        <w:rPr>
          <w:rFonts w:ascii="Times New Roman" w:hAnsi="Times New Roman" w:cs="Times New Roman"/>
          <w:noProof/>
          <w:color w:val="000000" w:themeColor="text1"/>
          <w:sz w:val="24"/>
          <w:szCs w:val="24"/>
        </w:rPr>
        <w:t>Folland et al., 2009; Stenseth et al., 2003</w:t>
      </w:r>
      <w:r w:rsidR="000643EA">
        <w:rPr>
          <w:rFonts w:ascii="Times New Roman" w:hAnsi="Times New Roman" w:cs="Times New Roman"/>
          <w:color w:val="000000" w:themeColor="text1"/>
          <w:sz w:val="24"/>
          <w:szCs w:val="24"/>
        </w:rPr>
        <w:fldChar w:fldCharType="end"/>
      </w:r>
      <w:r w:rsidR="009C59BA">
        <w:rPr>
          <w:rFonts w:ascii="Times New Roman" w:hAnsi="Times New Roman" w:cs="Times New Roman"/>
          <w:color w:val="000000" w:themeColor="text1"/>
          <w:sz w:val="24"/>
          <w:szCs w:val="24"/>
        </w:rPr>
        <w:t>)</w:t>
      </w:r>
      <w:r w:rsidR="003D18B7">
        <w:rPr>
          <w:rFonts w:ascii="Times New Roman" w:hAnsi="Times New Roman" w:cs="Times New Roman"/>
          <w:color w:val="000000" w:themeColor="text1"/>
          <w:sz w:val="24"/>
          <w:szCs w:val="24"/>
        </w:rPr>
        <w:t>,</w:t>
      </w:r>
      <w:r w:rsidR="00A23113">
        <w:rPr>
          <w:rFonts w:ascii="Times New Roman" w:hAnsi="Times New Roman" w:cs="Times New Roman"/>
          <w:color w:val="000000" w:themeColor="text1"/>
          <w:sz w:val="24"/>
          <w:szCs w:val="24"/>
        </w:rPr>
        <w:t xml:space="preserve"> and </w:t>
      </w:r>
      <w:r w:rsidR="003D18B7">
        <w:rPr>
          <w:rFonts w:ascii="Times New Roman" w:hAnsi="Times New Roman" w:cs="Times New Roman"/>
          <w:color w:val="000000" w:themeColor="text1"/>
          <w:sz w:val="24"/>
          <w:szCs w:val="24"/>
        </w:rPr>
        <w:t xml:space="preserve">it </w:t>
      </w:r>
      <w:r w:rsidR="009C59BA" w:rsidRPr="00353F45">
        <w:rPr>
          <w:rFonts w:ascii="Times New Roman" w:hAnsi="Times New Roman" w:cs="Times New Roman"/>
          <w:sz w:val="24"/>
          <w:szCs w:val="24"/>
        </w:rPr>
        <w:t xml:space="preserve">has </w:t>
      </w:r>
      <w:r w:rsidR="009C59BA">
        <w:rPr>
          <w:rFonts w:ascii="Times New Roman" w:hAnsi="Times New Roman" w:cs="Times New Roman"/>
          <w:sz w:val="24"/>
          <w:szCs w:val="24"/>
        </w:rPr>
        <w:t>been</w:t>
      </w:r>
      <w:r w:rsidR="009C59BA" w:rsidRPr="00353F45">
        <w:rPr>
          <w:rFonts w:ascii="Times New Roman" w:hAnsi="Times New Roman" w:cs="Times New Roman"/>
          <w:sz w:val="24"/>
          <w:szCs w:val="24"/>
        </w:rPr>
        <w:t xml:space="preserve"> </w:t>
      </w:r>
      <w:r w:rsidR="00A23113">
        <w:rPr>
          <w:rFonts w:ascii="Times New Roman" w:hAnsi="Times New Roman" w:cs="Times New Roman"/>
          <w:sz w:val="24"/>
          <w:szCs w:val="24"/>
        </w:rPr>
        <w:t>linked to</w:t>
      </w:r>
      <w:r w:rsidR="009C59BA" w:rsidRPr="00353F45">
        <w:rPr>
          <w:rFonts w:ascii="Times New Roman" w:hAnsi="Times New Roman" w:cs="Times New Roman"/>
          <w:sz w:val="24"/>
          <w:szCs w:val="24"/>
        </w:rPr>
        <w:t xml:space="preserve"> </w:t>
      </w:r>
      <w:r w:rsidR="009C59BA">
        <w:rPr>
          <w:rFonts w:ascii="Times New Roman" w:hAnsi="Times New Roman" w:cs="Times New Roman"/>
          <w:sz w:val="24"/>
          <w:szCs w:val="24"/>
        </w:rPr>
        <w:t xml:space="preserve">morphological </w:t>
      </w:r>
      <w:r w:rsidR="00A23113">
        <w:rPr>
          <w:rFonts w:ascii="Times New Roman" w:hAnsi="Times New Roman" w:cs="Times New Roman"/>
          <w:sz w:val="24"/>
          <w:szCs w:val="24"/>
        </w:rPr>
        <w:t>a</w:t>
      </w:r>
      <w:r w:rsidR="009C59BA">
        <w:rPr>
          <w:rFonts w:ascii="Times New Roman" w:hAnsi="Times New Roman" w:cs="Times New Roman"/>
          <w:sz w:val="24"/>
          <w:szCs w:val="24"/>
        </w:rPr>
        <w:t xml:space="preserve">nd </w:t>
      </w:r>
      <w:r w:rsidR="009C59BA" w:rsidRPr="00353F45">
        <w:rPr>
          <w:rFonts w:ascii="Times New Roman" w:hAnsi="Times New Roman" w:cs="Times New Roman"/>
          <w:sz w:val="24"/>
          <w:szCs w:val="24"/>
        </w:rPr>
        <w:t>demograph</w:t>
      </w:r>
      <w:r w:rsidR="009C59BA">
        <w:rPr>
          <w:rFonts w:ascii="Times New Roman" w:hAnsi="Times New Roman" w:cs="Times New Roman"/>
          <w:sz w:val="24"/>
          <w:szCs w:val="24"/>
        </w:rPr>
        <w:t>ic</w:t>
      </w:r>
      <w:r w:rsidR="009C59BA" w:rsidRPr="00353F45">
        <w:rPr>
          <w:rFonts w:ascii="Times New Roman" w:hAnsi="Times New Roman" w:cs="Times New Roman"/>
          <w:sz w:val="24"/>
          <w:szCs w:val="24"/>
        </w:rPr>
        <w:t xml:space="preserve"> </w:t>
      </w:r>
      <w:r w:rsidR="009C59BA">
        <w:rPr>
          <w:rFonts w:ascii="Times New Roman" w:hAnsi="Times New Roman" w:cs="Times New Roman"/>
          <w:sz w:val="24"/>
          <w:szCs w:val="24"/>
        </w:rPr>
        <w:t>changes</w:t>
      </w:r>
      <w:r w:rsidR="009C59BA" w:rsidRPr="00353F45">
        <w:rPr>
          <w:rFonts w:ascii="Times New Roman" w:hAnsi="Times New Roman" w:cs="Times New Roman"/>
          <w:sz w:val="24"/>
          <w:szCs w:val="24"/>
        </w:rPr>
        <w:t xml:space="preserve"> in several </w:t>
      </w:r>
      <w:r w:rsidR="00A23113" w:rsidRPr="00353F45">
        <w:rPr>
          <w:rFonts w:ascii="Times New Roman" w:hAnsi="Times New Roman" w:cs="Times New Roman"/>
          <w:sz w:val="24"/>
          <w:szCs w:val="24"/>
        </w:rPr>
        <w:t xml:space="preserve">northern hemisphere </w:t>
      </w:r>
      <w:r w:rsidR="009C59BA" w:rsidRPr="00353F45">
        <w:rPr>
          <w:rFonts w:ascii="Times New Roman" w:hAnsi="Times New Roman" w:cs="Times New Roman"/>
          <w:sz w:val="24"/>
          <w:szCs w:val="24"/>
        </w:rPr>
        <w:t>species (</w:t>
      </w:r>
      <w:r w:rsidR="000643EA">
        <w:rPr>
          <w:rFonts w:ascii="Times New Roman" w:hAnsi="Times New Roman" w:cs="Times New Roman"/>
          <w:sz w:val="24"/>
          <w:szCs w:val="24"/>
        </w:rPr>
        <w:fldChar w:fldCharType="begin"/>
      </w:r>
      <w:r w:rsidR="000643EA">
        <w:rPr>
          <w:rFonts w:ascii="Times New Roman" w:hAnsi="Times New Roman" w:cs="Times New Roman"/>
          <w:sz w:val="24"/>
          <w:szCs w:val="24"/>
        </w:rPr>
        <w:instrText xml:space="preserve"> ADDIN EN.CITE &lt;EndNote&gt;&lt;Cite&gt;&lt;Author&gt;Ottersen&lt;/Author&gt;&lt;Year&gt;2001&lt;/Year&gt;&lt;RecNum&gt;2854&lt;/RecNum&gt;&lt;DisplayText&gt;Ottersen et al., 2001&lt;/DisplayText&gt;&lt;record&gt;&lt;rec-number&gt;2854&lt;/rec-number&gt;&lt;foreign-keys&gt;&lt;key app="EN" db-id="pwpstdax4tr9vher2e659051vfazwdwswrrd" timestamp="1552650298"&gt;2854&lt;/key&gt;&lt;/foreign-keys&gt;&lt;ref-type name="Journal Article"&gt;17&lt;/ref-type&gt;&lt;contributors&gt;&lt;authors&gt;&lt;author&gt;Ottersen, Geir&lt;/author&gt;&lt;author&gt;Planque, Benjamin&lt;/author&gt;&lt;author&gt;Belgrano, Andrea&lt;/author&gt;&lt;author&gt;Post, Eric&lt;/author&gt;&lt;author&gt;Reid, Philip C.&lt;/author&gt;&lt;author&gt;Stenseth, Nils C.&lt;/author&gt;&lt;/authors&gt;&lt;/contributors&gt;&lt;titles&gt;&lt;title&gt;Ecological effects of the North Atlantic Oscillation&lt;/title&gt;&lt;secondary-title&gt;Oecologia&lt;/secondary-title&gt;&lt;/titles&gt;&lt;periodical&gt;&lt;full-title&gt;Oecologia&lt;/full-title&gt;&lt;abbr-1&gt;Oecologia&lt;/abbr-1&gt;&lt;/periodical&gt;&lt;pages&gt;1-14&lt;/pages&gt;&lt;volume&gt;128&lt;/volume&gt;&lt;number&gt;1&lt;/number&gt;&lt;dates&gt;&lt;year&gt;2001&lt;/year&gt;&lt;pub-dates&gt;&lt;date&gt;2001/06/01&lt;/date&gt;&lt;/pub-dates&gt;&lt;/dates&gt;&lt;isbn&gt;1432-1939&lt;/isbn&gt;&lt;urls&gt;&lt;related-urls&gt;&lt;url&gt;https://doi.org/10.1007/s004420100655&lt;/url&gt;&lt;url&gt;https://link.springer.com/content/pdf/10.1007%2Fs004420100655.pdf&lt;/url&gt;&lt;/related-urls&gt;&lt;/urls&gt;&lt;electronic-resource-num&gt;10.1007/s004420100655&lt;/electronic-resource-num&gt;&lt;/record&gt;&lt;/Cite&gt;&lt;/EndNote&gt;</w:instrText>
      </w:r>
      <w:r w:rsidR="000643EA">
        <w:rPr>
          <w:rFonts w:ascii="Times New Roman" w:hAnsi="Times New Roman" w:cs="Times New Roman"/>
          <w:sz w:val="24"/>
          <w:szCs w:val="24"/>
        </w:rPr>
        <w:fldChar w:fldCharType="separate"/>
      </w:r>
      <w:r w:rsidR="000643EA">
        <w:rPr>
          <w:rFonts w:ascii="Times New Roman" w:hAnsi="Times New Roman" w:cs="Times New Roman"/>
          <w:noProof/>
          <w:sz w:val="24"/>
          <w:szCs w:val="24"/>
        </w:rPr>
        <w:t>Ottersen et al., 2001</w:t>
      </w:r>
      <w:r w:rsidR="000643EA">
        <w:rPr>
          <w:rFonts w:ascii="Times New Roman" w:hAnsi="Times New Roman" w:cs="Times New Roman"/>
          <w:sz w:val="24"/>
          <w:szCs w:val="24"/>
        </w:rPr>
        <w:fldChar w:fldCharType="end"/>
      </w:r>
      <w:r w:rsidR="00F64FD9">
        <w:rPr>
          <w:rFonts w:ascii="Times New Roman" w:hAnsi="Times New Roman" w:cs="Times New Roman"/>
          <w:sz w:val="24"/>
          <w:szCs w:val="24"/>
        </w:rPr>
        <w:t xml:space="preserve">; </w:t>
      </w:r>
      <w:r w:rsidR="000643EA">
        <w:rPr>
          <w:rFonts w:ascii="Times New Roman" w:hAnsi="Times New Roman" w:cs="Times New Roman"/>
          <w:sz w:val="24"/>
          <w:szCs w:val="24"/>
        </w:rPr>
        <w:fldChar w:fldCharType="begin">
          <w:fldData xml:space="preserve">PEVuZE5vdGU+PENpdGU+PEF1dGhvcj5TdGVuc2V0aDwvQXV0aG9yPjxZZWFyPjIwMDM8L1llYXI+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</w:fldData>
        </w:fldChar>
      </w:r>
      <w:r w:rsidR="009770B3">
        <w:rPr>
          <w:rFonts w:ascii="Times New Roman" w:hAnsi="Times New Roman" w:cs="Times New Roman"/>
          <w:sz w:val="24"/>
          <w:szCs w:val="24"/>
        </w:rPr>
        <w:instrText xml:space="preserve"> ADDIN EN.CITE </w:instrText>
      </w:r>
      <w:r w:rsidR="009770B3">
        <w:rPr>
          <w:rFonts w:ascii="Times New Roman" w:hAnsi="Times New Roman" w:cs="Times New Roman"/>
          <w:sz w:val="24"/>
          <w:szCs w:val="24"/>
        </w:rPr>
        <w:fldChar w:fldCharType="begin">
          <w:fldData xml:space="preserve">PEVuZE5vdGU+PENpdGU+PEF1dGhvcj5TdGVuc2V0aDwvQXV0aG9yPjxZZWFyPjIwMDM8L1llYXI+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</w:fldData>
        </w:fldChar>
      </w:r>
      <w:r w:rsidR="009770B3">
        <w:rPr>
          <w:rFonts w:ascii="Times New Roman" w:hAnsi="Times New Roman" w:cs="Times New Roman"/>
          <w:sz w:val="24"/>
          <w:szCs w:val="24"/>
        </w:rPr>
        <w:instrText xml:space="preserve"> ADDIN EN.CITE.DATA </w:instrText>
      </w:r>
      <w:r w:rsidR="009770B3">
        <w:rPr>
          <w:rFonts w:ascii="Times New Roman" w:hAnsi="Times New Roman" w:cs="Times New Roman"/>
          <w:sz w:val="24"/>
          <w:szCs w:val="24"/>
        </w:rPr>
      </w:r>
      <w:r w:rsidR="009770B3">
        <w:rPr>
          <w:rFonts w:ascii="Times New Roman" w:hAnsi="Times New Roman" w:cs="Times New Roman"/>
          <w:sz w:val="24"/>
          <w:szCs w:val="24"/>
        </w:rPr>
        <w:fldChar w:fldCharType="end"/>
      </w:r>
      <w:r w:rsidR="000643EA">
        <w:rPr>
          <w:rFonts w:ascii="Times New Roman" w:hAnsi="Times New Roman" w:cs="Times New Roman"/>
          <w:sz w:val="24"/>
          <w:szCs w:val="24"/>
        </w:rPr>
      </w:r>
      <w:r w:rsidR="000643EA">
        <w:rPr>
          <w:rFonts w:ascii="Times New Roman" w:hAnsi="Times New Roman" w:cs="Times New Roman"/>
          <w:sz w:val="24"/>
          <w:szCs w:val="24"/>
        </w:rPr>
        <w:fldChar w:fldCharType="separate"/>
      </w:r>
      <w:r w:rsidR="009770B3">
        <w:rPr>
          <w:rFonts w:ascii="Times New Roman" w:hAnsi="Times New Roman" w:cs="Times New Roman"/>
          <w:noProof/>
          <w:sz w:val="24"/>
          <w:szCs w:val="24"/>
        </w:rPr>
        <w:t>Hallett et al., 2004; Stenseth et al., 2002; Stenseth et al., 2003</w:t>
      </w:r>
      <w:r w:rsidR="000643EA">
        <w:rPr>
          <w:rFonts w:ascii="Times New Roman" w:hAnsi="Times New Roman" w:cs="Times New Roman"/>
          <w:sz w:val="24"/>
          <w:szCs w:val="24"/>
        </w:rPr>
        <w:fldChar w:fldCharType="end"/>
      </w:r>
      <w:r w:rsidR="009C59BA" w:rsidRPr="00353F45">
        <w:rPr>
          <w:rFonts w:ascii="Times New Roman" w:hAnsi="Times New Roman" w:cs="Times New Roman"/>
          <w:sz w:val="24"/>
          <w:szCs w:val="24"/>
        </w:rPr>
        <w:t>).</w:t>
      </w:r>
      <w:r w:rsidR="003D18B7">
        <w:rPr>
          <w:rFonts w:ascii="Times New Roman" w:hAnsi="Times New Roman" w:cs="Times New Roman"/>
          <w:sz w:val="24"/>
          <w:szCs w:val="24"/>
        </w:rPr>
        <w:t xml:space="preserve"> </w:t>
      </w:r>
      <w:r w:rsidR="003C386A">
        <w:rPr>
          <w:rFonts w:ascii="Times New Roman" w:hAnsi="Times New Roman" w:cs="Times New Roman"/>
          <w:sz w:val="24"/>
          <w:szCs w:val="24"/>
        </w:rPr>
        <w:t>For instance, t</w:t>
      </w:r>
      <w:r w:rsidR="003C386A" w:rsidRPr="00353F45">
        <w:rPr>
          <w:rFonts w:ascii="Times New Roman" w:hAnsi="Times New Roman" w:cs="Times New Roman"/>
          <w:sz w:val="24"/>
          <w:szCs w:val="24"/>
        </w:rPr>
        <w:t>he NAO</w:t>
      </w:r>
      <w:r w:rsidR="003C386A">
        <w:rPr>
          <w:rFonts w:ascii="Times New Roman" w:hAnsi="Times New Roman" w:cs="Times New Roman"/>
          <w:sz w:val="24"/>
          <w:szCs w:val="24"/>
        </w:rPr>
        <w:t xml:space="preserve"> index may reflect</w:t>
      </w:r>
      <w:r w:rsidR="003C386A" w:rsidRPr="00353F45">
        <w:rPr>
          <w:rFonts w:ascii="Times New Roman" w:hAnsi="Times New Roman" w:cs="Times New Roman"/>
          <w:sz w:val="24"/>
          <w:szCs w:val="24"/>
        </w:rPr>
        <w:t xml:space="preserve"> insect abundance</w:t>
      </w:r>
      <w:r w:rsidR="003C386A">
        <w:rPr>
          <w:rFonts w:ascii="Times New Roman" w:hAnsi="Times New Roman" w:cs="Times New Roman"/>
          <w:sz w:val="24"/>
          <w:szCs w:val="24"/>
        </w:rPr>
        <w:t xml:space="preserve"> and phenology (</w:t>
      </w:r>
      <w:r w:rsidR="000643EA">
        <w:rPr>
          <w:rFonts w:ascii="Times New Roman" w:hAnsi="Times New Roman" w:cs="Times New Roman"/>
          <w:sz w:val="24"/>
          <w:szCs w:val="24"/>
        </w:rPr>
        <w:fldChar w:fldCharType="begin">
          <w:fldData xml:space="preserve">PEVuZE5vdGU+PENpdGU+PEF1dGhvcj5Ob3R0PC9BdXRob3I+PFllYXI+MjAwMjwvWWVhcj48UmVj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</w:fldData>
        </w:fldChar>
      </w:r>
      <w:r w:rsidR="00DA6EC6">
        <w:rPr>
          <w:rFonts w:ascii="Times New Roman" w:hAnsi="Times New Roman" w:cs="Times New Roman"/>
          <w:sz w:val="24"/>
          <w:szCs w:val="24"/>
        </w:rPr>
        <w:instrText xml:space="preserve"> ADDIN EN.CITE </w:instrText>
      </w:r>
      <w:r w:rsidR="00DA6EC6">
        <w:rPr>
          <w:rFonts w:ascii="Times New Roman" w:hAnsi="Times New Roman" w:cs="Times New Roman"/>
          <w:sz w:val="24"/>
          <w:szCs w:val="24"/>
        </w:rPr>
        <w:fldChar w:fldCharType="begin">
          <w:fldData xml:space="preserve">PEVuZE5vdGU+PENpdGU+PEF1dGhvcj5Ob3R0PC9BdXRob3I+PFllYXI+MjAwMjwvWWVhcj48UmVj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</w:fldData>
        </w:fldChar>
      </w:r>
      <w:r w:rsidR="00DA6EC6">
        <w:rPr>
          <w:rFonts w:ascii="Times New Roman" w:hAnsi="Times New Roman" w:cs="Times New Roman"/>
          <w:sz w:val="24"/>
          <w:szCs w:val="24"/>
        </w:rPr>
        <w:instrText xml:space="preserve"> ADDIN EN.CITE.DATA </w:instrText>
      </w:r>
      <w:r w:rsidR="00DA6EC6">
        <w:rPr>
          <w:rFonts w:ascii="Times New Roman" w:hAnsi="Times New Roman" w:cs="Times New Roman"/>
          <w:sz w:val="24"/>
          <w:szCs w:val="24"/>
        </w:rPr>
      </w:r>
      <w:r w:rsidR="00DA6EC6">
        <w:rPr>
          <w:rFonts w:ascii="Times New Roman" w:hAnsi="Times New Roman" w:cs="Times New Roman"/>
          <w:sz w:val="24"/>
          <w:szCs w:val="24"/>
        </w:rPr>
        <w:fldChar w:fldCharType="end"/>
      </w:r>
      <w:r w:rsidR="000643EA">
        <w:rPr>
          <w:rFonts w:ascii="Times New Roman" w:hAnsi="Times New Roman" w:cs="Times New Roman"/>
          <w:sz w:val="24"/>
          <w:szCs w:val="24"/>
        </w:rPr>
      </w:r>
      <w:r w:rsidR="000643EA">
        <w:rPr>
          <w:rFonts w:ascii="Times New Roman" w:hAnsi="Times New Roman" w:cs="Times New Roman"/>
          <w:sz w:val="24"/>
          <w:szCs w:val="24"/>
        </w:rPr>
        <w:fldChar w:fldCharType="separate"/>
      </w:r>
      <w:r w:rsidR="00DA6EC6">
        <w:rPr>
          <w:rFonts w:ascii="Times New Roman" w:hAnsi="Times New Roman" w:cs="Times New Roman"/>
          <w:noProof/>
          <w:sz w:val="24"/>
          <w:szCs w:val="24"/>
        </w:rPr>
        <w:t>Nott et al., 2002; Welti et al., 2020; Westgarth-Smith et al., 2012</w:t>
      </w:r>
      <w:r w:rsidR="000643EA">
        <w:rPr>
          <w:rFonts w:ascii="Times New Roman" w:hAnsi="Times New Roman" w:cs="Times New Roman"/>
          <w:sz w:val="24"/>
          <w:szCs w:val="24"/>
        </w:rPr>
        <w:fldChar w:fldCharType="end"/>
      </w:r>
      <w:r w:rsidR="003C386A" w:rsidRPr="000643EA">
        <w:rPr>
          <w:rFonts w:ascii="Times New Roman" w:hAnsi="Times New Roman" w:cs="Times New Roman"/>
          <w:sz w:val="24"/>
          <w:szCs w:val="24"/>
        </w:rPr>
        <w:t xml:space="preserve">). </w:t>
      </w:r>
      <w:r w:rsidR="00081E7F">
        <w:rPr>
          <w:rFonts w:ascii="Times New Roman" w:hAnsi="Times New Roman" w:cs="Times New Roman"/>
          <w:sz w:val="24"/>
          <w:szCs w:val="24"/>
        </w:rPr>
        <w:t xml:space="preserve">The NAO </w:t>
      </w:r>
      <w:r w:rsidR="00141411">
        <w:rPr>
          <w:rFonts w:ascii="Times New Roman" w:hAnsi="Times New Roman" w:cs="Times New Roman"/>
          <w:sz w:val="24"/>
          <w:szCs w:val="24"/>
        </w:rPr>
        <w:t>can</w:t>
      </w:r>
      <w:r w:rsidR="00081E7F">
        <w:rPr>
          <w:rFonts w:ascii="Times New Roman" w:hAnsi="Times New Roman" w:cs="Times New Roman"/>
          <w:sz w:val="24"/>
          <w:szCs w:val="24"/>
        </w:rPr>
        <w:t xml:space="preserve"> have </w:t>
      </w:r>
      <w:r w:rsidR="00081E7F" w:rsidRPr="00081E7F">
        <w:rPr>
          <w:rFonts w:ascii="Times New Roman" w:hAnsi="Times New Roman" w:cs="Times New Roman"/>
          <w:sz w:val="24"/>
          <w:szCs w:val="24"/>
        </w:rPr>
        <w:t>considerable lagged effect</w:t>
      </w:r>
      <w:r w:rsidR="00081E7F">
        <w:rPr>
          <w:rFonts w:ascii="Times New Roman" w:hAnsi="Times New Roman" w:cs="Times New Roman"/>
          <w:sz w:val="24"/>
          <w:szCs w:val="24"/>
        </w:rPr>
        <w:t>s on weather (</w:t>
      </w:r>
      <w:r w:rsidR="000643EA">
        <w:rPr>
          <w:rFonts w:ascii="Times New Roman" w:hAnsi="Times New Roman" w:cs="Times New Roman"/>
          <w:sz w:val="24"/>
          <w:szCs w:val="24"/>
        </w:rPr>
        <w:fldChar w:fldCharType="begin"/>
      </w:r>
      <w:r w:rsidR="00774442">
        <w:rPr>
          <w:rFonts w:ascii="Times New Roman" w:hAnsi="Times New Roman" w:cs="Times New Roman"/>
          <w:sz w:val="24"/>
          <w:szCs w:val="24"/>
        </w:rPr>
        <w:instrText xml:space="preserve"> ADDIN EN.CITE &lt;EndNote&gt;&lt;Cite&gt;&lt;Author&gt;Halkka&lt;/Author&gt;&lt;Year&gt;2006&lt;/Year&gt;&lt;RecNum&gt;5190&lt;/RecNum&gt;&lt;DisplayText&gt;Halkka et al., 2006&lt;/DisplayText&gt;&lt;record&gt;&lt;rec-number&gt;5190&lt;/rec-number&gt;&lt;foreign-keys&gt;&lt;key app="EN" db-id="pwpstdax4tr9vher2e659051vfazwdwswrrd" timestamp="1612737682"&gt;5190&lt;/key&gt;&lt;/foreign-keys&gt;&lt;ref-type name="Journal Article"&gt;17&lt;/ref-type&gt;&lt;contributors&gt;&lt;authors&gt;&lt;author&gt;Halkka, Antti&lt;/author&gt;&lt;author&gt;Halkka, Liisa&lt;/author&gt;&lt;author&gt;Halkka, Olli&lt;/author&gt;&lt;author&gt;Roukka, Kaisa&lt;/author&gt;&lt;author&gt;Pokki, Jussi&lt;/author&gt;&lt;/authors&gt;&lt;/contributors&gt;&lt;titles&gt;&lt;title&gt;Lagged effects of North Atlantic Oscillation on spittlebug Philaenus spumarius (Homoptera) abundance and survival&lt;/title&gt;&lt;secondary-title&gt;Global Change Biology&lt;/secondary-title&gt;&lt;/titles&gt;&lt;periodical&gt;&lt;full-title&gt;Global Change Biology&lt;/full-title&gt;&lt;/periodical&gt;&lt;pages&gt;2250-2262&lt;/pages&gt;&lt;volume&gt;12&lt;/volume&gt;&lt;number&gt;12&lt;/number&gt;&lt;keywords&gt;&lt;keyword&gt;Arctic Oscillation&lt;/keyword&gt;&lt;keyword&gt;food plants&lt;/keyword&gt;&lt;keyword&gt;humidity&lt;/keyword&gt;&lt;keyword&gt;insect&lt;/keyword&gt;&lt;keyword&gt;local climate&lt;/keyword&gt;&lt;keyword&gt;NAO&lt;/keyword&gt;&lt;keyword&gt;North Atlantic Oscillation&lt;/keyword&gt;&lt;keyword&gt;Philaenus spumarius&lt;/keyword&gt;&lt;keyword&gt;spittlebug&lt;/keyword&gt;&lt;keyword&gt;spring temperature&lt;/keyword&gt;&lt;/keywords&gt;&lt;dates&gt;&lt;year&gt;2006&lt;/year&gt;&lt;pub-dates&gt;&lt;date&gt;2006/12/01&lt;/date&gt;&lt;/pub-dates&gt;&lt;/dates&gt;&lt;publisher&gt;John Wiley &amp;amp; Sons, Ltd&lt;/publisher&gt;&lt;isbn&gt;1354-1013&lt;/isbn&gt;&lt;work-type&gt;https://doi.org/10.1111/j.1365-2486.2006.01266.x&lt;/work-type&gt;&lt;urls&gt;&lt;related-urls&gt;&lt;url&gt;https://doi.org/10.1111/j.1365-2486.2006.01266.x&lt;/url&gt;&lt;/related-urls&gt;&lt;/urls&gt;&lt;electronic-resource-num&gt;https://doi.org/10.1111/j.1365-2486.2006.01266.x&lt;/electronic-resource-num&gt;&lt;access-date&gt;2021/02/07&lt;/access-date&gt;&lt;/record&gt;&lt;/Cite&gt;&lt;/EndNote&gt;</w:instrText>
      </w:r>
      <w:r w:rsidR="000643EA">
        <w:rPr>
          <w:rFonts w:ascii="Times New Roman" w:hAnsi="Times New Roman" w:cs="Times New Roman"/>
          <w:sz w:val="24"/>
          <w:szCs w:val="24"/>
        </w:rPr>
        <w:fldChar w:fldCharType="separate"/>
      </w:r>
      <w:r w:rsidR="00774442">
        <w:rPr>
          <w:rFonts w:ascii="Times New Roman" w:hAnsi="Times New Roman" w:cs="Times New Roman"/>
          <w:noProof/>
          <w:sz w:val="24"/>
          <w:szCs w:val="24"/>
        </w:rPr>
        <w:t>Halkka et al., 2006</w:t>
      </w:r>
      <w:r w:rsidR="000643EA">
        <w:rPr>
          <w:rFonts w:ascii="Times New Roman" w:hAnsi="Times New Roman" w:cs="Times New Roman"/>
          <w:sz w:val="24"/>
          <w:szCs w:val="24"/>
        </w:rPr>
        <w:fldChar w:fldCharType="end"/>
      </w:r>
      <w:r w:rsidR="00081E7F">
        <w:rPr>
          <w:rFonts w:ascii="Times New Roman" w:hAnsi="Times New Roman" w:cs="Times New Roman"/>
          <w:sz w:val="24"/>
          <w:szCs w:val="24"/>
        </w:rPr>
        <w:t>)</w:t>
      </w:r>
      <w:r w:rsidR="00A21E6A">
        <w:rPr>
          <w:rFonts w:ascii="Times New Roman" w:hAnsi="Times New Roman" w:cs="Times New Roman"/>
          <w:sz w:val="24"/>
          <w:szCs w:val="24"/>
        </w:rPr>
        <w:t xml:space="preserve">, or </w:t>
      </w:r>
      <w:r w:rsidR="00081E7F">
        <w:rPr>
          <w:rFonts w:ascii="Times New Roman" w:hAnsi="Times New Roman" w:cs="Times New Roman"/>
          <w:sz w:val="24"/>
          <w:szCs w:val="24"/>
        </w:rPr>
        <w:t>t</w:t>
      </w:r>
      <w:r w:rsidR="00733662">
        <w:rPr>
          <w:rFonts w:ascii="Times New Roman" w:hAnsi="Times New Roman" w:cs="Times New Roman"/>
          <w:sz w:val="24"/>
          <w:szCs w:val="24"/>
        </w:rPr>
        <w:t xml:space="preserve">here may be </w:t>
      </w:r>
      <w:r w:rsidR="003C386A">
        <w:rPr>
          <w:rFonts w:ascii="Times New Roman" w:hAnsi="Times New Roman" w:cs="Times New Roman"/>
          <w:sz w:val="24"/>
          <w:szCs w:val="24"/>
        </w:rPr>
        <w:t xml:space="preserve">developmental </w:t>
      </w:r>
      <w:r w:rsidR="00733662">
        <w:rPr>
          <w:rFonts w:ascii="Times New Roman" w:hAnsi="Times New Roman" w:cs="Times New Roman"/>
          <w:sz w:val="24"/>
          <w:szCs w:val="24"/>
        </w:rPr>
        <w:t xml:space="preserve">time </w:t>
      </w:r>
      <w:r w:rsidR="003C386A">
        <w:rPr>
          <w:rFonts w:ascii="Times New Roman" w:hAnsi="Times New Roman" w:cs="Times New Roman"/>
          <w:sz w:val="24"/>
          <w:szCs w:val="24"/>
        </w:rPr>
        <w:t>lag</w:t>
      </w:r>
      <w:r w:rsidR="00141411">
        <w:rPr>
          <w:rFonts w:ascii="Times New Roman" w:hAnsi="Times New Roman" w:cs="Times New Roman"/>
          <w:sz w:val="24"/>
          <w:szCs w:val="24"/>
        </w:rPr>
        <w:t>s</w:t>
      </w:r>
      <w:r w:rsidR="003C386A">
        <w:rPr>
          <w:rFonts w:ascii="Times New Roman" w:hAnsi="Times New Roman" w:cs="Times New Roman"/>
          <w:sz w:val="24"/>
          <w:szCs w:val="24"/>
        </w:rPr>
        <w:t xml:space="preserve"> </w:t>
      </w:r>
      <w:r w:rsidR="00733662">
        <w:rPr>
          <w:rFonts w:ascii="Times New Roman" w:hAnsi="Times New Roman" w:cs="Times New Roman"/>
          <w:sz w:val="24"/>
          <w:szCs w:val="24"/>
        </w:rPr>
        <w:t xml:space="preserve">between </w:t>
      </w:r>
      <w:r w:rsidR="00513A61">
        <w:rPr>
          <w:rFonts w:ascii="Times New Roman" w:hAnsi="Times New Roman" w:cs="Times New Roman"/>
          <w:sz w:val="24"/>
          <w:szCs w:val="24"/>
        </w:rPr>
        <w:t>weather conditions and the response in insect abundance (</w:t>
      </w:r>
      <w:r w:rsidR="00C9334C">
        <w:rPr>
          <w:rFonts w:ascii="Times New Roman" w:hAnsi="Times New Roman" w:cs="Times New Roman"/>
          <w:sz w:val="24"/>
          <w:szCs w:val="24"/>
        </w:rPr>
        <w:fldChar w:fldCharType="begin"/>
      </w:r>
      <w:r w:rsidR="00C9334C">
        <w:rPr>
          <w:rFonts w:ascii="Times New Roman" w:hAnsi="Times New Roman" w:cs="Times New Roman"/>
          <w:sz w:val="24"/>
          <w:szCs w:val="24"/>
        </w:rPr>
        <w:instrText xml:space="preserve"> ADDIN EN.CITE &lt;EndNote&gt;&lt;Cite&gt;&lt;Author&gt;Visser&lt;/Author&gt;&lt;Year&gt;2006&lt;/Year&gt;&lt;RecNum&gt;5676&lt;/RecNum&gt;&lt;DisplayText&gt;Visser et al., 2006&lt;/DisplayText&gt;&lt;record&gt;&lt;rec-number&gt;5676&lt;/rec-number&gt;&lt;foreign-keys&gt;&lt;key app="EN" db-id="pwpstdax4tr9vher2e659051vfazwdwswrrd" timestamp="1634421390"&gt;5676&lt;/key&gt;&lt;/foreign-keys&gt;&lt;ref-type name="Journal Article"&gt;17&lt;/ref-type&gt;&lt;contributors&gt;&lt;authors&gt;&lt;author&gt;Visser, Marcel E.&lt;/author&gt;&lt;author&gt;Holleman, Leonard J. M.&lt;/author&gt;&lt;author&gt;Gienapp, Phillip&lt;/author&gt;&lt;/authors&gt;&lt;/contributors&gt;&lt;titles&gt;&lt;title&gt;Shifts in caterpillar biomass phenology due to climate change and its impact on the breeding biology of an insectivorous bird&lt;/title&gt;&lt;secondary-title&gt;Oecologia&lt;/secondary-title&gt;&lt;/titles&gt;&lt;periodical&gt;&lt;full-title&gt;Oecologia&lt;/full-title&gt;&lt;abbr-1&gt;Oecologia&lt;/abbr-1&gt;&lt;/periodical&gt;&lt;pages&gt;164-172&lt;/pages&gt;&lt;volume&gt;147&lt;/volume&gt;&lt;number&gt;1&lt;/number&gt;&lt;dates&gt;&lt;year&gt;2006&lt;/year&gt;&lt;pub-dates&gt;&lt;date&gt;2006/02/01&lt;/date&gt;&lt;/pub-dates&gt;&lt;/dates&gt;&lt;isbn&gt;1432-1939&lt;/isbn&gt;&lt;urls&gt;&lt;related-urls&gt;&lt;url&gt;https://doi.org/10.1007/s00442-005-0299-6&lt;/url&gt;&lt;/related-urls&gt;&lt;/urls&gt;&lt;electronic-resource-num&gt;10.1007/s00442-005-0299-6&lt;/electronic-resource-num&gt;&lt;/record&gt;&lt;/Cite&gt;&lt;/EndNote&gt;</w:instrText>
      </w:r>
      <w:r w:rsidR="00C9334C">
        <w:rPr>
          <w:rFonts w:ascii="Times New Roman" w:hAnsi="Times New Roman" w:cs="Times New Roman"/>
          <w:sz w:val="24"/>
          <w:szCs w:val="24"/>
        </w:rPr>
        <w:fldChar w:fldCharType="separate"/>
      </w:r>
      <w:r w:rsidR="00C9334C">
        <w:rPr>
          <w:rFonts w:ascii="Times New Roman" w:hAnsi="Times New Roman" w:cs="Times New Roman"/>
          <w:noProof/>
          <w:sz w:val="24"/>
          <w:szCs w:val="24"/>
        </w:rPr>
        <w:t>Visser et al., 2006</w:t>
      </w:r>
      <w:r w:rsidR="00C9334C">
        <w:rPr>
          <w:rFonts w:ascii="Times New Roman" w:hAnsi="Times New Roman" w:cs="Times New Roman"/>
          <w:sz w:val="24"/>
          <w:szCs w:val="24"/>
        </w:rPr>
        <w:fldChar w:fldCharType="end"/>
      </w:r>
      <w:r w:rsidR="00513A61">
        <w:rPr>
          <w:rFonts w:ascii="Times New Roman" w:hAnsi="Times New Roman" w:cs="Times New Roman"/>
          <w:sz w:val="24"/>
          <w:szCs w:val="24"/>
        </w:rPr>
        <w:t>)</w:t>
      </w:r>
      <w:r w:rsidR="00081E7F">
        <w:rPr>
          <w:rFonts w:ascii="Times New Roman" w:hAnsi="Times New Roman" w:cs="Times New Roman"/>
          <w:sz w:val="24"/>
          <w:szCs w:val="24"/>
        </w:rPr>
        <w:t>.</w:t>
      </w:r>
      <w:r w:rsidR="00513A61">
        <w:rPr>
          <w:rFonts w:ascii="Times New Roman" w:hAnsi="Times New Roman" w:cs="Times New Roman"/>
          <w:sz w:val="24"/>
          <w:szCs w:val="24"/>
        </w:rPr>
        <w:t xml:space="preserve"> </w:t>
      </w:r>
      <w:r w:rsidR="00A21E6A">
        <w:rPr>
          <w:rFonts w:ascii="Times New Roman" w:hAnsi="Times New Roman" w:cs="Times New Roman"/>
          <w:sz w:val="24"/>
          <w:szCs w:val="24"/>
        </w:rPr>
        <w:t>Thus</w:t>
      </w:r>
      <w:r w:rsidR="00081E7F">
        <w:rPr>
          <w:rFonts w:ascii="Times New Roman" w:hAnsi="Times New Roman" w:cs="Times New Roman"/>
          <w:sz w:val="24"/>
          <w:szCs w:val="24"/>
        </w:rPr>
        <w:t xml:space="preserve">, </w:t>
      </w:r>
      <w:r w:rsidR="00A21E6A">
        <w:rPr>
          <w:rFonts w:ascii="Times New Roman" w:hAnsi="Times New Roman" w:cs="Times New Roman"/>
          <w:sz w:val="24"/>
          <w:szCs w:val="24"/>
        </w:rPr>
        <w:t xml:space="preserve">the effect of NAO during incubation may be acting on food availability during the important </w:t>
      </w:r>
      <w:r w:rsidR="00FD6EB4">
        <w:rPr>
          <w:rFonts w:ascii="Times New Roman" w:hAnsi="Times New Roman" w:cs="Times New Roman"/>
          <w:sz w:val="24"/>
          <w:szCs w:val="24"/>
        </w:rPr>
        <w:t>nestling growth stage.</w:t>
      </w:r>
      <w:r w:rsidR="00A21E6A">
        <w:rPr>
          <w:rFonts w:ascii="Times New Roman" w:hAnsi="Times New Roman" w:cs="Times New Roman"/>
          <w:sz w:val="24"/>
          <w:szCs w:val="24"/>
        </w:rPr>
        <w:t xml:space="preserve"> </w:t>
      </w:r>
      <w:r w:rsidR="00FD6EB4">
        <w:rPr>
          <w:rFonts w:ascii="Times New Roman" w:hAnsi="Times New Roman" w:cs="Times New Roman"/>
          <w:sz w:val="24"/>
          <w:szCs w:val="24"/>
        </w:rPr>
        <w:t>F</w:t>
      </w:r>
      <w:r w:rsidR="00F02A6B">
        <w:rPr>
          <w:rFonts w:ascii="Times New Roman" w:hAnsi="Times New Roman" w:cs="Times New Roman"/>
          <w:sz w:val="24"/>
          <w:szCs w:val="24"/>
        </w:rPr>
        <w:t>ood availability</w:t>
      </w:r>
      <w:r w:rsidR="006F2B46">
        <w:rPr>
          <w:rFonts w:ascii="Times New Roman" w:hAnsi="Times New Roman" w:cs="Times New Roman"/>
          <w:sz w:val="24"/>
          <w:szCs w:val="24"/>
        </w:rPr>
        <w:t xml:space="preserve"> was</w:t>
      </w:r>
      <w:r w:rsidR="00F02A6B">
        <w:rPr>
          <w:rFonts w:ascii="Times New Roman" w:hAnsi="Times New Roman" w:cs="Times New Roman"/>
          <w:sz w:val="24"/>
          <w:szCs w:val="24"/>
        </w:rPr>
        <w:t xml:space="preserve"> </w:t>
      </w:r>
      <w:r w:rsidR="00FD6EB4">
        <w:rPr>
          <w:rFonts w:ascii="Times New Roman" w:hAnsi="Times New Roman" w:cs="Times New Roman"/>
          <w:sz w:val="24"/>
          <w:szCs w:val="24"/>
        </w:rPr>
        <w:t xml:space="preserve">positively associated with TL </w:t>
      </w:r>
      <w:r w:rsidR="00E461AE">
        <w:rPr>
          <w:rFonts w:ascii="Times New Roman" w:hAnsi="Times New Roman" w:cs="Times New Roman"/>
          <w:sz w:val="24"/>
          <w:szCs w:val="24"/>
        </w:rPr>
        <w:t xml:space="preserve">and TL lengthening </w:t>
      </w:r>
      <w:r w:rsidR="00FD6EB4">
        <w:rPr>
          <w:rFonts w:ascii="Times New Roman" w:hAnsi="Times New Roman" w:cs="Times New Roman"/>
          <w:sz w:val="24"/>
          <w:szCs w:val="24"/>
        </w:rPr>
        <w:t>in Seychelles warblers (</w:t>
      </w:r>
      <w:r w:rsidR="000643EA">
        <w:rPr>
          <w:rFonts w:ascii="Times New Roman" w:hAnsi="Times New Roman" w:cs="Times New Roman"/>
          <w:sz w:val="24"/>
          <w:szCs w:val="24"/>
        </w:rPr>
        <w:fldChar w:fldCharType="begin">
          <w:fldData xml:space="preserve">PEVuZE5vdGU+PENpdGU+PEF1dGhvcj5TcHVyZ2luPC9BdXRob3I+PFllYXI+MjAxODwvWWVhcj48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</w:fldData>
        </w:fldChar>
      </w:r>
      <w:r w:rsidR="00E461AE">
        <w:rPr>
          <w:rFonts w:ascii="Times New Roman" w:hAnsi="Times New Roman" w:cs="Times New Roman"/>
          <w:sz w:val="24"/>
          <w:szCs w:val="24"/>
        </w:rPr>
        <w:instrText xml:space="preserve"> ADDIN EN.CITE </w:instrText>
      </w:r>
      <w:r w:rsidR="00E461AE">
        <w:rPr>
          <w:rFonts w:ascii="Times New Roman" w:hAnsi="Times New Roman" w:cs="Times New Roman"/>
          <w:sz w:val="24"/>
          <w:szCs w:val="24"/>
        </w:rPr>
        <w:fldChar w:fldCharType="begin">
          <w:fldData xml:space="preserve">PEVuZE5vdGU+PENpdGU+PEF1dGhvcj5TcHVyZ2luPC9BdXRob3I+PFllYXI+MjAxODwvWWVhcj48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</w:fldData>
        </w:fldChar>
      </w:r>
      <w:r w:rsidR="00E461AE">
        <w:rPr>
          <w:rFonts w:ascii="Times New Roman" w:hAnsi="Times New Roman" w:cs="Times New Roman"/>
          <w:sz w:val="24"/>
          <w:szCs w:val="24"/>
        </w:rPr>
        <w:instrText xml:space="preserve"> ADDIN EN.CITE.DATA </w:instrText>
      </w:r>
      <w:r w:rsidR="00E461AE">
        <w:rPr>
          <w:rFonts w:ascii="Times New Roman" w:hAnsi="Times New Roman" w:cs="Times New Roman"/>
          <w:sz w:val="24"/>
          <w:szCs w:val="24"/>
        </w:rPr>
      </w:r>
      <w:r w:rsidR="00E461AE">
        <w:rPr>
          <w:rFonts w:ascii="Times New Roman" w:hAnsi="Times New Roman" w:cs="Times New Roman"/>
          <w:sz w:val="24"/>
          <w:szCs w:val="24"/>
        </w:rPr>
        <w:fldChar w:fldCharType="end"/>
      </w:r>
      <w:r w:rsidR="000643EA">
        <w:rPr>
          <w:rFonts w:ascii="Times New Roman" w:hAnsi="Times New Roman" w:cs="Times New Roman"/>
          <w:sz w:val="24"/>
          <w:szCs w:val="24"/>
        </w:rPr>
      </w:r>
      <w:r w:rsidR="000643EA">
        <w:rPr>
          <w:rFonts w:ascii="Times New Roman" w:hAnsi="Times New Roman" w:cs="Times New Roman"/>
          <w:sz w:val="24"/>
          <w:szCs w:val="24"/>
        </w:rPr>
        <w:fldChar w:fldCharType="separate"/>
      </w:r>
      <w:r w:rsidR="00E461AE">
        <w:rPr>
          <w:rFonts w:ascii="Times New Roman" w:hAnsi="Times New Roman" w:cs="Times New Roman"/>
          <w:noProof/>
          <w:sz w:val="24"/>
          <w:szCs w:val="24"/>
        </w:rPr>
        <w:t>Brown et al., 2021; Spurgin et al., 2018</w:t>
      </w:r>
      <w:r w:rsidR="000643EA">
        <w:rPr>
          <w:rFonts w:ascii="Times New Roman" w:hAnsi="Times New Roman" w:cs="Times New Roman"/>
          <w:sz w:val="24"/>
          <w:szCs w:val="24"/>
        </w:rPr>
        <w:fldChar w:fldCharType="end"/>
      </w:r>
      <w:r w:rsidR="00FD6EB4">
        <w:rPr>
          <w:rFonts w:ascii="Times New Roman" w:hAnsi="Times New Roman" w:cs="Times New Roman"/>
          <w:sz w:val="24"/>
          <w:szCs w:val="24"/>
        </w:rPr>
        <w:t xml:space="preserve">), but </w:t>
      </w:r>
      <w:r w:rsidR="00F02A6B">
        <w:rPr>
          <w:rFonts w:ascii="Times New Roman" w:hAnsi="Times New Roman" w:cs="Times New Roman"/>
          <w:sz w:val="24"/>
          <w:szCs w:val="24"/>
        </w:rPr>
        <w:t xml:space="preserve">negatively associated with TL in </w:t>
      </w:r>
      <w:r w:rsidR="00F02A6B" w:rsidRPr="00F02A6B">
        <w:rPr>
          <w:rFonts w:ascii="Times New Roman" w:hAnsi="Times New Roman" w:cs="Times New Roman"/>
          <w:sz w:val="24"/>
          <w:szCs w:val="24"/>
        </w:rPr>
        <w:t>American black bear</w:t>
      </w:r>
      <w:r w:rsidR="00027054">
        <w:rPr>
          <w:rFonts w:ascii="Times New Roman" w:hAnsi="Times New Roman" w:cs="Times New Roman"/>
          <w:sz w:val="24"/>
          <w:szCs w:val="24"/>
        </w:rPr>
        <w:t>s</w:t>
      </w:r>
      <w:r w:rsidR="00F02A6B" w:rsidRPr="00F02A6B">
        <w:rPr>
          <w:rFonts w:ascii="Times New Roman" w:hAnsi="Times New Roman" w:cs="Times New Roman"/>
          <w:sz w:val="24"/>
          <w:szCs w:val="24"/>
        </w:rPr>
        <w:t xml:space="preserve"> (</w:t>
      </w:r>
      <w:r w:rsidR="00F02A6B" w:rsidRPr="00F02A6B">
        <w:rPr>
          <w:rFonts w:ascii="Times New Roman" w:hAnsi="Times New Roman" w:cs="Times New Roman"/>
          <w:i/>
          <w:iCs/>
          <w:sz w:val="24"/>
          <w:szCs w:val="24"/>
        </w:rPr>
        <w:t>Ursus americanus</w:t>
      </w:r>
      <w:r w:rsidR="00F02A6B">
        <w:rPr>
          <w:rFonts w:ascii="Times New Roman" w:hAnsi="Times New Roman" w:cs="Times New Roman"/>
          <w:sz w:val="24"/>
          <w:szCs w:val="24"/>
        </w:rPr>
        <w:t xml:space="preserve">, </w:t>
      </w:r>
      <w:r w:rsidR="000643EA">
        <w:rPr>
          <w:rFonts w:ascii="Times New Roman" w:hAnsi="Times New Roman" w:cs="Times New Roman"/>
          <w:sz w:val="24"/>
          <w:szCs w:val="24"/>
        </w:rPr>
        <w:fldChar w:fldCharType="begin"/>
      </w:r>
      <w:r w:rsidR="00774442">
        <w:rPr>
          <w:rFonts w:ascii="Times New Roman" w:hAnsi="Times New Roman" w:cs="Times New Roman"/>
          <w:sz w:val="24"/>
          <w:szCs w:val="24"/>
        </w:rPr>
        <w:instrText xml:space="preserve"> ADDIN EN.CITE &lt;EndNote&gt;&lt;Cite&gt;&lt;Author&gt;Kirby&lt;/Author&gt;&lt;Year&gt;2017&lt;/Year&gt;&lt;RecNum&gt;4544&lt;/RecNum&gt;&lt;DisplayText&gt;Kirby et al., 2017&lt;/DisplayText&gt;&lt;record&gt;&lt;rec-number&gt;4544&lt;/rec-number&gt;&lt;foreign-keys&gt;&lt;key app="EN" db-id="pwpstdax4tr9vher2e659051vfazwdwswrrd" timestamp="1612090567"&gt;4544&lt;/key&gt;&lt;/foreign-keys&gt;&lt;ref-type name="Journal Article"&gt;17&lt;/ref-type&gt;&lt;contributors&gt;&lt;authors&gt;&lt;author&gt;Kirby, Rebecca&lt;/author&gt;&lt;author&gt;Alldredge, Mathew W.&lt;/author&gt;&lt;author&gt;Pauli, Jonathan N.&lt;/author&gt;&lt;/authors&gt;&lt;/contributors&gt;&lt;titles&gt;&lt;title&gt;Environmental, not individual, factors drive markers of biological aging in black bears&lt;/title&gt;&lt;secondary-title&gt;Evolutionary Ecology&lt;/secondary-title&gt;&lt;/titles&gt;&lt;periodical&gt;&lt;full-title&gt;Evolutionary Ecology&lt;/full-title&gt;&lt;abbr-1&gt;Evol Ecol&lt;/abbr-1&gt;&lt;/periodical&gt;&lt;pages&gt;571-584&lt;/pages&gt;&lt;volume&gt;31&lt;/volume&gt;&lt;number&gt;4&lt;/number&gt;&lt;dates&gt;&lt;year&gt;2017&lt;/year&gt;&lt;pub-dates&gt;&lt;date&gt;2017/08/01&lt;/date&gt;&lt;/pub-dates&gt;&lt;/dates&gt;&lt;isbn&gt;1573-8477&lt;/isbn&gt;&lt;urls&gt;&lt;related-urls&gt;&lt;url&gt;https://doi.org/10.1007/s10682-017-9885-4&lt;/url&gt;&lt;/related-urls&gt;&lt;/urls&gt;&lt;electronic-resource-num&gt;10.1007/s10682-017-9885-4&lt;/electronic-resource-num&gt;&lt;/record&gt;&lt;/Cite&gt;&lt;/EndNote&gt;</w:instrText>
      </w:r>
      <w:r w:rsidR="000643EA">
        <w:rPr>
          <w:rFonts w:ascii="Times New Roman" w:hAnsi="Times New Roman" w:cs="Times New Roman"/>
          <w:sz w:val="24"/>
          <w:szCs w:val="24"/>
        </w:rPr>
        <w:fldChar w:fldCharType="separate"/>
      </w:r>
      <w:r w:rsidR="00774442">
        <w:rPr>
          <w:rFonts w:ascii="Times New Roman" w:hAnsi="Times New Roman" w:cs="Times New Roman"/>
          <w:noProof/>
          <w:sz w:val="24"/>
          <w:szCs w:val="24"/>
        </w:rPr>
        <w:t>Kirby et al., 2017</w:t>
      </w:r>
      <w:r w:rsidR="000643EA">
        <w:rPr>
          <w:rFonts w:ascii="Times New Roman" w:hAnsi="Times New Roman" w:cs="Times New Roman"/>
          <w:sz w:val="24"/>
          <w:szCs w:val="24"/>
        </w:rPr>
        <w:fldChar w:fldCharType="end"/>
      </w:r>
      <w:r w:rsidR="00F02A6B" w:rsidRPr="00F02A6B">
        <w:rPr>
          <w:rFonts w:ascii="Times New Roman" w:hAnsi="Times New Roman" w:cs="Times New Roman"/>
          <w:sz w:val="24"/>
          <w:szCs w:val="24"/>
        </w:rPr>
        <w:t>)</w:t>
      </w:r>
      <w:r w:rsidR="00FD6EB4">
        <w:rPr>
          <w:rFonts w:ascii="Times New Roman" w:hAnsi="Times New Roman" w:cs="Times New Roman"/>
          <w:sz w:val="24"/>
          <w:szCs w:val="24"/>
        </w:rPr>
        <w:t>.</w:t>
      </w:r>
      <w:r w:rsidR="006F2B46">
        <w:rPr>
          <w:rFonts w:ascii="Times New Roman" w:hAnsi="Times New Roman" w:cs="Times New Roman"/>
          <w:sz w:val="24"/>
          <w:szCs w:val="24"/>
        </w:rPr>
        <w:t xml:space="preserve"> </w:t>
      </w:r>
      <w:r w:rsidR="00DD66EB">
        <w:rPr>
          <w:rFonts w:ascii="Times New Roman" w:hAnsi="Times New Roman" w:cs="Times New Roman"/>
          <w:sz w:val="24"/>
          <w:szCs w:val="24"/>
        </w:rPr>
        <w:t>In African</w:t>
      </w:r>
      <w:r w:rsidR="00DD66EB" w:rsidRPr="00DD66EB">
        <w:rPr>
          <w:rFonts w:ascii="Times New Roman" w:hAnsi="Times New Roman" w:cs="Times New Roman"/>
          <w:sz w:val="24"/>
          <w:szCs w:val="24"/>
        </w:rPr>
        <w:t xml:space="preserve"> striped mice (</w:t>
      </w:r>
      <w:r w:rsidR="00DD66EB" w:rsidRPr="00DD66EB">
        <w:rPr>
          <w:rFonts w:ascii="Times New Roman" w:hAnsi="Times New Roman" w:cs="Times New Roman"/>
          <w:i/>
          <w:iCs/>
          <w:sz w:val="24"/>
          <w:szCs w:val="24"/>
        </w:rPr>
        <w:t>Rhabdomys pumilio</w:t>
      </w:r>
      <w:r w:rsidR="00DD66EB" w:rsidRPr="00DD66EB">
        <w:rPr>
          <w:rFonts w:ascii="Times New Roman" w:hAnsi="Times New Roman" w:cs="Times New Roman"/>
          <w:sz w:val="24"/>
          <w:szCs w:val="24"/>
        </w:rPr>
        <w:t>)</w:t>
      </w:r>
      <w:r w:rsidR="00DD66EB">
        <w:rPr>
          <w:rFonts w:ascii="Times New Roman" w:hAnsi="Times New Roman" w:cs="Times New Roman"/>
          <w:sz w:val="24"/>
          <w:szCs w:val="24"/>
        </w:rPr>
        <w:t>, TL decreased during the dry season</w:t>
      </w:r>
      <w:r w:rsidR="00175D17">
        <w:rPr>
          <w:rFonts w:ascii="Times New Roman" w:hAnsi="Times New Roman" w:cs="Times New Roman"/>
          <w:sz w:val="24"/>
          <w:szCs w:val="24"/>
        </w:rPr>
        <w:t>,</w:t>
      </w:r>
      <w:r w:rsidR="00DD66EB">
        <w:rPr>
          <w:rFonts w:ascii="Times New Roman" w:hAnsi="Times New Roman" w:cs="Times New Roman"/>
          <w:sz w:val="24"/>
          <w:szCs w:val="24"/>
        </w:rPr>
        <w:t xml:space="preserve"> when food availability was low, and increased during the wet season, when food availability was high (</w:t>
      </w:r>
      <w:r w:rsidR="00DD66EB">
        <w:rPr>
          <w:rFonts w:ascii="Times New Roman" w:hAnsi="Times New Roman" w:cs="Times New Roman"/>
          <w:sz w:val="24"/>
          <w:szCs w:val="24"/>
        </w:rPr>
        <w:fldChar w:fldCharType="begin"/>
      </w:r>
      <w:r w:rsidR="00DD66EB">
        <w:rPr>
          <w:rFonts w:ascii="Times New Roman" w:hAnsi="Times New Roman" w:cs="Times New Roman"/>
          <w:sz w:val="24"/>
          <w:szCs w:val="24"/>
        </w:rPr>
        <w:instrText xml:space="preserve"> ADDIN EN.CITE &lt;EndNote&gt;&lt;Cite&gt;&lt;Author&gt;Criscuolo&lt;/Author&gt;&lt;Year&gt;2020&lt;/Year&gt;&lt;RecNum&gt;5347&lt;/RecNum&gt;&lt;DisplayText&gt;Criscuolo et al., 2020&lt;/DisplayText&gt;&lt;record&gt;&lt;rec-number&gt;5347&lt;/rec-number&gt;&lt;foreign-keys&gt;&lt;key app="EN" db-id="pwpstdax4tr9vher2e659051vfazwdwswrrd" timestamp="1617621695"&gt;5347&lt;/key&gt;&lt;/foreign-keys&gt;&lt;ref-type name="Journal Article"&gt;17&lt;/ref-type&gt;&lt;contributors&gt;&lt;authors&gt;&lt;author&gt;Criscuolo, Francois&lt;/author&gt;&lt;author&gt;Pillay, Neville&lt;/author&gt;&lt;author&gt;Zahn, Sandrine&lt;/author&gt;&lt;author&gt;Schradin, Carsten&lt;/author&gt;&lt;/authors&gt;&lt;/contributors&gt;&lt;titles&gt;&lt;title&gt;Seasonal variation in telomere dynamics in African striped mice&lt;/title&gt;&lt;secondary-title&gt;Oecologia&lt;/secondary-title&gt;&lt;/titles&gt;&lt;periodical&gt;&lt;full-title&gt;Oecologia&lt;/full-title&gt;&lt;abbr-1&gt;Oecologia&lt;/abbr-1&gt;&lt;/periodical&gt;&lt;pages&gt;609-620&lt;/pages&gt;&lt;volume&gt;194&lt;/volume&gt;&lt;number&gt;4&lt;/number&gt;&lt;dates&gt;&lt;year&gt;2020&lt;/year&gt;&lt;pub-dates&gt;&lt;date&gt;2020/12/01&lt;/date&gt;&lt;/pub-dates&gt;&lt;/dates&gt;&lt;isbn&gt;1432-1939&lt;/isbn&gt;&lt;urls&gt;&lt;related-urls&gt;&lt;url&gt;https://doi.org/10.1007/s00442-020-04801-x&lt;/url&gt;&lt;/related-urls&gt;&lt;/urls&gt;&lt;electronic-resource-num&gt;10.1007/s00442-020-04801-x&lt;/electronic-resource-num&gt;&lt;/record&gt;&lt;/Cite&gt;&lt;/EndNote&gt;</w:instrText>
      </w:r>
      <w:r w:rsidR="00DD66EB">
        <w:rPr>
          <w:rFonts w:ascii="Times New Roman" w:hAnsi="Times New Roman" w:cs="Times New Roman"/>
          <w:sz w:val="24"/>
          <w:szCs w:val="24"/>
        </w:rPr>
        <w:fldChar w:fldCharType="separate"/>
      </w:r>
      <w:r w:rsidR="00DD66EB">
        <w:rPr>
          <w:rFonts w:ascii="Times New Roman" w:hAnsi="Times New Roman" w:cs="Times New Roman"/>
          <w:noProof/>
          <w:sz w:val="24"/>
          <w:szCs w:val="24"/>
        </w:rPr>
        <w:t>Criscuolo et al., 2020</w:t>
      </w:r>
      <w:r w:rsidR="00DD66EB">
        <w:rPr>
          <w:rFonts w:ascii="Times New Roman" w:hAnsi="Times New Roman" w:cs="Times New Roman"/>
          <w:sz w:val="24"/>
          <w:szCs w:val="24"/>
        </w:rPr>
        <w:fldChar w:fldCharType="end"/>
      </w:r>
      <w:r w:rsidR="00DD66EB">
        <w:rPr>
          <w:rFonts w:ascii="Times New Roman" w:hAnsi="Times New Roman" w:cs="Times New Roman"/>
          <w:sz w:val="24"/>
          <w:szCs w:val="24"/>
        </w:rPr>
        <w:t xml:space="preserve">). </w:t>
      </w:r>
      <w:r w:rsidR="00FD6EB4">
        <w:rPr>
          <w:rFonts w:ascii="Times New Roman" w:hAnsi="Times New Roman" w:cs="Times New Roman"/>
          <w:sz w:val="24"/>
          <w:szCs w:val="24"/>
        </w:rPr>
        <w:t>S</w:t>
      </w:r>
      <w:r w:rsidR="006F2B46">
        <w:rPr>
          <w:rFonts w:ascii="Times New Roman" w:hAnsi="Times New Roman" w:cs="Times New Roman"/>
          <w:sz w:val="24"/>
          <w:szCs w:val="24"/>
        </w:rPr>
        <w:t>uch associations may be c</w:t>
      </w:r>
      <w:r w:rsidR="00027054">
        <w:rPr>
          <w:rFonts w:ascii="Times New Roman" w:hAnsi="Times New Roman" w:cs="Times New Roman"/>
          <w:sz w:val="24"/>
          <w:szCs w:val="24"/>
        </w:rPr>
        <w:t>ompl</w:t>
      </w:r>
      <w:r w:rsidR="006F2B46">
        <w:rPr>
          <w:rFonts w:ascii="Times New Roman" w:hAnsi="Times New Roman" w:cs="Times New Roman"/>
          <w:sz w:val="24"/>
          <w:szCs w:val="24"/>
        </w:rPr>
        <w:t>icated by the fact that s</w:t>
      </w:r>
      <w:r w:rsidR="00F41FD5">
        <w:rPr>
          <w:rFonts w:ascii="Times New Roman" w:hAnsi="Times New Roman" w:cs="Times New Roman"/>
          <w:sz w:val="24"/>
          <w:szCs w:val="24"/>
        </w:rPr>
        <w:t>ome level of food restriction may reduce oxidative damage during growth (</w:t>
      </w:r>
      <w:r w:rsidR="000643EA">
        <w:rPr>
          <w:rFonts w:ascii="Times New Roman" w:hAnsi="Times New Roman" w:cs="Times New Roman"/>
          <w:sz w:val="24"/>
          <w:szCs w:val="24"/>
        </w:rPr>
        <w:fldChar w:fldCharType="begin"/>
      </w:r>
      <w:r w:rsidR="00774442">
        <w:rPr>
          <w:rFonts w:ascii="Times New Roman" w:hAnsi="Times New Roman" w:cs="Times New Roman"/>
          <w:sz w:val="24"/>
          <w:szCs w:val="24"/>
        </w:rPr>
        <w:instrText xml:space="preserve"> ADDIN EN.CITE &lt;EndNote&gt;&lt;Cite&gt;&lt;Author&gt;Noguera&lt;/Author&gt;&lt;Year&gt;2011&lt;/Year&gt;&lt;RecNum&gt;4548&lt;/RecNum&gt;&lt;DisplayText&gt;Noguera et al., 2011&lt;/DisplayText&gt;&lt;record&gt;&lt;rec-number&gt;4548&lt;/rec-number&gt;&lt;foreign-keys&gt;&lt;key app="EN" db-id="pwpstdax4tr9vher2e659051vfazwdwswrrd" timestamp="1612095168"&gt;4548&lt;/key&gt;&lt;/foreign-keys&gt;&lt;ref-type name="Journal Article"&gt;17&lt;/ref-type&gt;&lt;contributors&gt;&lt;authors&gt;&lt;author&gt;Noguera, José C.&lt;/author&gt;&lt;author&gt;Lores, Marta&lt;/author&gt;&lt;author&gt;Alonso-Álvarez, Carlos&lt;/author&gt;&lt;author&gt;Velando, Alberto&lt;/author&gt;&lt;/authors&gt;&lt;/contributors&gt;&lt;titles&gt;&lt;title&gt;Thrifty development: early-life diet restriction reduces oxidative damage during later growth&lt;/title&gt;&lt;secondary-title&gt;Functional Ecology&lt;/secondary-title&gt;&lt;/titles&gt;&lt;periodical&gt;&lt;full-title&gt;Functional Ecology&lt;/full-title&gt;&lt;abbr-1&gt;Funct Ecol&lt;/abbr-1&gt;&lt;/periodical&gt;&lt;pages&gt;1144-1153&lt;/pages&gt;&lt;volume&gt;25&lt;/volume&gt;&lt;number&gt;5&lt;/number&gt;&lt;keywords&gt;&lt;keyword&gt;caloric restriction&lt;/keyword&gt;&lt;keyword&gt;compensatory response&lt;/keyword&gt;&lt;keyword&gt;Larus michahellis&lt;/keyword&gt;&lt;keyword&gt;oxidative stress&lt;/keyword&gt;&lt;keyword&gt;phenotypic programming&lt;/keyword&gt;&lt;keyword&gt;vitamin E&lt;/keyword&gt;&lt;keyword&gt;yellow-legged gull&lt;/keyword&gt;&lt;/keywords&gt;&lt;dates&gt;&lt;year&gt;2011&lt;/year&gt;&lt;pub-dates&gt;&lt;date&gt;2011/10/01&lt;/date&gt;&lt;/pub-dates&gt;&lt;/dates&gt;&lt;publisher&gt;John Wiley &amp;amp; Sons, Ltd&lt;/publisher&gt;&lt;isbn&gt;0269-8463&lt;/isbn&gt;&lt;work-type&gt;https://doi.org/10.1111/j.1365-2435.2011.01856.x&lt;/work-type&gt;&lt;urls&gt;&lt;related-urls&gt;&lt;url&gt;https://doi.org/10.1111/j.1365-2435.2011.01856.x&lt;/url&gt;&lt;/related-urls&gt;&lt;/urls&gt;&lt;electronic-resource-num&gt;https://doi.org/10.1111/j.1365-2435.2011.01856.x&lt;/electronic-resource-num&gt;&lt;access-date&gt;2021/01/31&lt;/access-date&gt;&lt;/record&gt;&lt;/Cite&gt;&lt;/EndNote&gt;</w:instrText>
      </w:r>
      <w:r w:rsidR="000643EA">
        <w:rPr>
          <w:rFonts w:ascii="Times New Roman" w:hAnsi="Times New Roman" w:cs="Times New Roman"/>
          <w:sz w:val="24"/>
          <w:szCs w:val="24"/>
        </w:rPr>
        <w:fldChar w:fldCharType="separate"/>
      </w:r>
      <w:r w:rsidR="00774442">
        <w:rPr>
          <w:rFonts w:ascii="Times New Roman" w:hAnsi="Times New Roman" w:cs="Times New Roman"/>
          <w:noProof/>
          <w:sz w:val="24"/>
          <w:szCs w:val="24"/>
        </w:rPr>
        <w:t>Noguera et al., 2011</w:t>
      </w:r>
      <w:r w:rsidR="000643EA">
        <w:rPr>
          <w:rFonts w:ascii="Times New Roman" w:hAnsi="Times New Roman" w:cs="Times New Roman"/>
          <w:sz w:val="24"/>
          <w:szCs w:val="24"/>
        </w:rPr>
        <w:fldChar w:fldCharType="end"/>
      </w:r>
      <w:r w:rsidR="00F41FD5">
        <w:rPr>
          <w:rFonts w:ascii="Times New Roman" w:hAnsi="Times New Roman" w:cs="Times New Roman"/>
          <w:sz w:val="24"/>
          <w:szCs w:val="24"/>
        </w:rPr>
        <w:t>)</w:t>
      </w:r>
      <w:r w:rsidR="006F2B46">
        <w:rPr>
          <w:rFonts w:ascii="Times New Roman" w:hAnsi="Times New Roman" w:cs="Times New Roman"/>
          <w:sz w:val="24"/>
          <w:szCs w:val="24"/>
        </w:rPr>
        <w:t>.</w:t>
      </w:r>
      <w:r w:rsidR="00141411">
        <w:rPr>
          <w:rFonts w:ascii="Times New Roman" w:hAnsi="Times New Roman" w:cs="Times New Roman"/>
          <w:sz w:val="24"/>
          <w:szCs w:val="24"/>
        </w:rPr>
        <w:t xml:space="preserve"> </w:t>
      </w:r>
      <w:r w:rsidR="00EA46F9">
        <w:rPr>
          <w:rFonts w:ascii="Times New Roman" w:hAnsi="Times New Roman" w:cs="Times New Roman"/>
          <w:sz w:val="24"/>
          <w:szCs w:val="24"/>
        </w:rPr>
        <w:t xml:space="preserve">Accordingly, the curvilinear effect of weather conditions on TL (Table 3) may </w:t>
      </w:r>
      <w:r w:rsidR="00142C49">
        <w:rPr>
          <w:rFonts w:ascii="Times New Roman" w:hAnsi="Times New Roman" w:cs="Times New Roman"/>
          <w:sz w:val="24"/>
          <w:szCs w:val="24"/>
        </w:rPr>
        <w:t xml:space="preserve">therefore </w:t>
      </w:r>
      <w:r w:rsidR="00EA46F9">
        <w:rPr>
          <w:rFonts w:ascii="Times New Roman" w:hAnsi="Times New Roman" w:cs="Times New Roman"/>
          <w:sz w:val="24"/>
          <w:szCs w:val="24"/>
        </w:rPr>
        <w:t>also reflect the growth conditions optimizing TL</w:t>
      </w:r>
      <w:r w:rsidR="00A85B6A">
        <w:rPr>
          <w:rFonts w:ascii="Times New Roman" w:hAnsi="Times New Roman" w:cs="Times New Roman"/>
          <w:sz w:val="24"/>
          <w:szCs w:val="24"/>
        </w:rPr>
        <w:t xml:space="preserve"> (</w:t>
      </w:r>
      <w:r w:rsidR="000643EA">
        <w:rPr>
          <w:rFonts w:ascii="Times New Roman" w:hAnsi="Times New Roman" w:cs="Times New Roman"/>
          <w:sz w:val="24"/>
          <w:szCs w:val="24"/>
        </w:rPr>
        <w:fldChar w:fldCharType="begin">
          <w:fldData xml:space="preserve">PEVuZE5vdGU+PENpdGU+PEF1dGhvcj5Nb25hZ2hhbjwvQXV0aG9yPjxZZWFyPjIwMTg8L1llYXI+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</w:fldData>
        </w:fldChar>
      </w:r>
      <w:r w:rsidR="000643EA">
        <w:rPr>
          <w:rFonts w:ascii="Times New Roman" w:hAnsi="Times New Roman" w:cs="Times New Roman"/>
          <w:sz w:val="24"/>
          <w:szCs w:val="24"/>
        </w:rPr>
        <w:instrText xml:space="preserve"> ADDIN EN.CITE </w:instrText>
      </w:r>
      <w:r w:rsidR="000643EA">
        <w:rPr>
          <w:rFonts w:ascii="Times New Roman" w:hAnsi="Times New Roman" w:cs="Times New Roman"/>
          <w:sz w:val="24"/>
          <w:szCs w:val="24"/>
        </w:rPr>
        <w:fldChar w:fldCharType="begin">
          <w:fldData xml:space="preserve">PEVuZE5vdGU+PENpdGU+PEF1dGhvcj5Nb25hZ2hhbjwvQXV0aG9yPjxZZWFyPjIwMTg8L1llYXI+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</w:fldData>
        </w:fldChar>
      </w:r>
      <w:r w:rsidR="000643EA">
        <w:rPr>
          <w:rFonts w:ascii="Times New Roman" w:hAnsi="Times New Roman" w:cs="Times New Roman"/>
          <w:sz w:val="24"/>
          <w:szCs w:val="24"/>
        </w:rPr>
        <w:instrText xml:space="preserve"> ADDIN EN.CITE.DATA </w:instrText>
      </w:r>
      <w:r w:rsidR="000643EA">
        <w:rPr>
          <w:rFonts w:ascii="Times New Roman" w:hAnsi="Times New Roman" w:cs="Times New Roman"/>
          <w:sz w:val="24"/>
          <w:szCs w:val="24"/>
        </w:rPr>
      </w:r>
      <w:r w:rsidR="000643EA">
        <w:rPr>
          <w:rFonts w:ascii="Times New Roman" w:hAnsi="Times New Roman" w:cs="Times New Roman"/>
          <w:sz w:val="24"/>
          <w:szCs w:val="24"/>
        </w:rPr>
        <w:fldChar w:fldCharType="end"/>
      </w:r>
      <w:r w:rsidR="000643EA">
        <w:rPr>
          <w:rFonts w:ascii="Times New Roman" w:hAnsi="Times New Roman" w:cs="Times New Roman"/>
          <w:sz w:val="24"/>
          <w:szCs w:val="24"/>
        </w:rPr>
      </w:r>
      <w:r w:rsidR="000643EA">
        <w:rPr>
          <w:rFonts w:ascii="Times New Roman" w:hAnsi="Times New Roman" w:cs="Times New Roman"/>
          <w:sz w:val="24"/>
          <w:szCs w:val="24"/>
        </w:rPr>
        <w:fldChar w:fldCharType="separate"/>
      </w:r>
      <w:r w:rsidR="000643EA">
        <w:rPr>
          <w:rFonts w:ascii="Times New Roman" w:hAnsi="Times New Roman" w:cs="Times New Roman"/>
          <w:noProof/>
          <w:sz w:val="24"/>
          <w:szCs w:val="24"/>
        </w:rPr>
        <w:t>Monaghan &amp; Ozanne, 2018</w:t>
      </w:r>
      <w:r w:rsidR="000643EA">
        <w:rPr>
          <w:rFonts w:ascii="Times New Roman" w:hAnsi="Times New Roman" w:cs="Times New Roman"/>
          <w:sz w:val="24"/>
          <w:szCs w:val="24"/>
        </w:rPr>
        <w:fldChar w:fldCharType="end"/>
      </w:r>
      <w:r w:rsidR="00A85B6A">
        <w:rPr>
          <w:rFonts w:ascii="Times New Roman" w:hAnsi="Times New Roman" w:cs="Times New Roman"/>
          <w:sz w:val="24"/>
          <w:szCs w:val="24"/>
        </w:rPr>
        <w:t>)</w:t>
      </w:r>
      <w:r w:rsidR="00EA46F9">
        <w:rPr>
          <w:rFonts w:ascii="Times New Roman" w:hAnsi="Times New Roman" w:cs="Times New Roman"/>
          <w:sz w:val="24"/>
          <w:szCs w:val="24"/>
        </w:rPr>
        <w:t>.</w:t>
      </w:r>
    </w:p>
    <w:p w14:paraId="0B80A93E" w14:textId="5505DFB7" w:rsidR="00CE6E6D" w:rsidRDefault="00736819" w:rsidP="00081F05">
      <w:pPr>
        <w:spacing w:after="0" w:line="480" w:lineRule="auto"/>
        <w:ind w:firstLine="708"/>
        <w:jc w:val="both"/>
        <w:rPr>
          <w:rFonts w:ascii="Times New Roman" w:hAnsi="Times New Roman" w:cs="Times New Roman"/>
          <w:sz w:val="24"/>
          <w:szCs w:val="24"/>
        </w:rPr>
      </w:pPr>
      <w:r w:rsidRPr="00736819">
        <w:rPr>
          <w:rFonts w:ascii="Times New Roman" w:hAnsi="Times New Roman" w:cs="Times New Roman"/>
          <w:sz w:val="24"/>
          <w:szCs w:val="24"/>
        </w:rPr>
        <w:t>Habitat quality may be</w:t>
      </w:r>
      <w:r>
        <w:rPr>
          <w:rFonts w:ascii="Times New Roman" w:hAnsi="Times New Roman" w:cs="Times New Roman"/>
          <w:sz w:val="24"/>
          <w:szCs w:val="24"/>
        </w:rPr>
        <w:t xml:space="preserve"> an important driver of differences in TL dynamics across populations</w:t>
      </w:r>
      <w:r w:rsidR="00B30D6F">
        <w:rPr>
          <w:rFonts w:ascii="Times New Roman" w:hAnsi="Times New Roman" w:cs="Times New Roman"/>
          <w:sz w:val="24"/>
          <w:szCs w:val="24"/>
        </w:rPr>
        <w:t xml:space="preserve"> (</w:t>
      </w:r>
      <w:r w:rsidR="000643EA">
        <w:rPr>
          <w:rFonts w:ascii="Times New Roman" w:hAnsi="Times New Roman" w:cs="Times New Roman"/>
          <w:sz w:val="24"/>
          <w:szCs w:val="24"/>
        </w:rPr>
        <w:fldChar w:fldCharType="begin">
          <w:fldData xml:space="preserve">PEVuZE5vdGU+PENpdGU+PEF1dGhvcj5XaWxib3VybjwvQXV0aG9yPjxZZWFyPjIwMTg8L1llYXI+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=
</w:fldData>
        </w:fldChar>
      </w:r>
      <w:r w:rsidR="007F4391">
        <w:rPr>
          <w:rFonts w:ascii="Times New Roman" w:hAnsi="Times New Roman" w:cs="Times New Roman"/>
          <w:sz w:val="24"/>
          <w:szCs w:val="24"/>
        </w:rPr>
        <w:instrText xml:space="preserve"> ADDIN EN.CITE </w:instrText>
      </w:r>
      <w:r w:rsidR="007F4391">
        <w:rPr>
          <w:rFonts w:ascii="Times New Roman" w:hAnsi="Times New Roman" w:cs="Times New Roman"/>
          <w:sz w:val="24"/>
          <w:szCs w:val="24"/>
        </w:rPr>
        <w:fldChar w:fldCharType="begin">
          <w:fldData xml:space="preserve">PEVuZE5vdGU+PENpdGU+PEF1dGhvcj5XaWxib3VybjwvQXV0aG9yPjxZZWFyPjIwMTg8L1llYXI+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=
</w:fldData>
        </w:fldChar>
      </w:r>
      <w:r w:rsidR="007F4391">
        <w:rPr>
          <w:rFonts w:ascii="Times New Roman" w:hAnsi="Times New Roman" w:cs="Times New Roman"/>
          <w:sz w:val="24"/>
          <w:szCs w:val="24"/>
        </w:rPr>
        <w:instrText xml:space="preserve"> ADDIN EN.CITE.DATA </w:instrText>
      </w:r>
      <w:r w:rsidR="007F4391">
        <w:rPr>
          <w:rFonts w:ascii="Times New Roman" w:hAnsi="Times New Roman" w:cs="Times New Roman"/>
          <w:sz w:val="24"/>
          <w:szCs w:val="24"/>
        </w:rPr>
      </w:r>
      <w:r w:rsidR="007F4391">
        <w:rPr>
          <w:rFonts w:ascii="Times New Roman" w:hAnsi="Times New Roman" w:cs="Times New Roman"/>
          <w:sz w:val="24"/>
          <w:szCs w:val="24"/>
        </w:rPr>
        <w:fldChar w:fldCharType="end"/>
      </w:r>
      <w:r w:rsidR="000643EA">
        <w:rPr>
          <w:rFonts w:ascii="Times New Roman" w:hAnsi="Times New Roman" w:cs="Times New Roman"/>
          <w:sz w:val="24"/>
          <w:szCs w:val="24"/>
        </w:rPr>
      </w:r>
      <w:r w:rsidR="000643EA">
        <w:rPr>
          <w:rFonts w:ascii="Times New Roman" w:hAnsi="Times New Roman" w:cs="Times New Roman"/>
          <w:sz w:val="24"/>
          <w:szCs w:val="24"/>
        </w:rPr>
        <w:fldChar w:fldCharType="separate"/>
      </w:r>
      <w:r w:rsidR="007F4391">
        <w:rPr>
          <w:rFonts w:ascii="Times New Roman" w:hAnsi="Times New Roman" w:cs="Times New Roman"/>
          <w:noProof/>
          <w:sz w:val="24"/>
          <w:szCs w:val="24"/>
        </w:rPr>
        <w:t>McLennan et al., 2021; Wilbourn et al., 2018</w:t>
      </w:r>
      <w:r w:rsidR="000643EA">
        <w:rPr>
          <w:rFonts w:ascii="Times New Roman" w:hAnsi="Times New Roman" w:cs="Times New Roman"/>
          <w:sz w:val="24"/>
          <w:szCs w:val="24"/>
        </w:rPr>
        <w:fldChar w:fldCharType="end"/>
      </w:r>
      <w:r w:rsidR="00B30D6F">
        <w:rPr>
          <w:rFonts w:ascii="Times New Roman" w:hAnsi="Times New Roman" w:cs="Times New Roman"/>
          <w:sz w:val="24"/>
          <w:szCs w:val="24"/>
        </w:rPr>
        <w:t>)</w:t>
      </w:r>
      <w:r w:rsidR="00A020D8">
        <w:rPr>
          <w:rFonts w:ascii="Times New Roman" w:hAnsi="Times New Roman" w:cs="Times New Roman"/>
          <w:sz w:val="24"/>
          <w:szCs w:val="24"/>
        </w:rPr>
        <w:t>.</w:t>
      </w:r>
      <w:r>
        <w:rPr>
          <w:rFonts w:ascii="Times New Roman" w:hAnsi="Times New Roman" w:cs="Times New Roman"/>
          <w:sz w:val="24"/>
          <w:szCs w:val="24"/>
        </w:rPr>
        <w:t xml:space="preserve"> </w:t>
      </w:r>
      <w:r w:rsidR="00706FCD">
        <w:rPr>
          <w:rFonts w:ascii="Times New Roman" w:hAnsi="Times New Roman" w:cs="Times New Roman"/>
          <w:sz w:val="24"/>
          <w:szCs w:val="24"/>
        </w:rPr>
        <w:t xml:space="preserve">We found </w:t>
      </w:r>
      <w:r w:rsidR="0048133D">
        <w:rPr>
          <w:rFonts w:ascii="Times New Roman" w:hAnsi="Times New Roman" w:cs="Times New Roman"/>
          <w:sz w:val="24"/>
          <w:szCs w:val="24"/>
        </w:rPr>
        <w:t xml:space="preserve">evidence for </w:t>
      </w:r>
      <w:r w:rsidR="00706FCD">
        <w:rPr>
          <w:rFonts w:ascii="Times New Roman" w:hAnsi="Times New Roman" w:cs="Times New Roman"/>
          <w:sz w:val="24"/>
          <w:szCs w:val="24"/>
        </w:rPr>
        <w:t>a</w:t>
      </w:r>
      <w:r w:rsidR="00FE4E1B">
        <w:rPr>
          <w:rFonts w:ascii="Times New Roman" w:hAnsi="Times New Roman" w:cs="Times New Roman"/>
          <w:sz w:val="24"/>
          <w:szCs w:val="24"/>
        </w:rPr>
        <w:t>n</w:t>
      </w:r>
      <w:r w:rsidR="00706FCD">
        <w:rPr>
          <w:rFonts w:ascii="Times New Roman" w:hAnsi="Times New Roman" w:cs="Times New Roman"/>
          <w:sz w:val="24"/>
          <w:szCs w:val="24"/>
        </w:rPr>
        <w:t xml:space="preserve"> interaction effect between habitat type (island) and population density</w:t>
      </w:r>
      <w:r w:rsidR="00A020D8">
        <w:rPr>
          <w:rFonts w:ascii="Times New Roman" w:hAnsi="Times New Roman" w:cs="Times New Roman"/>
          <w:sz w:val="24"/>
          <w:szCs w:val="24"/>
        </w:rPr>
        <w:t xml:space="preserve"> </w:t>
      </w:r>
      <w:r w:rsidR="00A020D8" w:rsidRPr="00FE4E1B">
        <w:rPr>
          <w:rFonts w:ascii="Times New Roman" w:hAnsi="Times New Roman" w:cs="Times New Roman"/>
          <w:sz w:val="24"/>
          <w:szCs w:val="24"/>
        </w:rPr>
        <w:t xml:space="preserve">(Table </w:t>
      </w:r>
      <w:r w:rsidR="00FE4E1B" w:rsidRPr="00FE4E1B">
        <w:rPr>
          <w:rFonts w:ascii="Times New Roman" w:hAnsi="Times New Roman" w:cs="Times New Roman"/>
          <w:sz w:val="24"/>
          <w:szCs w:val="24"/>
        </w:rPr>
        <w:t>2</w:t>
      </w:r>
      <w:r w:rsidR="00A020D8" w:rsidRPr="00FE4E1B">
        <w:rPr>
          <w:rFonts w:ascii="Times New Roman" w:hAnsi="Times New Roman" w:cs="Times New Roman"/>
          <w:sz w:val="24"/>
          <w:szCs w:val="24"/>
        </w:rPr>
        <w:t>)</w:t>
      </w:r>
      <w:r w:rsidR="00706FCD" w:rsidRPr="00FE4E1B">
        <w:rPr>
          <w:rFonts w:ascii="Times New Roman" w:hAnsi="Times New Roman" w:cs="Times New Roman"/>
          <w:sz w:val="24"/>
          <w:szCs w:val="24"/>
        </w:rPr>
        <w:t>,</w:t>
      </w:r>
      <w:r w:rsidR="00706FCD">
        <w:rPr>
          <w:rFonts w:ascii="Times New Roman" w:hAnsi="Times New Roman" w:cs="Times New Roman"/>
          <w:sz w:val="24"/>
          <w:szCs w:val="24"/>
        </w:rPr>
        <w:t xml:space="preserve"> suggesti</w:t>
      </w:r>
      <w:r w:rsidR="00B92CC9">
        <w:rPr>
          <w:rFonts w:ascii="Times New Roman" w:hAnsi="Times New Roman" w:cs="Times New Roman"/>
          <w:sz w:val="24"/>
          <w:szCs w:val="24"/>
        </w:rPr>
        <w:t xml:space="preserve">ng that </w:t>
      </w:r>
      <w:r w:rsidR="00EF3D69">
        <w:rPr>
          <w:rFonts w:ascii="Times New Roman" w:hAnsi="Times New Roman" w:cs="Times New Roman"/>
          <w:sz w:val="24"/>
          <w:szCs w:val="24"/>
        </w:rPr>
        <w:t xml:space="preserve">pre-breeding </w:t>
      </w:r>
      <w:r w:rsidR="00B92CC9">
        <w:rPr>
          <w:rFonts w:ascii="Times New Roman" w:hAnsi="Times New Roman" w:cs="Times New Roman"/>
          <w:sz w:val="24"/>
          <w:szCs w:val="24"/>
        </w:rPr>
        <w:t xml:space="preserve">population </w:t>
      </w:r>
      <w:r w:rsidR="001124DD">
        <w:rPr>
          <w:rFonts w:ascii="Times New Roman" w:hAnsi="Times New Roman" w:cs="Times New Roman"/>
          <w:sz w:val="24"/>
          <w:szCs w:val="24"/>
        </w:rPr>
        <w:t>density</w:t>
      </w:r>
      <w:r w:rsidR="00B92CC9">
        <w:rPr>
          <w:rFonts w:ascii="Times New Roman" w:hAnsi="Times New Roman" w:cs="Times New Roman"/>
          <w:sz w:val="24"/>
          <w:szCs w:val="24"/>
        </w:rPr>
        <w:t xml:space="preserve"> </w:t>
      </w:r>
      <w:r w:rsidR="00904E1B">
        <w:rPr>
          <w:rFonts w:ascii="Times New Roman" w:hAnsi="Times New Roman" w:cs="Times New Roman"/>
          <w:sz w:val="24"/>
          <w:szCs w:val="24"/>
        </w:rPr>
        <w:t xml:space="preserve">was </w:t>
      </w:r>
      <w:r w:rsidR="00B92CC9">
        <w:rPr>
          <w:rFonts w:ascii="Times New Roman" w:hAnsi="Times New Roman" w:cs="Times New Roman"/>
          <w:sz w:val="24"/>
          <w:szCs w:val="24"/>
        </w:rPr>
        <w:t xml:space="preserve">negatively </w:t>
      </w:r>
      <w:r w:rsidR="00904E1B">
        <w:rPr>
          <w:rFonts w:ascii="Times New Roman" w:hAnsi="Times New Roman" w:cs="Times New Roman"/>
          <w:sz w:val="24"/>
          <w:szCs w:val="24"/>
        </w:rPr>
        <w:t>related to</w:t>
      </w:r>
      <w:r w:rsidR="00B92CC9">
        <w:rPr>
          <w:rFonts w:ascii="Times New Roman" w:hAnsi="Times New Roman" w:cs="Times New Roman"/>
          <w:sz w:val="24"/>
          <w:szCs w:val="24"/>
        </w:rPr>
        <w:t xml:space="preserve"> TL on t</w:t>
      </w:r>
      <w:r w:rsidR="00B92CC9" w:rsidRPr="00293B1A">
        <w:rPr>
          <w:rFonts w:ascii="Times New Roman" w:hAnsi="Times New Roman" w:cs="Times New Roman"/>
          <w:sz w:val="24"/>
          <w:szCs w:val="24"/>
        </w:rPr>
        <w:t>he no</w:t>
      </w:r>
      <w:r w:rsidR="00E461AE">
        <w:rPr>
          <w:rFonts w:ascii="Times New Roman" w:hAnsi="Times New Roman" w:cs="Times New Roman"/>
          <w:sz w:val="24"/>
          <w:szCs w:val="24"/>
        </w:rPr>
        <w:t>n</w:t>
      </w:r>
      <w:r w:rsidR="00B92CC9" w:rsidRPr="00293B1A">
        <w:rPr>
          <w:rFonts w:ascii="Times New Roman" w:hAnsi="Times New Roman" w:cs="Times New Roman"/>
          <w:sz w:val="24"/>
          <w:szCs w:val="24"/>
        </w:rPr>
        <w:t>-farm island</w:t>
      </w:r>
      <w:r w:rsidR="00B92CC9">
        <w:rPr>
          <w:rFonts w:ascii="Times New Roman" w:hAnsi="Times New Roman" w:cs="Times New Roman"/>
          <w:sz w:val="24"/>
          <w:szCs w:val="24"/>
        </w:rPr>
        <w:t xml:space="preserve"> </w:t>
      </w:r>
      <w:r w:rsidR="003E4713">
        <w:rPr>
          <w:rFonts w:ascii="Times New Roman" w:hAnsi="Times New Roman" w:cs="Times New Roman"/>
          <w:sz w:val="24"/>
          <w:szCs w:val="24"/>
        </w:rPr>
        <w:t>(</w:t>
      </w:r>
      <w:r w:rsidR="00B92CC9">
        <w:rPr>
          <w:rFonts w:ascii="Times New Roman" w:hAnsi="Times New Roman" w:cs="Times New Roman"/>
          <w:sz w:val="24"/>
          <w:szCs w:val="24"/>
        </w:rPr>
        <w:t>Træna</w:t>
      </w:r>
      <w:r w:rsidR="003E4713">
        <w:rPr>
          <w:rFonts w:ascii="Times New Roman" w:hAnsi="Times New Roman" w:cs="Times New Roman"/>
          <w:sz w:val="24"/>
          <w:szCs w:val="24"/>
        </w:rPr>
        <w:t>)</w:t>
      </w:r>
      <w:r w:rsidR="00B92CC9">
        <w:rPr>
          <w:rFonts w:ascii="Times New Roman" w:hAnsi="Times New Roman" w:cs="Times New Roman"/>
          <w:sz w:val="24"/>
          <w:szCs w:val="24"/>
        </w:rPr>
        <w:t xml:space="preserve">, but not on </w:t>
      </w:r>
      <w:r w:rsidR="00B92CC9" w:rsidRPr="00293B1A">
        <w:rPr>
          <w:rFonts w:ascii="Times New Roman" w:hAnsi="Times New Roman" w:cs="Times New Roman"/>
          <w:sz w:val="24"/>
          <w:szCs w:val="24"/>
        </w:rPr>
        <w:t xml:space="preserve">the farm-island </w:t>
      </w:r>
      <w:r w:rsidR="003E4713">
        <w:rPr>
          <w:rFonts w:ascii="Times New Roman" w:hAnsi="Times New Roman" w:cs="Times New Roman"/>
          <w:sz w:val="24"/>
          <w:szCs w:val="24"/>
        </w:rPr>
        <w:t>(</w:t>
      </w:r>
      <w:r w:rsidR="00B92CC9">
        <w:rPr>
          <w:rFonts w:ascii="Times New Roman" w:hAnsi="Times New Roman" w:cs="Times New Roman"/>
          <w:sz w:val="24"/>
          <w:szCs w:val="24"/>
        </w:rPr>
        <w:t>Hestmannøy</w:t>
      </w:r>
      <w:r w:rsidR="003E4713">
        <w:rPr>
          <w:rFonts w:ascii="Times New Roman" w:hAnsi="Times New Roman" w:cs="Times New Roman"/>
          <w:sz w:val="24"/>
          <w:szCs w:val="24"/>
        </w:rPr>
        <w:t>)</w:t>
      </w:r>
      <w:r w:rsidR="00B92CC9">
        <w:rPr>
          <w:rFonts w:ascii="Times New Roman" w:hAnsi="Times New Roman" w:cs="Times New Roman"/>
          <w:sz w:val="24"/>
          <w:szCs w:val="24"/>
        </w:rPr>
        <w:t>.</w:t>
      </w:r>
      <w:r w:rsidR="00706FCD">
        <w:rPr>
          <w:rFonts w:ascii="Times New Roman" w:hAnsi="Times New Roman" w:cs="Times New Roman"/>
          <w:sz w:val="24"/>
          <w:szCs w:val="24"/>
        </w:rPr>
        <w:t xml:space="preserve"> </w:t>
      </w:r>
      <w:r w:rsidR="00293B1A" w:rsidRPr="00293B1A">
        <w:rPr>
          <w:rFonts w:ascii="Times New Roman" w:hAnsi="Times New Roman" w:cs="Times New Roman"/>
          <w:sz w:val="24"/>
          <w:szCs w:val="24"/>
        </w:rPr>
        <w:t xml:space="preserve">On Hestmannøy, </w:t>
      </w:r>
      <w:r w:rsidR="00F00004">
        <w:rPr>
          <w:rFonts w:ascii="Times New Roman" w:hAnsi="Times New Roman" w:cs="Times New Roman"/>
          <w:sz w:val="24"/>
          <w:szCs w:val="24"/>
        </w:rPr>
        <w:t xml:space="preserve">which </w:t>
      </w:r>
      <w:r w:rsidR="003F178B">
        <w:rPr>
          <w:rFonts w:ascii="Times New Roman" w:hAnsi="Times New Roman" w:cs="Times New Roman"/>
          <w:sz w:val="24"/>
          <w:szCs w:val="24"/>
        </w:rPr>
        <w:t xml:space="preserve">holds a larger </w:t>
      </w:r>
      <w:r w:rsidR="00064A52">
        <w:rPr>
          <w:rFonts w:ascii="Times New Roman" w:hAnsi="Times New Roman" w:cs="Times New Roman"/>
          <w:sz w:val="24"/>
          <w:szCs w:val="24"/>
        </w:rPr>
        <w:t xml:space="preserve">sparrow </w:t>
      </w:r>
      <w:r w:rsidR="003F178B">
        <w:rPr>
          <w:rFonts w:ascii="Times New Roman" w:hAnsi="Times New Roman" w:cs="Times New Roman"/>
          <w:sz w:val="24"/>
          <w:szCs w:val="24"/>
        </w:rPr>
        <w:t>population than</w:t>
      </w:r>
      <w:r w:rsidR="00F00004">
        <w:rPr>
          <w:rFonts w:ascii="Times New Roman" w:hAnsi="Times New Roman" w:cs="Times New Roman"/>
          <w:sz w:val="24"/>
          <w:szCs w:val="24"/>
        </w:rPr>
        <w:t xml:space="preserve"> Træna</w:t>
      </w:r>
      <w:r w:rsidR="003F178B">
        <w:rPr>
          <w:rFonts w:ascii="Times New Roman" w:hAnsi="Times New Roman" w:cs="Times New Roman"/>
          <w:sz w:val="24"/>
          <w:szCs w:val="24"/>
        </w:rPr>
        <w:t xml:space="preserve"> (Fig. </w:t>
      </w:r>
      <w:r w:rsidR="0074501A">
        <w:rPr>
          <w:rFonts w:ascii="Times New Roman" w:hAnsi="Times New Roman" w:cs="Times New Roman"/>
          <w:sz w:val="24"/>
          <w:szCs w:val="24"/>
        </w:rPr>
        <w:t>S</w:t>
      </w:r>
      <w:r w:rsidR="003F178B">
        <w:rPr>
          <w:rFonts w:ascii="Times New Roman" w:hAnsi="Times New Roman" w:cs="Times New Roman"/>
          <w:sz w:val="24"/>
          <w:szCs w:val="24"/>
        </w:rPr>
        <w:t>2</w:t>
      </w:r>
      <w:r w:rsidR="0074501A">
        <w:rPr>
          <w:rFonts w:ascii="Times New Roman" w:hAnsi="Times New Roman" w:cs="Times New Roman"/>
          <w:sz w:val="24"/>
          <w:szCs w:val="24"/>
        </w:rPr>
        <w:t>.1 and Table S1.1</w:t>
      </w:r>
      <w:r w:rsidR="003F178B">
        <w:rPr>
          <w:rFonts w:ascii="Times New Roman" w:hAnsi="Times New Roman" w:cs="Times New Roman"/>
          <w:sz w:val="24"/>
          <w:szCs w:val="24"/>
        </w:rPr>
        <w:t>)</w:t>
      </w:r>
      <w:r w:rsidR="00F00004">
        <w:rPr>
          <w:rFonts w:ascii="Times New Roman" w:hAnsi="Times New Roman" w:cs="Times New Roman"/>
          <w:sz w:val="24"/>
          <w:szCs w:val="24"/>
        </w:rPr>
        <w:t xml:space="preserve">, </w:t>
      </w:r>
      <w:r w:rsidR="00293B1A" w:rsidRPr="00293B1A">
        <w:rPr>
          <w:rFonts w:ascii="Times New Roman" w:hAnsi="Times New Roman" w:cs="Times New Roman"/>
          <w:sz w:val="24"/>
          <w:szCs w:val="24"/>
        </w:rPr>
        <w:t xml:space="preserve">the sparrows live </w:t>
      </w:r>
      <w:r w:rsidR="008B7CE9">
        <w:rPr>
          <w:rFonts w:ascii="Times New Roman" w:hAnsi="Times New Roman" w:cs="Times New Roman"/>
          <w:sz w:val="24"/>
          <w:szCs w:val="24"/>
        </w:rPr>
        <w:t xml:space="preserve">and nest </w:t>
      </w:r>
      <w:r w:rsidR="00293B1A" w:rsidRPr="00293B1A">
        <w:rPr>
          <w:rFonts w:ascii="Times New Roman" w:hAnsi="Times New Roman" w:cs="Times New Roman"/>
          <w:sz w:val="24"/>
          <w:szCs w:val="24"/>
        </w:rPr>
        <w:t xml:space="preserve">in a sheltered environment around farms, </w:t>
      </w:r>
      <w:r w:rsidR="00055C48">
        <w:rPr>
          <w:rFonts w:ascii="Times New Roman" w:hAnsi="Times New Roman" w:cs="Times New Roman"/>
          <w:sz w:val="24"/>
          <w:szCs w:val="24"/>
        </w:rPr>
        <w:t>in contrast</w:t>
      </w:r>
      <w:r w:rsidR="00293B1A" w:rsidRPr="00293B1A">
        <w:rPr>
          <w:rFonts w:ascii="Times New Roman" w:hAnsi="Times New Roman" w:cs="Times New Roman"/>
          <w:sz w:val="24"/>
          <w:szCs w:val="24"/>
        </w:rPr>
        <w:t xml:space="preserve"> to Træna, where the sparrows </w:t>
      </w:r>
      <w:r w:rsidR="00055C48">
        <w:rPr>
          <w:rFonts w:ascii="Times New Roman" w:hAnsi="Times New Roman" w:cs="Times New Roman"/>
          <w:sz w:val="24"/>
          <w:szCs w:val="24"/>
        </w:rPr>
        <w:t>nest in artificial nest boxes</w:t>
      </w:r>
      <w:r w:rsidR="00560061">
        <w:rPr>
          <w:rFonts w:ascii="Times New Roman" w:hAnsi="Times New Roman" w:cs="Times New Roman"/>
          <w:sz w:val="24"/>
          <w:szCs w:val="24"/>
        </w:rPr>
        <w:t xml:space="preserve"> in </w:t>
      </w:r>
      <w:r w:rsidR="00F60A98">
        <w:rPr>
          <w:rFonts w:ascii="Times New Roman" w:hAnsi="Times New Roman" w:cs="Times New Roman"/>
          <w:sz w:val="24"/>
          <w:szCs w:val="24"/>
        </w:rPr>
        <w:t>a village</w:t>
      </w:r>
      <w:r w:rsidR="00560061">
        <w:rPr>
          <w:rFonts w:ascii="Times New Roman" w:hAnsi="Times New Roman" w:cs="Times New Roman"/>
          <w:sz w:val="24"/>
          <w:szCs w:val="24"/>
        </w:rPr>
        <w:t xml:space="preserve"> environment</w:t>
      </w:r>
      <w:r w:rsidR="00055C48">
        <w:rPr>
          <w:rFonts w:ascii="Times New Roman" w:hAnsi="Times New Roman" w:cs="Times New Roman"/>
          <w:sz w:val="24"/>
          <w:szCs w:val="24"/>
        </w:rPr>
        <w:t xml:space="preserve">. House sparrows are </w:t>
      </w:r>
      <w:r w:rsidR="00055C48" w:rsidRPr="00055C48">
        <w:rPr>
          <w:rFonts w:ascii="Times New Roman" w:hAnsi="Times New Roman" w:cs="Times New Roman"/>
          <w:sz w:val="24"/>
          <w:szCs w:val="24"/>
        </w:rPr>
        <w:t>gregarious</w:t>
      </w:r>
      <w:r w:rsidR="00055C48">
        <w:rPr>
          <w:rFonts w:ascii="Times New Roman" w:hAnsi="Times New Roman" w:cs="Times New Roman"/>
          <w:sz w:val="24"/>
          <w:szCs w:val="24"/>
        </w:rPr>
        <w:t xml:space="preserve"> but exhibit </w:t>
      </w:r>
      <w:r w:rsidR="00055C48" w:rsidRPr="00055C48">
        <w:rPr>
          <w:rFonts w:ascii="Times New Roman" w:hAnsi="Times New Roman" w:cs="Times New Roman"/>
          <w:sz w:val="24"/>
          <w:szCs w:val="24"/>
        </w:rPr>
        <w:t xml:space="preserve">territorial </w:t>
      </w:r>
      <w:r w:rsidR="00055C48" w:rsidRPr="00055C48">
        <w:rPr>
          <w:rFonts w:ascii="Times New Roman" w:hAnsi="Times New Roman" w:cs="Times New Roman"/>
          <w:sz w:val="24"/>
          <w:szCs w:val="24"/>
        </w:rPr>
        <w:lastRenderedPageBreak/>
        <w:t>behavior</w:t>
      </w:r>
      <w:r w:rsidR="00055C48">
        <w:rPr>
          <w:rFonts w:ascii="Times New Roman" w:hAnsi="Times New Roman" w:cs="Times New Roman"/>
          <w:sz w:val="24"/>
          <w:szCs w:val="24"/>
        </w:rPr>
        <w:t xml:space="preserve"> by defending nest sites during the breeding season (</w:t>
      </w:r>
      <w:r w:rsidR="000643EA">
        <w:rPr>
          <w:rFonts w:ascii="Times New Roman" w:hAnsi="Times New Roman" w:cs="Times New Roman"/>
          <w:sz w:val="24"/>
          <w:szCs w:val="24"/>
        </w:rPr>
        <w:fldChar w:fldCharType="begin"/>
      </w:r>
      <w:r w:rsidR="000643EA">
        <w:rPr>
          <w:rFonts w:ascii="Times New Roman" w:hAnsi="Times New Roman" w:cs="Times New Roman"/>
          <w:sz w:val="24"/>
          <w:szCs w:val="24"/>
        </w:rPr>
        <w:instrText xml:space="preserve"> ADDIN EN.CITE &lt;EndNote&gt;&lt;Cite&gt;&lt;Author&gt;Anderson&lt;/Author&gt;&lt;Year&gt;2006&lt;/Year&gt;&lt;RecNum&gt;2808&lt;/RecNum&gt;&lt;DisplayText&gt;Anderson, 2006&lt;/DisplayText&gt;&lt;record&gt;&lt;rec-number&gt;2808&lt;/rec-number&gt;&lt;foreign-keys&gt;&lt;key app="EN" db-id="pwpstdax4tr9vher2e659051vfazwdwswrrd" timestamp="1548161243"&gt;2808&lt;/key&gt;&lt;/foreign-keys&gt;&lt;ref-type name="Book"&gt;6&lt;/ref-type&gt;&lt;contributors&gt;&lt;authors&gt;&lt;author&gt;Anderson, Ted R.&lt;/author&gt;&lt;/authors&gt;&lt;/contributors&gt;&lt;titles&gt;&lt;title&gt;Biology of the ubiquitous house sparrow: from genes to populations&lt;/title&gt;&lt;/titles&gt;&lt;pages&gt;xi, 547 p.&lt;/pages&gt;&lt;keywords&gt;&lt;keyword&gt;House sparrow.&lt;/keyword&gt;&lt;/keywords&gt;&lt;dates&gt;&lt;year&gt;2006&lt;/year&gt;&lt;/dates&gt;&lt;pub-location&gt;Oxford; New York&lt;/pub-location&gt;&lt;publisher&gt;Oxford University Press&lt;/publisher&gt;&lt;isbn&gt;019530411X (cloth alk. paper)&amp;#xD;9780195304114&lt;/isbn&gt;&lt;accession-num&gt;14381713&lt;/accession-num&gt;&lt;call-num&gt;QL696.P264 A527 2006&lt;/call-num&gt;&lt;urls&gt;&lt;related-urls&gt;&lt;url&gt;Table of contents http://www.loc.gov/catdir/toc/ecip0614/2006016745.html&lt;/url&gt;&lt;url&gt;Contributor biographical information http://www.loc.gov/catdir/enhancements/fy0724/2006016745-b.html&lt;/url&gt;&lt;url&gt;Publisher description http://www.loc.gov/catdir/enhancements/fy0724/2006016745-d.html&lt;/url&gt;&lt;/related-urls&gt;&lt;/urls&gt;&lt;/record&gt;&lt;/Cite&gt;&lt;/EndNote&gt;</w:instrText>
      </w:r>
      <w:r w:rsidR="000643EA">
        <w:rPr>
          <w:rFonts w:ascii="Times New Roman" w:hAnsi="Times New Roman" w:cs="Times New Roman"/>
          <w:sz w:val="24"/>
          <w:szCs w:val="24"/>
        </w:rPr>
        <w:fldChar w:fldCharType="separate"/>
      </w:r>
      <w:r w:rsidR="000643EA">
        <w:rPr>
          <w:rFonts w:ascii="Times New Roman" w:hAnsi="Times New Roman" w:cs="Times New Roman"/>
          <w:noProof/>
          <w:sz w:val="24"/>
          <w:szCs w:val="24"/>
        </w:rPr>
        <w:t>Anderson, 2006</w:t>
      </w:r>
      <w:r w:rsidR="000643EA">
        <w:rPr>
          <w:rFonts w:ascii="Times New Roman" w:hAnsi="Times New Roman" w:cs="Times New Roman"/>
          <w:sz w:val="24"/>
          <w:szCs w:val="24"/>
        </w:rPr>
        <w:fldChar w:fldCharType="end"/>
      </w:r>
      <w:r w:rsidR="00055C48">
        <w:rPr>
          <w:rFonts w:ascii="Times New Roman" w:hAnsi="Times New Roman" w:cs="Times New Roman"/>
          <w:sz w:val="24"/>
          <w:szCs w:val="24"/>
        </w:rPr>
        <w:t xml:space="preserve">). Thus, there may be more </w:t>
      </w:r>
      <w:r w:rsidR="00160F0B">
        <w:rPr>
          <w:rFonts w:ascii="Times New Roman" w:hAnsi="Times New Roman" w:cs="Times New Roman"/>
          <w:sz w:val="24"/>
          <w:szCs w:val="24"/>
        </w:rPr>
        <w:t>competition for nest</w:t>
      </w:r>
      <w:r w:rsidR="00055C48">
        <w:rPr>
          <w:rFonts w:ascii="Times New Roman" w:hAnsi="Times New Roman" w:cs="Times New Roman"/>
          <w:sz w:val="24"/>
          <w:szCs w:val="24"/>
        </w:rPr>
        <w:t xml:space="preserve"> sites </w:t>
      </w:r>
      <w:r w:rsidR="00160F0B">
        <w:rPr>
          <w:rFonts w:ascii="Times New Roman" w:hAnsi="Times New Roman" w:cs="Times New Roman"/>
          <w:sz w:val="24"/>
          <w:szCs w:val="24"/>
        </w:rPr>
        <w:t>on Træna</w:t>
      </w:r>
      <w:r w:rsidR="00545896">
        <w:rPr>
          <w:rFonts w:ascii="Times New Roman" w:hAnsi="Times New Roman" w:cs="Times New Roman"/>
          <w:sz w:val="24"/>
          <w:szCs w:val="24"/>
        </w:rPr>
        <w:t xml:space="preserve"> </w:t>
      </w:r>
      <w:r w:rsidR="00706FCD">
        <w:rPr>
          <w:rFonts w:ascii="Times New Roman" w:hAnsi="Times New Roman" w:cs="Times New Roman"/>
          <w:sz w:val="24"/>
          <w:szCs w:val="24"/>
        </w:rPr>
        <w:t xml:space="preserve">compared to Hestmannøy </w:t>
      </w:r>
      <w:r w:rsidR="00545896">
        <w:rPr>
          <w:rFonts w:ascii="Times New Roman" w:hAnsi="Times New Roman" w:cs="Times New Roman"/>
          <w:sz w:val="24"/>
          <w:szCs w:val="24"/>
        </w:rPr>
        <w:t>at high population densities.</w:t>
      </w:r>
      <w:r w:rsidR="00706FCD">
        <w:rPr>
          <w:rFonts w:ascii="Times New Roman" w:hAnsi="Times New Roman" w:cs="Times New Roman"/>
          <w:sz w:val="24"/>
          <w:szCs w:val="24"/>
        </w:rPr>
        <w:t xml:space="preserve"> Furthermore, </w:t>
      </w:r>
      <w:r w:rsidR="00706FCD" w:rsidRPr="00E87A73">
        <w:rPr>
          <w:rFonts w:ascii="Times New Roman" w:hAnsi="Times New Roman" w:cs="Times New Roman"/>
          <w:sz w:val="24"/>
          <w:szCs w:val="24"/>
        </w:rPr>
        <w:t xml:space="preserve">as </w:t>
      </w:r>
      <w:r w:rsidR="00706FCD">
        <w:rPr>
          <w:rFonts w:ascii="Times New Roman" w:hAnsi="Times New Roman" w:cs="Times New Roman"/>
          <w:sz w:val="24"/>
          <w:szCs w:val="24"/>
        </w:rPr>
        <w:t xml:space="preserve">population </w:t>
      </w:r>
      <w:r w:rsidR="00706FCD" w:rsidRPr="00E87A73">
        <w:rPr>
          <w:rFonts w:ascii="Times New Roman" w:hAnsi="Times New Roman" w:cs="Times New Roman"/>
          <w:sz w:val="24"/>
          <w:szCs w:val="24"/>
        </w:rPr>
        <w:t>densit</w:t>
      </w:r>
      <w:r w:rsidR="00706FCD">
        <w:rPr>
          <w:rFonts w:ascii="Times New Roman" w:hAnsi="Times New Roman" w:cs="Times New Roman"/>
          <w:sz w:val="24"/>
          <w:szCs w:val="24"/>
        </w:rPr>
        <w:t>y</w:t>
      </w:r>
      <w:r w:rsidR="00706FCD" w:rsidRPr="00E87A73">
        <w:rPr>
          <w:rFonts w:ascii="Times New Roman" w:hAnsi="Times New Roman" w:cs="Times New Roman"/>
          <w:sz w:val="24"/>
          <w:szCs w:val="24"/>
        </w:rPr>
        <w:t xml:space="preserve"> increase</w:t>
      </w:r>
      <w:r w:rsidR="00706FCD">
        <w:rPr>
          <w:rFonts w:ascii="Times New Roman" w:hAnsi="Times New Roman" w:cs="Times New Roman"/>
          <w:sz w:val="24"/>
          <w:szCs w:val="24"/>
        </w:rPr>
        <w:t>s</w:t>
      </w:r>
      <w:r w:rsidR="00706FCD" w:rsidRPr="00E87A73">
        <w:rPr>
          <w:rFonts w:ascii="Times New Roman" w:hAnsi="Times New Roman" w:cs="Times New Roman"/>
          <w:sz w:val="24"/>
          <w:szCs w:val="24"/>
        </w:rPr>
        <w:t xml:space="preserve">, </w:t>
      </w:r>
      <w:r w:rsidR="00DA16CB">
        <w:rPr>
          <w:rFonts w:ascii="Times New Roman" w:hAnsi="Times New Roman" w:cs="Times New Roman"/>
          <w:sz w:val="24"/>
          <w:szCs w:val="24"/>
        </w:rPr>
        <w:t xml:space="preserve">competition increases, and </w:t>
      </w:r>
      <w:r w:rsidR="00706FCD" w:rsidRPr="00E87A73">
        <w:rPr>
          <w:rFonts w:ascii="Times New Roman" w:hAnsi="Times New Roman" w:cs="Times New Roman"/>
          <w:sz w:val="24"/>
          <w:szCs w:val="24"/>
        </w:rPr>
        <w:t xml:space="preserve">poorer quality </w:t>
      </w:r>
      <w:r w:rsidR="00EF6012">
        <w:rPr>
          <w:rFonts w:ascii="Times New Roman" w:hAnsi="Times New Roman" w:cs="Times New Roman"/>
          <w:sz w:val="24"/>
          <w:szCs w:val="24"/>
        </w:rPr>
        <w:t xml:space="preserve">nest </w:t>
      </w:r>
      <w:r w:rsidR="00DA16CB">
        <w:rPr>
          <w:rFonts w:ascii="Times New Roman" w:hAnsi="Times New Roman" w:cs="Times New Roman"/>
          <w:sz w:val="24"/>
          <w:szCs w:val="24"/>
        </w:rPr>
        <w:t xml:space="preserve">and foraging </w:t>
      </w:r>
      <w:r w:rsidR="00EF6012">
        <w:rPr>
          <w:rFonts w:ascii="Times New Roman" w:hAnsi="Times New Roman" w:cs="Times New Roman"/>
          <w:sz w:val="24"/>
          <w:szCs w:val="24"/>
        </w:rPr>
        <w:t>sites</w:t>
      </w:r>
      <w:r w:rsidR="00706FCD" w:rsidRPr="00E87A73">
        <w:rPr>
          <w:rFonts w:ascii="Times New Roman" w:hAnsi="Times New Roman" w:cs="Times New Roman"/>
          <w:sz w:val="24"/>
          <w:szCs w:val="24"/>
        </w:rPr>
        <w:t xml:space="preserve"> are </w:t>
      </w:r>
      <w:r w:rsidR="00706FCD">
        <w:rPr>
          <w:rFonts w:ascii="Times New Roman" w:hAnsi="Times New Roman" w:cs="Times New Roman"/>
          <w:sz w:val="24"/>
          <w:szCs w:val="24"/>
        </w:rPr>
        <w:t xml:space="preserve">increasingly </w:t>
      </w:r>
      <w:r w:rsidR="00706FCD" w:rsidRPr="00E87A73">
        <w:rPr>
          <w:rFonts w:ascii="Times New Roman" w:hAnsi="Times New Roman" w:cs="Times New Roman"/>
          <w:sz w:val="24"/>
          <w:szCs w:val="24"/>
        </w:rPr>
        <w:t>occupied (</w:t>
      </w:r>
      <w:r w:rsidR="000643EA">
        <w:rPr>
          <w:rFonts w:ascii="Times New Roman" w:hAnsi="Times New Roman" w:cs="Times New Roman"/>
          <w:sz w:val="24"/>
          <w:szCs w:val="24"/>
        </w:rPr>
        <w:fldChar w:fldCharType="begin">
          <w:fldData xml:space="preserve">PEVuZE5vdGU+PENpdGU+PEF1dGhvcj5Nw7hsbGVyPC9BdXRob3I+PFllYXI+MjAxODwvWWVhcj48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</w:fldData>
        </w:fldChar>
      </w:r>
      <w:r w:rsidR="00DA16CB">
        <w:rPr>
          <w:rFonts w:ascii="Times New Roman" w:hAnsi="Times New Roman" w:cs="Times New Roman"/>
          <w:sz w:val="24"/>
          <w:szCs w:val="24"/>
        </w:rPr>
        <w:instrText xml:space="preserve"> ADDIN EN.CITE </w:instrText>
      </w:r>
      <w:r w:rsidR="00DA16CB">
        <w:rPr>
          <w:rFonts w:ascii="Times New Roman" w:hAnsi="Times New Roman" w:cs="Times New Roman"/>
          <w:sz w:val="24"/>
          <w:szCs w:val="24"/>
        </w:rPr>
        <w:fldChar w:fldCharType="begin">
          <w:fldData xml:space="preserve">PEVuZE5vdGU+PENpdGU+PEF1dGhvcj5Nw7hsbGVyPC9BdXRob3I+PFllYXI+MjAxODwvWWVhcj48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</w:fldData>
        </w:fldChar>
      </w:r>
      <w:r w:rsidR="00DA16CB">
        <w:rPr>
          <w:rFonts w:ascii="Times New Roman" w:hAnsi="Times New Roman" w:cs="Times New Roman"/>
          <w:sz w:val="24"/>
          <w:szCs w:val="24"/>
        </w:rPr>
        <w:instrText xml:space="preserve"> ADDIN EN.CITE.DATA </w:instrText>
      </w:r>
      <w:r w:rsidR="00DA16CB">
        <w:rPr>
          <w:rFonts w:ascii="Times New Roman" w:hAnsi="Times New Roman" w:cs="Times New Roman"/>
          <w:sz w:val="24"/>
          <w:szCs w:val="24"/>
        </w:rPr>
      </w:r>
      <w:r w:rsidR="00DA16CB">
        <w:rPr>
          <w:rFonts w:ascii="Times New Roman" w:hAnsi="Times New Roman" w:cs="Times New Roman"/>
          <w:sz w:val="24"/>
          <w:szCs w:val="24"/>
        </w:rPr>
        <w:fldChar w:fldCharType="end"/>
      </w:r>
      <w:r w:rsidR="000643EA">
        <w:rPr>
          <w:rFonts w:ascii="Times New Roman" w:hAnsi="Times New Roman" w:cs="Times New Roman"/>
          <w:sz w:val="24"/>
          <w:szCs w:val="24"/>
        </w:rPr>
      </w:r>
      <w:r w:rsidR="000643EA">
        <w:rPr>
          <w:rFonts w:ascii="Times New Roman" w:hAnsi="Times New Roman" w:cs="Times New Roman"/>
          <w:sz w:val="24"/>
          <w:szCs w:val="24"/>
        </w:rPr>
        <w:fldChar w:fldCharType="separate"/>
      </w:r>
      <w:r w:rsidR="00DA16CB">
        <w:rPr>
          <w:rFonts w:ascii="Times New Roman" w:hAnsi="Times New Roman" w:cs="Times New Roman"/>
          <w:noProof/>
          <w:sz w:val="24"/>
          <w:szCs w:val="24"/>
        </w:rPr>
        <w:t>Møller et al., 2018; Newton, 1998</w:t>
      </w:r>
      <w:r w:rsidR="000643EA">
        <w:rPr>
          <w:rFonts w:ascii="Times New Roman" w:hAnsi="Times New Roman" w:cs="Times New Roman"/>
          <w:sz w:val="24"/>
          <w:szCs w:val="24"/>
        </w:rPr>
        <w:fldChar w:fldCharType="end"/>
      </w:r>
      <w:r w:rsidR="00706FCD" w:rsidRPr="00E87A73">
        <w:rPr>
          <w:rFonts w:ascii="Times New Roman" w:hAnsi="Times New Roman" w:cs="Times New Roman"/>
          <w:sz w:val="24"/>
          <w:szCs w:val="24"/>
        </w:rPr>
        <w:t>).</w:t>
      </w:r>
      <w:r w:rsidR="00706FCD">
        <w:rPr>
          <w:rFonts w:ascii="Times New Roman" w:hAnsi="Times New Roman" w:cs="Times New Roman"/>
          <w:sz w:val="24"/>
          <w:szCs w:val="24"/>
        </w:rPr>
        <w:t xml:space="preserve"> The farms </w:t>
      </w:r>
      <w:r w:rsidR="00F00004">
        <w:rPr>
          <w:rFonts w:ascii="Times New Roman" w:hAnsi="Times New Roman" w:cs="Times New Roman"/>
          <w:sz w:val="24"/>
          <w:szCs w:val="24"/>
        </w:rPr>
        <w:t xml:space="preserve">on Hestmannøy </w:t>
      </w:r>
      <w:r w:rsidR="00706FCD">
        <w:rPr>
          <w:rFonts w:ascii="Times New Roman" w:hAnsi="Times New Roman" w:cs="Times New Roman"/>
          <w:sz w:val="24"/>
          <w:szCs w:val="24"/>
        </w:rPr>
        <w:t xml:space="preserve">provide </w:t>
      </w:r>
      <w:r w:rsidR="002F6208">
        <w:rPr>
          <w:rFonts w:ascii="Times New Roman" w:hAnsi="Times New Roman" w:cs="Times New Roman"/>
          <w:sz w:val="24"/>
          <w:szCs w:val="24"/>
        </w:rPr>
        <w:t>adult</w:t>
      </w:r>
      <w:r w:rsidR="00145814">
        <w:rPr>
          <w:rFonts w:ascii="Times New Roman" w:hAnsi="Times New Roman" w:cs="Times New Roman"/>
          <w:sz w:val="24"/>
          <w:szCs w:val="24"/>
        </w:rPr>
        <w:t xml:space="preserve">s </w:t>
      </w:r>
      <w:r w:rsidR="00706FCD">
        <w:rPr>
          <w:rFonts w:ascii="Times New Roman" w:hAnsi="Times New Roman" w:cs="Times New Roman"/>
          <w:sz w:val="24"/>
          <w:szCs w:val="24"/>
        </w:rPr>
        <w:t xml:space="preserve">with </w:t>
      </w:r>
      <w:r w:rsidR="00F00004">
        <w:rPr>
          <w:rFonts w:ascii="Times New Roman" w:hAnsi="Times New Roman" w:cs="Times New Roman"/>
          <w:sz w:val="24"/>
          <w:szCs w:val="24"/>
        </w:rPr>
        <w:t xml:space="preserve">a </w:t>
      </w:r>
      <w:r w:rsidR="00706FCD">
        <w:rPr>
          <w:rFonts w:ascii="Times New Roman" w:hAnsi="Times New Roman" w:cs="Times New Roman"/>
          <w:sz w:val="24"/>
          <w:szCs w:val="24"/>
        </w:rPr>
        <w:t>continuous supply of grain or food pellets</w:t>
      </w:r>
      <w:r w:rsidR="007D1B67">
        <w:rPr>
          <w:rFonts w:ascii="Times New Roman" w:hAnsi="Times New Roman" w:cs="Times New Roman"/>
          <w:sz w:val="24"/>
          <w:szCs w:val="24"/>
        </w:rPr>
        <w:t xml:space="preserve"> and we speculate that the intensity of</w:t>
      </w:r>
      <w:r w:rsidR="00E87A73" w:rsidRPr="00E87A73">
        <w:rPr>
          <w:rFonts w:ascii="Times New Roman" w:hAnsi="Times New Roman" w:cs="Times New Roman"/>
          <w:sz w:val="24"/>
          <w:szCs w:val="24"/>
        </w:rPr>
        <w:t xml:space="preserve"> competition for resources</w:t>
      </w:r>
      <w:r w:rsidR="007D1B67">
        <w:rPr>
          <w:rFonts w:ascii="Times New Roman" w:hAnsi="Times New Roman" w:cs="Times New Roman"/>
          <w:sz w:val="24"/>
          <w:szCs w:val="24"/>
        </w:rPr>
        <w:t xml:space="preserve"> may therefore be higher </w:t>
      </w:r>
      <w:r w:rsidR="007320EC">
        <w:rPr>
          <w:rFonts w:ascii="Times New Roman" w:hAnsi="Times New Roman" w:cs="Times New Roman"/>
          <w:sz w:val="24"/>
          <w:szCs w:val="24"/>
        </w:rPr>
        <w:t>i</w:t>
      </w:r>
      <w:r w:rsidR="007D1B67">
        <w:rPr>
          <w:rFonts w:ascii="Times New Roman" w:hAnsi="Times New Roman" w:cs="Times New Roman"/>
          <w:sz w:val="24"/>
          <w:szCs w:val="24"/>
        </w:rPr>
        <w:t xml:space="preserve">n the more </w:t>
      </w:r>
      <w:r w:rsidR="001A2ECF">
        <w:rPr>
          <w:rFonts w:ascii="Times New Roman" w:hAnsi="Times New Roman" w:cs="Times New Roman"/>
          <w:sz w:val="24"/>
          <w:szCs w:val="24"/>
        </w:rPr>
        <w:t>unpredictable</w:t>
      </w:r>
      <w:r w:rsidR="007D1B67">
        <w:rPr>
          <w:rFonts w:ascii="Times New Roman" w:hAnsi="Times New Roman" w:cs="Times New Roman"/>
          <w:sz w:val="24"/>
          <w:szCs w:val="24"/>
        </w:rPr>
        <w:t xml:space="preserve"> </w:t>
      </w:r>
      <w:r w:rsidR="001A2ECF">
        <w:rPr>
          <w:rFonts w:ascii="Times New Roman" w:hAnsi="Times New Roman" w:cs="Times New Roman"/>
          <w:sz w:val="24"/>
          <w:szCs w:val="24"/>
        </w:rPr>
        <w:t>habitat</w:t>
      </w:r>
      <w:r w:rsidR="00E03DF4">
        <w:rPr>
          <w:rFonts w:ascii="Times New Roman" w:hAnsi="Times New Roman" w:cs="Times New Roman"/>
          <w:sz w:val="24"/>
          <w:szCs w:val="24"/>
        </w:rPr>
        <w:t>s</w:t>
      </w:r>
      <w:r w:rsidR="007D1B67">
        <w:rPr>
          <w:rFonts w:ascii="Times New Roman" w:hAnsi="Times New Roman" w:cs="Times New Roman"/>
          <w:sz w:val="24"/>
          <w:szCs w:val="24"/>
        </w:rPr>
        <w:t xml:space="preserve"> on Træna</w:t>
      </w:r>
      <w:r w:rsidR="007320EC">
        <w:rPr>
          <w:rFonts w:ascii="Times New Roman" w:hAnsi="Times New Roman" w:cs="Times New Roman"/>
          <w:sz w:val="24"/>
          <w:szCs w:val="24"/>
        </w:rPr>
        <w:t xml:space="preserve">, when population size is </w:t>
      </w:r>
      <w:r w:rsidR="00CF205B">
        <w:rPr>
          <w:rFonts w:ascii="Times New Roman" w:hAnsi="Times New Roman" w:cs="Times New Roman"/>
          <w:sz w:val="24"/>
          <w:szCs w:val="24"/>
        </w:rPr>
        <w:t xml:space="preserve">relatively larger </w:t>
      </w:r>
      <w:r w:rsidR="007D1B67">
        <w:rPr>
          <w:rFonts w:ascii="Times New Roman" w:hAnsi="Times New Roman" w:cs="Times New Roman"/>
          <w:sz w:val="24"/>
          <w:szCs w:val="24"/>
        </w:rPr>
        <w:t xml:space="preserve">(e.g. </w:t>
      </w:r>
      <w:r w:rsidR="000643EA">
        <w:rPr>
          <w:rFonts w:ascii="Times New Roman" w:hAnsi="Times New Roman" w:cs="Times New Roman"/>
          <w:sz w:val="24"/>
          <w:szCs w:val="24"/>
        </w:rPr>
        <w:fldChar w:fldCharType="begin"/>
      </w:r>
      <w:r w:rsidR="000643EA">
        <w:rPr>
          <w:rFonts w:ascii="Times New Roman" w:hAnsi="Times New Roman" w:cs="Times New Roman"/>
          <w:sz w:val="24"/>
          <w:szCs w:val="24"/>
        </w:rPr>
        <w:instrText xml:space="preserve"> ADDIN EN.CITE &lt;EndNote&gt;&lt;Cite&gt;&lt;Author&gt;Dhondt&lt;/Author&gt;&lt;Year&gt;2010&lt;/Year&gt;&lt;RecNum&gt;4542&lt;/RecNum&gt;&lt;DisplayText&gt;Dhondt, 2010&lt;/DisplayText&gt;&lt;record&gt;&lt;rec-number&gt;4542&lt;/rec-number&gt;&lt;foreign-keys&gt;&lt;key app="EN" db-id="pwpstdax4tr9vher2e659051vfazwdwswrrd" timestamp="1612089308"&gt;4542&lt;/key&gt;&lt;/foreign-keys&gt;&lt;ref-type name="Journal Article"&gt;17&lt;/ref-type&gt;&lt;contributors&gt;&lt;authors&gt;&lt;author&gt;Dhondt, André A.&lt;/author&gt;&lt;/authors&gt;&lt;/contributors&gt;&lt;titles&gt;&lt;title&gt;Effects of competition on great and blue tit reproduction: intensity and importance in relation to habitat quality&lt;/title&gt;&lt;secondary-title&gt;Journal of Animal Ecology&lt;/secondary-title&gt;&lt;/titles&gt;&lt;periodical&gt;&lt;full-title&gt;Journal of Animal Ecology&lt;/full-title&gt;&lt;abbr-1&gt;J Anim Ecol&lt;/abbr-1&gt;&lt;/periodical&gt;&lt;pages&gt;257-265&lt;/pages&gt;&lt;volume&gt;79&lt;/volume&gt;&lt;number&gt;1&lt;/number&gt;&lt;keywords&gt;&lt;keyword&gt;Cyanistes&lt;/keyword&gt;&lt;keyword&gt;interactions&lt;/keyword&gt;&lt;keyword&gt;interspecific competition&lt;/keyword&gt;&lt;keyword&gt;intraspecific competition&lt;/keyword&gt;&lt;keyword&gt;Parus&lt;/keyword&gt;&lt;/keywords&gt;&lt;dates&gt;&lt;year&gt;2010&lt;/year&gt;&lt;pub-dates&gt;&lt;date&gt;2010/01/01&lt;/date&gt;&lt;/pub-dates&gt;&lt;/dates&gt;&lt;publisher&gt;John Wiley &amp;amp; Sons, Ltd&lt;/publisher&gt;&lt;isbn&gt;0021-8790&lt;/isbn&gt;&lt;work-type&gt;https://doi.org/10.1111/j.1365-2656.2009.01624.x&lt;/work-type&gt;&lt;urls&gt;&lt;related-urls&gt;&lt;url&gt;https://doi.org/10.1111/j.1365-2656.2009.01624.x&lt;/url&gt;&lt;/related-urls&gt;&lt;/urls&gt;&lt;electronic-resource-num&gt;https://doi.org/10.1111/j.1365-2656.2009.01624.x&lt;/electronic-resource-num&gt;&lt;access-date&gt;2021/01/31&lt;/access-date&gt;&lt;/record&gt;&lt;/Cite&gt;&lt;/EndNote&gt;</w:instrText>
      </w:r>
      <w:r w:rsidR="000643EA">
        <w:rPr>
          <w:rFonts w:ascii="Times New Roman" w:hAnsi="Times New Roman" w:cs="Times New Roman"/>
          <w:sz w:val="24"/>
          <w:szCs w:val="24"/>
        </w:rPr>
        <w:fldChar w:fldCharType="separate"/>
      </w:r>
      <w:r w:rsidR="000643EA">
        <w:rPr>
          <w:rFonts w:ascii="Times New Roman" w:hAnsi="Times New Roman" w:cs="Times New Roman"/>
          <w:noProof/>
          <w:sz w:val="24"/>
          <w:szCs w:val="24"/>
        </w:rPr>
        <w:t>Dhondt, 2010</w:t>
      </w:r>
      <w:r w:rsidR="000643EA">
        <w:rPr>
          <w:rFonts w:ascii="Times New Roman" w:hAnsi="Times New Roman" w:cs="Times New Roman"/>
          <w:sz w:val="24"/>
          <w:szCs w:val="24"/>
        </w:rPr>
        <w:fldChar w:fldCharType="end"/>
      </w:r>
      <w:r w:rsidR="007D1B67">
        <w:rPr>
          <w:rFonts w:ascii="Times New Roman" w:hAnsi="Times New Roman" w:cs="Times New Roman"/>
          <w:sz w:val="24"/>
          <w:szCs w:val="24"/>
        </w:rPr>
        <w:t>).</w:t>
      </w:r>
      <w:r w:rsidR="00DA16CB">
        <w:rPr>
          <w:rFonts w:ascii="Times New Roman" w:hAnsi="Times New Roman" w:cs="Times New Roman"/>
          <w:sz w:val="24"/>
          <w:szCs w:val="24"/>
        </w:rPr>
        <w:t xml:space="preserve"> </w:t>
      </w:r>
      <w:r w:rsidR="008746CF">
        <w:rPr>
          <w:rFonts w:ascii="Times New Roman" w:hAnsi="Times New Roman" w:cs="Times New Roman"/>
          <w:sz w:val="24"/>
          <w:szCs w:val="24"/>
        </w:rPr>
        <w:t xml:space="preserve">Again, </w:t>
      </w:r>
      <w:r w:rsidR="00070FCC">
        <w:rPr>
          <w:rFonts w:ascii="Times New Roman" w:hAnsi="Times New Roman" w:cs="Times New Roman"/>
          <w:sz w:val="24"/>
          <w:szCs w:val="24"/>
        </w:rPr>
        <w:t xml:space="preserve">malnutrition or exposure to suboptimal </w:t>
      </w:r>
      <w:r w:rsidR="003A1930">
        <w:rPr>
          <w:rFonts w:ascii="Times New Roman" w:hAnsi="Times New Roman" w:cs="Times New Roman"/>
          <w:sz w:val="24"/>
          <w:szCs w:val="24"/>
        </w:rPr>
        <w:t>microclimatic</w:t>
      </w:r>
      <w:r w:rsidR="00070FCC">
        <w:rPr>
          <w:rFonts w:ascii="Times New Roman" w:hAnsi="Times New Roman" w:cs="Times New Roman"/>
          <w:sz w:val="24"/>
          <w:szCs w:val="24"/>
        </w:rPr>
        <w:t xml:space="preserve"> conditions during early-life, may lead </w:t>
      </w:r>
      <w:r w:rsidR="008746CF">
        <w:rPr>
          <w:rFonts w:ascii="Times New Roman" w:hAnsi="Times New Roman" w:cs="Times New Roman"/>
          <w:sz w:val="24"/>
          <w:szCs w:val="24"/>
        </w:rPr>
        <w:t xml:space="preserve">to elevated </w:t>
      </w:r>
      <w:r w:rsidR="00242527" w:rsidRPr="00242527">
        <w:rPr>
          <w:rFonts w:ascii="Times New Roman" w:hAnsi="Times New Roman" w:cs="Times New Roman"/>
          <w:sz w:val="24"/>
          <w:szCs w:val="24"/>
        </w:rPr>
        <w:t xml:space="preserve">levels of oxidative stress </w:t>
      </w:r>
      <w:r w:rsidR="008746CF">
        <w:rPr>
          <w:rFonts w:ascii="Times New Roman" w:hAnsi="Times New Roman" w:cs="Times New Roman"/>
          <w:sz w:val="24"/>
          <w:szCs w:val="24"/>
        </w:rPr>
        <w:t xml:space="preserve">and hence shorter telomeres </w:t>
      </w:r>
      <w:r w:rsidR="00070FCC">
        <w:rPr>
          <w:rFonts w:ascii="Times New Roman" w:hAnsi="Times New Roman" w:cs="Times New Roman"/>
          <w:sz w:val="24"/>
          <w:szCs w:val="24"/>
        </w:rPr>
        <w:t>in fledglings</w:t>
      </w:r>
      <w:r w:rsidR="00C70B33">
        <w:rPr>
          <w:rFonts w:ascii="Times New Roman" w:hAnsi="Times New Roman" w:cs="Times New Roman"/>
          <w:sz w:val="24"/>
          <w:szCs w:val="24"/>
        </w:rPr>
        <w:t>, consistent with our observations</w:t>
      </w:r>
      <w:r w:rsidR="00070FCC">
        <w:rPr>
          <w:rFonts w:ascii="Times New Roman" w:hAnsi="Times New Roman" w:cs="Times New Roman"/>
          <w:sz w:val="24"/>
          <w:szCs w:val="24"/>
        </w:rPr>
        <w:t>.</w:t>
      </w:r>
      <w:r w:rsidR="0004366A">
        <w:rPr>
          <w:rFonts w:ascii="Times New Roman" w:hAnsi="Times New Roman" w:cs="Times New Roman"/>
          <w:sz w:val="24"/>
          <w:szCs w:val="24"/>
        </w:rPr>
        <w:t xml:space="preserve"> </w:t>
      </w:r>
      <w:r w:rsidR="00681438">
        <w:rPr>
          <w:rFonts w:ascii="Times New Roman" w:hAnsi="Times New Roman" w:cs="Times New Roman"/>
          <w:sz w:val="24"/>
          <w:szCs w:val="24"/>
        </w:rPr>
        <w:t>Similar negative effects of population density on TL have been observed in griffon vultures (</w:t>
      </w:r>
      <w:r w:rsidR="00681438" w:rsidRPr="00A370CB">
        <w:rPr>
          <w:rFonts w:ascii="Times New Roman" w:hAnsi="Times New Roman" w:cs="Times New Roman"/>
          <w:i/>
          <w:iCs/>
          <w:sz w:val="24"/>
          <w:szCs w:val="24"/>
        </w:rPr>
        <w:t>Gyps fulvus</w:t>
      </w:r>
      <w:r w:rsidR="00681438">
        <w:rPr>
          <w:rFonts w:ascii="Times New Roman" w:hAnsi="Times New Roman" w:cs="Times New Roman"/>
          <w:sz w:val="24"/>
          <w:szCs w:val="24"/>
        </w:rPr>
        <w:t xml:space="preserve">, </w:t>
      </w:r>
      <w:r w:rsidR="0098247C">
        <w:rPr>
          <w:rFonts w:ascii="Times New Roman" w:hAnsi="Times New Roman" w:cs="Times New Roman"/>
          <w:sz w:val="24"/>
          <w:szCs w:val="24"/>
        </w:rPr>
        <w:fldChar w:fldCharType="begin"/>
      </w:r>
      <w:r w:rsidR="00681438">
        <w:rPr>
          <w:rFonts w:ascii="Times New Roman" w:hAnsi="Times New Roman" w:cs="Times New Roman"/>
          <w:sz w:val="24"/>
          <w:szCs w:val="24"/>
        </w:rPr>
        <w:instrText xml:space="preserve"> ADDIN EN.CITE &lt;EndNote&gt;&lt;Cite&gt;&lt;Author&gt;Gangoso&lt;/Author&gt;&lt;Year&gt;2021&lt;/Year&gt;&lt;RecNum&gt;5362&lt;/RecNum&gt;&lt;DisplayText&gt;Gangoso et al., 2021&lt;/DisplayText&gt;&lt;record&gt;&lt;rec-number&gt;5362&lt;/rec-number&gt;&lt;foreign-keys&gt;&lt;key app="EN" db-id="pwpstdax4tr9vher2e659051vfazwdwswrrd" timestamp="1618571823"&gt;5362&lt;/key&gt;&lt;/foreign-keys&gt;&lt;ref-type name="Journal Article"&gt;17&lt;/ref-type&gt;&lt;contributors&gt;&lt;authors&gt;&lt;author&gt;Gangoso, L.&lt;/author&gt;&lt;author&gt;Cortés-Avizanda, A.&lt;/author&gt;&lt;author&gt;Sergiel, A.&lt;/author&gt;&lt;author&gt;Pudifoot, B.&lt;/author&gt;&lt;author&gt;Miranda, F.&lt;/author&gt;&lt;author&gt;Muñoz, J.&lt;/author&gt;&lt;author&gt;Delgado-González, A.&lt;/author&gt;&lt;author&gt;Moleón, M.&lt;/author&gt;&lt;author&gt;Sánchez-Zapata, J. A.&lt;/author&gt;&lt;author&gt;Arrondo, E.&lt;/author&gt;&lt;author&gt;Donázar, J. A.&lt;/author&gt;&lt;/authors&gt;&lt;/contributors&gt;&lt;titles&gt;&lt;title&gt;Avian scavengers living in anthropized landscapes have shorter telomeres and higher levels of glucocorticoid hormones&lt;/title&gt;&lt;secondary-title&gt;Science of The Total Environment&lt;/secondary-title&gt;&lt;/titles&gt;&lt;periodical&gt;&lt;full-title&gt;Science of the Total Environment&lt;/full-title&gt;&lt;abbr-1&gt;Sci Total Environ&lt;/abbr-1&gt;&lt;/periodical&gt;&lt;pages&gt;146920&lt;/pages&gt;&lt;volume&gt;782&lt;/volume&gt;&lt;keywords&gt;&lt;keyword&gt;Chronic stress&lt;/keyword&gt;&lt;keyword&gt;Feather corticosterone&lt;/keyword&gt;&lt;keyword&gt;Eurasian griffon vulture&lt;/keyword&gt;&lt;keyword&gt;Conspecifics density&lt;/keyword&gt;&lt;keyword&gt;Predictable food resources&lt;/keyword&gt;&lt;keyword&gt;Telomere length&lt;/keyword&gt;&lt;/keywords&gt;&lt;dates&gt;&lt;year&gt;2021&lt;/year&gt;&lt;pub-dates&gt;&lt;date&gt;2021/08/15/&lt;/date&gt;&lt;/pub-dates&gt;&lt;/dates&gt;&lt;isbn&gt;0048-9697&lt;/isbn&gt;&lt;urls&gt;&lt;related-urls&gt;&lt;url&gt;https://www.sciencedirect.com/science/article/pii/S0048969721019902&lt;/url&gt;&lt;/related-urls&gt;&lt;/urls&gt;&lt;electronic-resource-num&gt;https://doi.org/10.1016/j.scitotenv.2021.146920&lt;/electronic-resource-num&gt;&lt;/record&gt;&lt;/Cite&gt;&lt;/EndNote&gt;</w:instrText>
      </w:r>
      <w:r w:rsidR="0098247C">
        <w:rPr>
          <w:rFonts w:ascii="Times New Roman" w:hAnsi="Times New Roman" w:cs="Times New Roman"/>
          <w:sz w:val="24"/>
          <w:szCs w:val="24"/>
        </w:rPr>
        <w:fldChar w:fldCharType="separate"/>
      </w:r>
      <w:r w:rsidR="00681438">
        <w:rPr>
          <w:rFonts w:ascii="Times New Roman" w:hAnsi="Times New Roman" w:cs="Times New Roman"/>
          <w:noProof/>
          <w:sz w:val="24"/>
          <w:szCs w:val="24"/>
        </w:rPr>
        <w:t>Gangoso et al., 2021</w:t>
      </w:r>
      <w:r w:rsidR="0098247C">
        <w:rPr>
          <w:rFonts w:ascii="Times New Roman" w:hAnsi="Times New Roman" w:cs="Times New Roman"/>
          <w:sz w:val="24"/>
          <w:szCs w:val="24"/>
        </w:rPr>
        <w:fldChar w:fldCharType="end"/>
      </w:r>
      <w:r w:rsidR="00681438">
        <w:rPr>
          <w:rFonts w:ascii="Times New Roman" w:hAnsi="Times New Roman" w:cs="Times New Roman"/>
          <w:sz w:val="24"/>
          <w:szCs w:val="24"/>
        </w:rPr>
        <w:t xml:space="preserve">) and </w:t>
      </w:r>
      <w:r w:rsidR="00681438" w:rsidRPr="00681438">
        <w:rPr>
          <w:rFonts w:ascii="Times New Roman" w:hAnsi="Times New Roman" w:cs="Times New Roman"/>
          <w:sz w:val="24"/>
          <w:szCs w:val="24"/>
        </w:rPr>
        <w:t xml:space="preserve">Atlantic salmon </w:t>
      </w:r>
      <w:r w:rsidR="00681438">
        <w:rPr>
          <w:rFonts w:ascii="Times New Roman" w:hAnsi="Times New Roman" w:cs="Times New Roman"/>
          <w:sz w:val="24"/>
          <w:szCs w:val="24"/>
        </w:rPr>
        <w:t>(</w:t>
      </w:r>
      <w:r w:rsidR="00681438" w:rsidRPr="00681438">
        <w:rPr>
          <w:rFonts w:ascii="Times New Roman" w:hAnsi="Times New Roman" w:cs="Times New Roman"/>
          <w:i/>
          <w:iCs/>
          <w:sz w:val="24"/>
          <w:szCs w:val="24"/>
        </w:rPr>
        <w:t>Salmo salar</w:t>
      </w:r>
      <w:r w:rsidR="00681438">
        <w:rPr>
          <w:rFonts w:ascii="Times New Roman" w:hAnsi="Times New Roman" w:cs="Times New Roman"/>
          <w:sz w:val="24"/>
          <w:szCs w:val="24"/>
        </w:rPr>
        <w:t xml:space="preserve">, </w:t>
      </w:r>
      <w:r w:rsidR="00681438">
        <w:rPr>
          <w:rFonts w:ascii="Times New Roman" w:hAnsi="Times New Roman" w:cs="Times New Roman"/>
          <w:sz w:val="24"/>
          <w:szCs w:val="24"/>
        </w:rPr>
        <w:fldChar w:fldCharType="begin"/>
      </w:r>
      <w:r w:rsidR="00681438">
        <w:rPr>
          <w:rFonts w:ascii="Times New Roman" w:hAnsi="Times New Roman" w:cs="Times New Roman"/>
          <w:sz w:val="24"/>
          <w:szCs w:val="24"/>
        </w:rPr>
        <w:instrText xml:space="preserve"> ADDIN EN.CITE &lt;EndNote&gt;&lt;Cite&gt;&lt;Author&gt;McLennan&lt;/Author&gt;&lt;Year&gt;2021&lt;/Year&gt;&lt;RecNum&gt;5460&lt;/RecNum&gt;&lt;DisplayText&gt;McLennan et al., 2021&lt;/DisplayText&gt;&lt;record&gt;&lt;rec-number&gt;5460&lt;/rec-number&gt;&lt;foreign-keys&gt;&lt;key app="EN" db-id="pwpstdax4tr9vher2e659051vfazwdwswrrd" timestamp="1622463432"&gt;5460&lt;/key&gt;&lt;/foreign-keys&gt;&lt;ref-type name="Journal Article"&gt;17&lt;/ref-type&gt;&lt;contributors&gt;&lt;authors&gt;&lt;author&gt;McLennan, Darryl&lt;/author&gt;&lt;author&gt;Auer, Sonya K.&lt;/author&gt;&lt;author&gt;McKelvey, Simon&lt;/author&gt;&lt;author&gt;McKelvey, Lynn&lt;/author&gt;&lt;author&gt;Anderson, Graeme&lt;/author&gt;&lt;author&gt;Boner, Winnie&lt;/author&gt;&lt;author&gt;Duprez, Jessica S.&lt;/author&gt;&lt;author&gt;Metcalfe, Neil B.&lt;/author&gt;&lt;/authors&gt;&lt;/contributors&gt;&lt;titles&gt;&lt;title&gt;Habitat restoration weakens negative environmental effects on telomere dynamics&lt;/title&gt;&lt;secondary-title&gt;Molecular Ecology&lt;/secondary-title&gt;&lt;/titles&gt;&lt;periodical&gt;&lt;full-title&gt;Mol Ecol&lt;/full-title&gt;&lt;abbr-1&gt;Molecular ecology&lt;/abbr-1&gt;&lt;/periodical&gt;&lt;volume&gt;n/a&lt;/volume&gt;&lt;number&gt;n/a&lt;/number&gt;&lt;keywords&gt;&lt;keyword&gt;conservation biology&lt;/keyword&gt;&lt;keyword&gt;environmental variation&lt;/keyword&gt;&lt;keyword&gt;food availability&lt;/keyword&gt;&lt;keyword&gt;Salmo&lt;/keyword&gt;&lt;keyword&gt;senescence&lt;/keyword&gt;&lt;keyword&gt;telomerase&lt;/keyword&gt;&lt;/keywords&gt;&lt;dates&gt;&lt;year&gt;2021&lt;/year&gt;&lt;pub-dates&gt;&lt;date&gt;2021/05/11&lt;/date&gt;&lt;/pub-dates&gt;&lt;/dates&gt;&lt;publisher&gt;John Wiley &amp;amp; Sons, Ltd&lt;/publisher&gt;&lt;isbn&gt;0962-1083&lt;/isbn&gt;&lt;work-type&gt;https://doi.org/10.1111/mec.15980&lt;/work-type&gt;&lt;urls&gt;&lt;related-urls&gt;&lt;url&gt;https://doi.org/10.1111/mec.15980&lt;/url&gt;&lt;/related-urls&gt;&lt;/urls&gt;&lt;electronic-resource-num&gt;https://doi.org/10.1111/mec.15980&lt;/electronic-resource-num&gt;&lt;access-date&gt;2021/05/31&lt;/access-date&gt;&lt;/record&gt;&lt;/Cite&gt;&lt;/EndNote&gt;</w:instrText>
      </w:r>
      <w:r w:rsidR="00681438">
        <w:rPr>
          <w:rFonts w:ascii="Times New Roman" w:hAnsi="Times New Roman" w:cs="Times New Roman"/>
          <w:sz w:val="24"/>
          <w:szCs w:val="24"/>
        </w:rPr>
        <w:fldChar w:fldCharType="separate"/>
      </w:r>
      <w:r w:rsidR="00681438">
        <w:rPr>
          <w:rFonts w:ascii="Times New Roman" w:hAnsi="Times New Roman" w:cs="Times New Roman"/>
          <w:noProof/>
          <w:sz w:val="24"/>
          <w:szCs w:val="24"/>
        </w:rPr>
        <w:t>McLennan et al., 2021</w:t>
      </w:r>
      <w:r w:rsidR="00681438">
        <w:rPr>
          <w:rFonts w:ascii="Times New Roman" w:hAnsi="Times New Roman" w:cs="Times New Roman"/>
          <w:sz w:val="24"/>
          <w:szCs w:val="24"/>
        </w:rPr>
        <w:fldChar w:fldCharType="end"/>
      </w:r>
      <w:r w:rsidR="00681438">
        <w:rPr>
          <w:rFonts w:ascii="Times New Roman" w:hAnsi="Times New Roman" w:cs="Times New Roman"/>
          <w:sz w:val="24"/>
          <w:szCs w:val="24"/>
        </w:rPr>
        <w:t>)</w:t>
      </w:r>
      <w:r w:rsidR="00A47537">
        <w:rPr>
          <w:rFonts w:ascii="Times New Roman" w:hAnsi="Times New Roman" w:cs="Times New Roman"/>
          <w:sz w:val="24"/>
          <w:szCs w:val="24"/>
        </w:rPr>
        <w:t>, and in crowding experiments with mice (</w:t>
      </w:r>
      <w:r w:rsidR="00A47537" w:rsidRPr="00A47537">
        <w:rPr>
          <w:rFonts w:ascii="Times New Roman" w:hAnsi="Times New Roman" w:cs="Times New Roman"/>
          <w:i/>
          <w:iCs/>
          <w:sz w:val="24"/>
          <w:szCs w:val="24"/>
        </w:rPr>
        <w:t>Mus musculus</w:t>
      </w:r>
      <w:r w:rsidR="00A47537">
        <w:rPr>
          <w:rFonts w:ascii="Times New Roman" w:hAnsi="Times New Roman" w:cs="Times New Roman"/>
          <w:sz w:val="24"/>
          <w:szCs w:val="24"/>
        </w:rPr>
        <w:t xml:space="preserve">, </w:t>
      </w:r>
      <w:r w:rsidR="00A47537">
        <w:rPr>
          <w:rFonts w:ascii="Times New Roman" w:hAnsi="Times New Roman" w:cs="Times New Roman"/>
          <w:sz w:val="24"/>
          <w:szCs w:val="24"/>
        </w:rPr>
        <w:fldChar w:fldCharType="begin"/>
      </w:r>
      <w:r w:rsidR="00774442">
        <w:rPr>
          <w:rFonts w:ascii="Times New Roman" w:hAnsi="Times New Roman" w:cs="Times New Roman"/>
          <w:sz w:val="24"/>
          <w:szCs w:val="24"/>
        </w:rPr>
        <w:instrText xml:space="preserve"> ADDIN EN.CITE &lt;EndNote&gt;&lt;Cite&gt;&lt;Author&gt;Kotrschal&lt;/Author&gt;&lt;Year&gt;2007&lt;/Year&gt;&lt;RecNum&gt;3165&lt;/RecNum&gt;&lt;DisplayText&gt;Kotrschal et al., 2007&lt;/DisplayText&gt;&lt;record&gt;&lt;rec-number&gt;3165&lt;/rec-number&gt;&lt;foreign-keys&gt;&lt;key app="EN" db-id="pwpstdax4tr9vher2e659051vfazwdwswrrd" timestamp="1568188196"&gt;3165&lt;/key&gt;&lt;/foreign-keys&gt;&lt;ref-type name="Journal Article"&gt;17&lt;/ref-type&gt;&lt;contributors&gt;&lt;authors&gt;&lt;author&gt;Kotrschal, Alexander&lt;/author&gt;&lt;author&gt;Ilmonen, Petteri&lt;/author&gt;&lt;author&gt;Penn, Dustin J.&lt;/author&gt;&lt;/authors&gt;&lt;/contributors&gt;&lt;auth-address&gt;Konrad Lorenz Institute for Ethology, Austrian Academy of Sciences, Savoyenstrasse 1a, 1160 Vienna, Austria.&lt;/auth-address&gt;&lt;titles&gt;&lt;title&gt;Stress impacts telomere dynamics&lt;/title&gt;&lt;secondary-title&gt;Biology Letters&lt;/secondary-title&gt;&lt;/titles&gt;&lt;pages&gt;128-130&lt;/pages&gt;&lt;volume&gt;3&lt;/volume&gt;&lt;number&gt;2&lt;/number&gt;&lt;edition&gt;2007/02/01&lt;/edition&gt;&lt;keywords&gt;&lt;keyword&gt;Animals&lt;/keyword&gt;&lt;keyword&gt;Crowding/*physiopathology&lt;/keyword&gt;&lt;keyword&gt;Female&lt;/keyword&gt;&lt;keyword&gt;Male&lt;/keyword&gt;&lt;keyword&gt;Mice/genetics/*physiology&lt;/keyword&gt;&lt;keyword&gt;Reproduction/physiology&lt;/keyword&gt;&lt;keyword&gt;Sex Factors&lt;/keyword&gt;&lt;keyword&gt;Stress, Physiological/*genetics&lt;/keyword&gt;&lt;keyword&gt;Telomere/genetics/*physiology&lt;/keyword&gt;&lt;/keywords&gt;&lt;dates&gt;&lt;year&gt;2007&lt;/year&gt;&lt;pub-dates&gt;&lt;date&gt;2007/04/22&lt;/date&gt;&lt;/pub-dates&gt;&lt;/dates&gt;&lt;publisher&gt;Royal Society&lt;/publisher&gt;&lt;isbn&gt;1744-9561 (Print)&amp;#xD;1744-9561 (Linking)&lt;/isbn&gt;&lt;accession-num&gt;17264051&lt;/accession-num&gt;&lt;urls&gt;&lt;related-urls&gt;&lt;url&gt;https://doi.org/10.1098/rsbl.2006.0594&lt;/url&gt;&lt;url&gt;https://www.ncbi.nlm.nih.gov/pmc/articles/PMC2375929/pdf/rsbl20060594.pdf&lt;/url&gt;&lt;/related-urls&gt;&lt;/urls&gt;&lt;custom2&gt;PMC2375929&lt;/custom2&gt;&lt;electronic-resource-num&gt;10.1098/rsbl.2006.0594&lt;/electronic-resource-num&gt;&lt;access-date&gt;2019/09/11&lt;/access-date&gt;&lt;/record&gt;&lt;/Cite&gt;&lt;/EndNote&gt;</w:instrText>
      </w:r>
      <w:r w:rsidR="00A47537">
        <w:rPr>
          <w:rFonts w:ascii="Times New Roman" w:hAnsi="Times New Roman" w:cs="Times New Roman"/>
          <w:sz w:val="24"/>
          <w:szCs w:val="24"/>
        </w:rPr>
        <w:fldChar w:fldCharType="separate"/>
      </w:r>
      <w:r w:rsidR="00774442">
        <w:rPr>
          <w:rFonts w:ascii="Times New Roman" w:hAnsi="Times New Roman" w:cs="Times New Roman"/>
          <w:noProof/>
          <w:sz w:val="24"/>
          <w:szCs w:val="24"/>
        </w:rPr>
        <w:t>Kotrschal et al., 2007</w:t>
      </w:r>
      <w:r w:rsidR="00A47537">
        <w:rPr>
          <w:rFonts w:ascii="Times New Roman" w:hAnsi="Times New Roman" w:cs="Times New Roman"/>
          <w:sz w:val="24"/>
          <w:szCs w:val="24"/>
        </w:rPr>
        <w:fldChar w:fldCharType="end"/>
      </w:r>
      <w:r w:rsidR="00A47537">
        <w:rPr>
          <w:rFonts w:ascii="Times New Roman" w:hAnsi="Times New Roman" w:cs="Times New Roman"/>
          <w:sz w:val="24"/>
          <w:szCs w:val="24"/>
        </w:rPr>
        <w:t>)</w:t>
      </w:r>
      <w:r w:rsidR="00681438">
        <w:rPr>
          <w:rFonts w:ascii="Times New Roman" w:hAnsi="Times New Roman" w:cs="Times New Roman"/>
          <w:sz w:val="24"/>
          <w:szCs w:val="24"/>
        </w:rPr>
        <w:t>.</w:t>
      </w:r>
      <w:r w:rsidR="0098247C">
        <w:rPr>
          <w:rFonts w:ascii="Times New Roman" w:hAnsi="Times New Roman" w:cs="Times New Roman"/>
          <w:sz w:val="24"/>
          <w:szCs w:val="24"/>
        </w:rPr>
        <w:t xml:space="preserve"> </w:t>
      </w:r>
    </w:p>
    <w:p w14:paraId="6C861E27" w14:textId="6DF27519" w:rsidR="002A7E88" w:rsidRDefault="00924681" w:rsidP="00081F05">
      <w:pPr>
        <w:spacing w:after="0" w:line="48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We found </w:t>
      </w:r>
      <w:r w:rsidR="00F357BF">
        <w:rPr>
          <w:rFonts w:ascii="Times New Roman" w:hAnsi="Times New Roman" w:cs="Times New Roman"/>
          <w:sz w:val="24"/>
          <w:szCs w:val="24"/>
        </w:rPr>
        <w:t xml:space="preserve">some evidence for </w:t>
      </w:r>
      <w:r w:rsidR="00BB4505">
        <w:rPr>
          <w:rFonts w:ascii="Times New Roman" w:hAnsi="Times New Roman" w:cs="Times New Roman"/>
          <w:sz w:val="24"/>
          <w:szCs w:val="24"/>
        </w:rPr>
        <w:t xml:space="preserve">successful </w:t>
      </w:r>
      <w:r w:rsidR="00F357BF">
        <w:rPr>
          <w:rFonts w:ascii="Times New Roman" w:hAnsi="Times New Roman" w:cs="Times New Roman"/>
          <w:sz w:val="24"/>
          <w:szCs w:val="24"/>
        </w:rPr>
        <w:t xml:space="preserve">dispersers to have shorter telomeres </w:t>
      </w:r>
      <w:r w:rsidR="00926EC8">
        <w:rPr>
          <w:rFonts w:ascii="Times New Roman" w:hAnsi="Times New Roman" w:cs="Times New Roman"/>
          <w:sz w:val="24"/>
          <w:szCs w:val="24"/>
        </w:rPr>
        <w:t xml:space="preserve">prior to dispersal </w:t>
      </w:r>
      <w:r w:rsidR="00F357BF">
        <w:rPr>
          <w:rFonts w:ascii="Times New Roman" w:hAnsi="Times New Roman" w:cs="Times New Roman"/>
          <w:sz w:val="24"/>
          <w:szCs w:val="24"/>
        </w:rPr>
        <w:t xml:space="preserve">than </w:t>
      </w:r>
      <w:r w:rsidR="00BB4505">
        <w:rPr>
          <w:rFonts w:ascii="Times New Roman" w:hAnsi="Times New Roman" w:cs="Times New Roman"/>
          <w:sz w:val="24"/>
          <w:szCs w:val="24"/>
        </w:rPr>
        <w:t xml:space="preserve">non-disperser, </w:t>
      </w:r>
      <w:r w:rsidR="00926EC8">
        <w:rPr>
          <w:rFonts w:ascii="Times New Roman" w:hAnsi="Times New Roman" w:cs="Times New Roman"/>
          <w:sz w:val="24"/>
          <w:szCs w:val="24"/>
        </w:rPr>
        <w:t>especially</w:t>
      </w:r>
      <w:r w:rsidR="00BB4505">
        <w:rPr>
          <w:rFonts w:ascii="Times New Roman" w:hAnsi="Times New Roman" w:cs="Times New Roman"/>
          <w:sz w:val="24"/>
          <w:szCs w:val="24"/>
        </w:rPr>
        <w:t xml:space="preserve"> among </w:t>
      </w:r>
      <w:r w:rsidR="00B543AB">
        <w:rPr>
          <w:rFonts w:ascii="Times New Roman" w:hAnsi="Times New Roman" w:cs="Times New Roman"/>
          <w:sz w:val="24"/>
          <w:szCs w:val="24"/>
        </w:rPr>
        <w:t>male</w:t>
      </w:r>
      <w:r w:rsidR="00BB4505">
        <w:rPr>
          <w:rFonts w:ascii="Times New Roman" w:hAnsi="Times New Roman" w:cs="Times New Roman"/>
          <w:sz w:val="24"/>
          <w:szCs w:val="24"/>
        </w:rPr>
        <w:t>s</w:t>
      </w:r>
      <w:r w:rsidR="00B543AB">
        <w:rPr>
          <w:rFonts w:ascii="Times New Roman" w:hAnsi="Times New Roman" w:cs="Times New Roman"/>
          <w:sz w:val="24"/>
          <w:szCs w:val="24"/>
        </w:rPr>
        <w:t xml:space="preserve"> from the farm-island (Hestmannøy</w:t>
      </w:r>
      <w:r w:rsidR="003E4713">
        <w:rPr>
          <w:rFonts w:ascii="Times New Roman" w:hAnsi="Times New Roman" w:cs="Times New Roman"/>
          <w:sz w:val="24"/>
          <w:szCs w:val="24"/>
        </w:rPr>
        <w:t>,</w:t>
      </w:r>
      <w:r w:rsidR="00800E30">
        <w:rPr>
          <w:rFonts w:ascii="Times New Roman" w:hAnsi="Times New Roman" w:cs="Times New Roman"/>
          <w:sz w:val="24"/>
          <w:szCs w:val="24"/>
        </w:rPr>
        <w:t xml:space="preserve"> with</w:t>
      </w:r>
      <w:r w:rsidR="00094ED6">
        <w:rPr>
          <w:rFonts w:ascii="Times New Roman" w:hAnsi="Times New Roman" w:cs="Times New Roman"/>
          <w:sz w:val="24"/>
          <w:szCs w:val="24"/>
        </w:rPr>
        <w:t xml:space="preserve"> </w:t>
      </w:r>
      <w:r w:rsidR="003E4713">
        <w:rPr>
          <w:rFonts w:ascii="Times New Roman" w:hAnsi="Times New Roman" w:cs="Times New Roman"/>
          <w:sz w:val="24"/>
          <w:szCs w:val="24"/>
        </w:rPr>
        <w:t xml:space="preserve">only </w:t>
      </w:r>
      <w:r w:rsidR="00094ED6">
        <w:rPr>
          <w:rFonts w:ascii="Times New Roman" w:hAnsi="Times New Roman" w:cs="Times New Roman"/>
          <w:sz w:val="24"/>
          <w:szCs w:val="24"/>
        </w:rPr>
        <w:t>6 dispersers out of 167 males</w:t>
      </w:r>
      <w:r w:rsidR="008D561C">
        <w:rPr>
          <w:rFonts w:ascii="Times New Roman" w:hAnsi="Times New Roman" w:cs="Times New Roman"/>
          <w:sz w:val="24"/>
          <w:szCs w:val="24"/>
        </w:rPr>
        <w:t>, Fig. 3</w:t>
      </w:r>
      <w:r w:rsidR="00B543AB">
        <w:rPr>
          <w:rFonts w:ascii="Times New Roman" w:hAnsi="Times New Roman" w:cs="Times New Roman"/>
          <w:sz w:val="24"/>
          <w:szCs w:val="24"/>
        </w:rPr>
        <w:t xml:space="preserve">). </w:t>
      </w:r>
      <w:r w:rsidR="00746CFD">
        <w:rPr>
          <w:rFonts w:ascii="Times New Roman" w:hAnsi="Times New Roman" w:cs="Times New Roman"/>
          <w:sz w:val="24"/>
          <w:szCs w:val="24"/>
        </w:rPr>
        <w:t>Th</w:t>
      </w:r>
      <w:r w:rsidR="0019164A">
        <w:rPr>
          <w:rFonts w:ascii="Times New Roman" w:hAnsi="Times New Roman" w:cs="Times New Roman"/>
          <w:sz w:val="24"/>
          <w:szCs w:val="24"/>
        </w:rPr>
        <w:t xml:space="preserve">ese analyses </w:t>
      </w:r>
      <w:r w:rsidR="00746CFD">
        <w:rPr>
          <w:rFonts w:ascii="Times New Roman" w:hAnsi="Times New Roman" w:cs="Times New Roman"/>
          <w:sz w:val="24"/>
          <w:szCs w:val="24"/>
        </w:rPr>
        <w:t>w</w:t>
      </w:r>
      <w:r w:rsidR="00BB0A31">
        <w:rPr>
          <w:rFonts w:ascii="Times New Roman" w:hAnsi="Times New Roman" w:cs="Times New Roman"/>
          <w:sz w:val="24"/>
          <w:szCs w:val="24"/>
        </w:rPr>
        <w:t>ere</w:t>
      </w:r>
      <w:r w:rsidR="00746CFD">
        <w:rPr>
          <w:rFonts w:ascii="Times New Roman" w:hAnsi="Times New Roman" w:cs="Times New Roman"/>
          <w:sz w:val="24"/>
          <w:szCs w:val="24"/>
        </w:rPr>
        <w:t xml:space="preserve"> limited </w:t>
      </w:r>
      <w:r w:rsidR="00CB2787">
        <w:rPr>
          <w:rFonts w:ascii="Times New Roman" w:hAnsi="Times New Roman" w:cs="Times New Roman"/>
          <w:sz w:val="24"/>
          <w:szCs w:val="24"/>
        </w:rPr>
        <w:t xml:space="preserve">by </w:t>
      </w:r>
      <w:r w:rsidR="00746CFD">
        <w:rPr>
          <w:rFonts w:ascii="Times New Roman" w:hAnsi="Times New Roman" w:cs="Times New Roman"/>
          <w:sz w:val="24"/>
          <w:szCs w:val="24"/>
        </w:rPr>
        <w:t>the relatively small number of dispers</w:t>
      </w:r>
      <w:r w:rsidR="001660DA">
        <w:rPr>
          <w:rFonts w:ascii="Times New Roman" w:hAnsi="Times New Roman" w:cs="Times New Roman"/>
          <w:sz w:val="24"/>
          <w:szCs w:val="24"/>
        </w:rPr>
        <w:t>ers</w:t>
      </w:r>
      <w:r w:rsidR="00644305">
        <w:rPr>
          <w:rFonts w:ascii="Times New Roman" w:hAnsi="Times New Roman" w:cs="Times New Roman"/>
          <w:sz w:val="24"/>
          <w:szCs w:val="24"/>
        </w:rPr>
        <w:t>.</w:t>
      </w:r>
      <w:r w:rsidR="00D94296">
        <w:rPr>
          <w:rFonts w:ascii="Times New Roman" w:hAnsi="Times New Roman" w:cs="Times New Roman"/>
          <w:sz w:val="24"/>
          <w:szCs w:val="24"/>
        </w:rPr>
        <w:t xml:space="preserve"> </w:t>
      </w:r>
      <w:r w:rsidR="00436BF2">
        <w:rPr>
          <w:rFonts w:ascii="Times New Roman" w:hAnsi="Times New Roman" w:cs="Times New Roman"/>
          <w:sz w:val="24"/>
          <w:szCs w:val="24"/>
        </w:rPr>
        <w:t>I</w:t>
      </w:r>
      <w:r w:rsidR="00E461AE">
        <w:rPr>
          <w:rFonts w:ascii="Times New Roman" w:hAnsi="Times New Roman" w:cs="Times New Roman"/>
          <w:sz w:val="24"/>
          <w:szCs w:val="24"/>
        </w:rPr>
        <w:t>n the introduction</w:t>
      </w:r>
      <w:r w:rsidR="00D94296">
        <w:rPr>
          <w:rFonts w:ascii="Times New Roman" w:hAnsi="Times New Roman" w:cs="Times New Roman"/>
          <w:sz w:val="24"/>
          <w:szCs w:val="24"/>
        </w:rPr>
        <w:t xml:space="preserve"> we </w:t>
      </w:r>
      <w:r w:rsidR="00421684">
        <w:rPr>
          <w:rFonts w:ascii="Times New Roman" w:hAnsi="Times New Roman" w:cs="Times New Roman"/>
          <w:sz w:val="24"/>
          <w:szCs w:val="24"/>
        </w:rPr>
        <w:t>suggested</w:t>
      </w:r>
      <w:r w:rsidR="00D94296">
        <w:rPr>
          <w:rFonts w:ascii="Times New Roman" w:hAnsi="Times New Roman" w:cs="Times New Roman"/>
          <w:sz w:val="24"/>
          <w:szCs w:val="24"/>
        </w:rPr>
        <w:t xml:space="preserve"> that short </w:t>
      </w:r>
      <w:r w:rsidR="002C131C">
        <w:rPr>
          <w:rFonts w:ascii="Times New Roman" w:hAnsi="Times New Roman" w:cs="Times New Roman"/>
          <w:sz w:val="24"/>
          <w:szCs w:val="24"/>
        </w:rPr>
        <w:t>telomeres</w:t>
      </w:r>
      <w:r w:rsidR="00D94296">
        <w:rPr>
          <w:rFonts w:ascii="Times New Roman" w:hAnsi="Times New Roman" w:cs="Times New Roman"/>
          <w:sz w:val="24"/>
          <w:szCs w:val="24"/>
        </w:rPr>
        <w:t xml:space="preserve"> </w:t>
      </w:r>
      <w:r w:rsidR="00B543AB">
        <w:rPr>
          <w:rFonts w:ascii="Times New Roman" w:hAnsi="Times New Roman" w:cs="Times New Roman"/>
          <w:sz w:val="24"/>
          <w:szCs w:val="24"/>
        </w:rPr>
        <w:t>may inform a dispersal syndrome</w:t>
      </w:r>
      <w:r w:rsidR="00E461AE">
        <w:rPr>
          <w:rFonts w:ascii="Times New Roman" w:hAnsi="Times New Roman" w:cs="Times New Roman"/>
          <w:sz w:val="24"/>
          <w:szCs w:val="24"/>
        </w:rPr>
        <w:t xml:space="preserve"> (pace-of-life)</w:t>
      </w:r>
      <w:r w:rsidR="00B543AB">
        <w:rPr>
          <w:rFonts w:ascii="Times New Roman" w:hAnsi="Times New Roman" w:cs="Times New Roman"/>
          <w:sz w:val="24"/>
          <w:szCs w:val="24"/>
        </w:rPr>
        <w:t>, where bolder and faster</w:t>
      </w:r>
      <w:r w:rsidR="0009174A">
        <w:rPr>
          <w:rFonts w:ascii="Times New Roman" w:hAnsi="Times New Roman" w:cs="Times New Roman"/>
          <w:sz w:val="24"/>
          <w:szCs w:val="24"/>
        </w:rPr>
        <w:t>-</w:t>
      </w:r>
      <w:r w:rsidR="00B543AB">
        <w:rPr>
          <w:rFonts w:ascii="Times New Roman" w:hAnsi="Times New Roman" w:cs="Times New Roman"/>
          <w:sz w:val="24"/>
          <w:szCs w:val="24"/>
        </w:rPr>
        <w:t xml:space="preserve">lived individuals are </w:t>
      </w:r>
      <w:r w:rsidR="0098111C">
        <w:rPr>
          <w:rFonts w:ascii="Times New Roman" w:hAnsi="Times New Roman" w:cs="Times New Roman"/>
          <w:sz w:val="24"/>
          <w:szCs w:val="24"/>
        </w:rPr>
        <w:t>more likely to</w:t>
      </w:r>
      <w:r w:rsidR="00B543AB">
        <w:rPr>
          <w:rFonts w:ascii="Times New Roman" w:hAnsi="Times New Roman" w:cs="Times New Roman"/>
          <w:sz w:val="24"/>
          <w:szCs w:val="24"/>
        </w:rPr>
        <w:t xml:space="preserve"> disperse. </w:t>
      </w:r>
      <w:r w:rsidR="0009174A">
        <w:rPr>
          <w:rFonts w:ascii="Times New Roman" w:hAnsi="Times New Roman" w:cs="Times New Roman"/>
          <w:sz w:val="24"/>
          <w:szCs w:val="24"/>
        </w:rPr>
        <w:t>S</w:t>
      </w:r>
      <w:r w:rsidR="0009174A" w:rsidRPr="00476DE3">
        <w:rPr>
          <w:rFonts w:ascii="Times New Roman" w:hAnsi="Times New Roman" w:cs="Times New Roman"/>
          <w:sz w:val="24"/>
          <w:szCs w:val="24"/>
        </w:rPr>
        <w:t>hort telomeres have been correlated with bold</w:t>
      </w:r>
      <w:r w:rsidR="00D83E62">
        <w:rPr>
          <w:rFonts w:ascii="Times New Roman" w:hAnsi="Times New Roman" w:cs="Times New Roman"/>
          <w:sz w:val="24"/>
          <w:szCs w:val="24"/>
        </w:rPr>
        <w:t xml:space="preserve">, </w:t>
      </w:r>
      <w:r w:rsidR="0009174A" w:rsidRPr="00476DE3">
        <w:rPr>
          <w:rFonts w:ascii="Times New Roman" w:hAnsi="Times New Roman" w:cs="Times New Roman"/>
          <w:sz w:val="24"/>
          <w:szCs w:val="24"/>
        </w:rPr>
        <w:t>aggressive</w:t>
      </w:r>
      <w:r w:rsidR="00D83E62">
        <w:rPr>
          <w:rFonts w:ascii="Times New Roman" w:hAnsi="Times New Roman" w:cs="Times New Roman"/>
          <w:sz w:val="24"/>
          <w:szCs w:val="24"/>
        </w:rPr>
        <w:t xml:space="preserve">, </w:t>
      </w:r>
      <w:r w:rsidR="0005446F">
        <w:rPr>
          <w:rFonts w:ascii="Times New Roman" w:hAnsi="Times New Roman" w:cs="Times New Roman"/>
          <w:sz w:val="24"/>
          <w:szCs w:val="24"/>
        </w:rPr>
        <w:t>pessimistic</w:t>
      </w:r>
      <w:r w:rsidR="00E222BD">
        <w:rPr>
          <w:rFonts w:ascii="Times New Roman" w:hAnsi="Times New Roman" w:cs="Times New Roman"/>
          <w:sz w:val="24"/>
          <w:szCs w:val="24"/>
        </w:rPr>
        <w:t>,</w:t>
      </w:r>
      <w:r w:rsidR="0005446F">
        <w:rPr>
          <w:rFonts w:ascii="Times New Roman" w:hAnsi="Times New Roman" w:cs="Times New Roman"/>
          <w:sz w:val="24"/>
          <w:szCs w:val="24"/>
        </w:rPr>
        <w:t xml:space="preserve"> </w:t>
      </w:r>
      <w:r w:rsidR="00D83E62">
        <w:rPr>
          <w:rFonts w:ascii="Times New Roman" w:hAnsi="Times New Roman" w:cs="Times New Roman"/>
          <w:sz w:val="24"/>
          <w:szCs w:val="24"/>
        </w:rPr>
        <w:t>or impulsive</w:t>
      </w:r>
      <w:r w:rsidR="0009174A" w:rsidRPr="00476DE3">
        <w:rPr>
          <w:rFonts w:ascii="Times New Roman" w:hAnsi="Times New Roman" w:cs="Times New Roman"/>
          <w:sz w:val="24"/>
          <w:szCs w:val="24"/>
        </w:rPr>
        <w:t xml:space="preserve"> behavior</w:t>
      </w:r>
      <w:r w:rsidR="0009174A">
        <w:rPr>
          <w:rFonts w:ascii="Times New Roman" w:hAnsi="Times New Roman" w:cs="Times New Roman"/>
          <w:sz w:val="24"/>
          <w:szCs w:val="24"/>
        </w:rPr>
        <w:t xml:space="preserve"> </w:t>
      </w:r>
      <w:r w:rsidR="0009174A" w:rsidRPr="00476DE3">
        <w:rPr>
          <w:rFonts w:ascii="Times New Roman" w:hAnsi="Times New Roman" w:cs="Times New Roman"/>
          <w:sz w:val="24"/>
          <w:szCs w:val="24"/>
        </w:rPr>
        <w:t xml:space="preserve">in </w:t>
      </w:r>
      <w:r w:rsidR="001B1B38">
        <w:rPr>
          <w:rFonts w:ascii="Times New Roman" w:hAnsi="Times New Roman" w:cs="Times New Roman"/>
          <w:sz w:val="24"/>
          <w:szCs w:val="24"/>
        </w:rPr>
        <w:t>fish and birds</w:t>
      </w:r>
      <w:r w:rsidR="0098111C" w:rsidRPr="0098111C">
        <w:rPr>
          <w:rFonts w:ascii="Times New Roman" w:hAnsi="Times New Roman" w:cs="Times New Roman"/>
          <w:sz w:val="24"/>
          <w:szCs w:val="24"/>
        </w:rPr>
        <w:t xml:space="preserve"> </w:t>
      </w:r>
      <w:r w:rsidR="0009174A" w:rsidRPr="00476DE3">
        <w:rPr>
          <w:rFonts w:ascii="Times New Roman" w:hAnsi="Times New Roman" w:cs="Times New Roman"/>
          <w:sz w:val="24"/>
          <w:szCs w:val="24"/>
        </w:rPr>
        <w:t>(</w:t>
      </w:r>
      <w:r w:rsidR="00CE350C">
        <w:rPr>
          <w:rFonts w:ascii="Times New Roman" w:hAnsi="Times New Roman" w:cs="Times New Roman"/>
          <w:sz w:val="24"/>
          <w:szCs w:val="24"/>
        </w:rPr>
        <w:fldChar w:fldCharType="begin">
          <w:fldData xml:space="preserve">PEVuZE5vdGU+PENpdGU+PEF1dGhvcj5BZHJpYWVuc3NlbnM8L0F1dGhvcj48WWVhcj4yMDE2PC9Z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=
</w:fldData>
        </w:fldChar>
      </w:r>
      <w:r w:rsidR="001B1B38">
        <w:rPr>
          <w:rFonts w:ascii="Times New Roman" w:hAnsi="Times New Roman" w:cs="Times New Roman"/>
          <w:sz w:val="24"/>
          <w:szCs w:val="24"/>
        </w:rPr>
        <w:instrText xml:space="preserve"> ADDIN EN.CITE </w:instrText>
      </w:r>
      <w:r w:rsidR="001B1B38">
        <w:rPr>
          <w:rFonts w:ascii="Times New Roman" w:hAnsi="Times New Roman" w:cs="Times New Roman"/>
          <w:sz w:val="24"/>
          <w:szCs w:val="24"/>
        </w:rPr>
        <w:fldChar w:fldCharType="begin">
          <w:fldData xml:space="preserve">PEVuZE5vdGU+PENpdGU+PEF1dGhvcj5BZHJpYWVuc3NlbnM8L0F1dGhvcj48WWVhcj4yMDE2PC9Z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=
</w:fldData>
        </w:fldChar>
      </w:r>
      <w:r w:rsidR="001B1B38">
        <w:rPr>
          <w:rFonts w:ascii="Times New Roman" w:hAnsi="Times New Roman" w:cs="Times New Roman"/>
          <w:sz w:val="24"/>
          <w:szCs w:val="24"/>
        </w:rPr>
        <w:instrText xml:space="preserve"> ADDIN EN.CITE.DATA </w:instrText>
      </w:r>
      <w:r w:rsidR="001B1B38">
        <w:rPr>
          <w:rFonts w:ascii="Times New Roman" w:hAnsi="Times New Roman" w:cs="Times New Roman"/>
          <w:sz w:val="24"/>
          <w:szCs w:val="24"/>
        </w:rPr>
      </w:r>
      <w:r w:rsidR="001B1B38">
        <w:rPr>
          <w:rFonts w:ascii="Times New Roman" w:hAnsi="Times New Roman" w:cs="Times New Roman"/>
          <w:sz w:val="24"/>
          <w:szCs w:val="24"/>
        </w:rPr>
        <w:fldChar w:fldCharType="end"/>
      </w:r>
      <w:r w:rsidR="00CE350C">
        <w:rPr>
          <w:rFonts w:ascii="Times New Roman" w:hAnsi="Times New Roman" w:cs="Times New Roman"/>
          <w:sz w:val="24"/>
          <w:szCs w:val="24"/>
        </w:rPr>
      </w:r>
      <w:r w:rsidR="00CE350C">
        <w:rPr>
          <w:rFonts w:ascii="Times New Roman" w:hAnsi="Times New Roman" w:cs="Times New Roman"/>
          <w:sz w:val="24"/>
          <w:szCs w:val="24"/>
        </w:rPr>
        <w:fldChar w:fldCharType="separate"/>
      </w:r>
      <w:r w:rsidR="001B1B38">
        <w:rPr>
          <w:rFonts w:ascii="Times New Roman" w:hAnsi="Times New Roman" w:cs="Times New Roman"/>
          <w:noProof/>
          <w:sz w:val="24"/>
          <w:szCs w:val="24"/>
        </w:rPr>
        <w:t>Adriaenssens et al., 2016; Bateson et al., 2015; Espigares et al., 2021</w:t>
      </w:r>
      <w:r w:rsidR="00CE350C">
        <w:rPr>
          <w:rFonts w:ascii="Times New Roman" w:hAnsi="Times New Roman" w:cs="Times New Roman"/>
          <w:sz w:val="24"/>
          <w:szCs w:val="24"/>
        </w:rPr>
        <w:fldChar w:fldCharType="end"/>
      </w:r>
      <w:r w:rsidR="0005446F" w:rsidRPr="003E6ABA">
        <w:rPr>
          <w:rFonts w:ascii="Times New Roman" w:hAnsi="Times New Roman" w:cs="Times New Roman"/>
          <w:sz w:val="24"/>
          <w:szCs w:val="24"/>
        </w:rPr>
        <w:t>)</w:t>
      </w:r>
      <w:r w:rsidR="0009174A" w:rsidRPr="003E6ABA">
        <w:rPr>
          <w:rFonts w:ascii="Times New Roman" w:hAnsi="Times New Roman" w:cs="Times New Roman"/>
          <w:sz w:val="24"/>
          <w:szCs w:val="24"/>
        </w:rPr>
        <w:t>.</w:t>
      </w:r>
      <w:r w:rsidR="000B23B1" w:rsidRPr="003E6ABA">
        <w:rPr>
          <w:rFonts w:ascii="Times New Roman" w:hAnsi="Times New Roman" w:cs="Times New Roman"/>
          <w:sz w:val="24"/>
          <w:szCs w:val="24"/>
        </w:rPr>
        <w:t xml:space="preserve"> </w:t>
      </w:r>
      <w:r w:rsidR="0009174A">
        <w:rPr>
          <w:rFonts w:ascii="Times New Roman" w:hAnsi="Times New Roman" w:cs="Times New Roman"/>
          <w:sz w:val="24"/>
          <w:szCs w:val="24"/>
        </w:rPr>
        <w:t>Increases in t</w:t>
      </w:r>
      <w:r w:rsidR="00FE77EB">
        <w:rPr>
          <w:rFonts w:ascii="Times New Roman" w:hAnsi="Times New Roman" w:cs="Times New Roman"/>
          <w:sz w:val="24"/>
          <w:szCs w:val="24"/>
        </w:rPr>
        <w:t>he level of g</w:t>
      </w:r>
      <w:r w:rsidR="00FE77EB" w:rsidRPr="00AB1183">
        <w:rPr>
          <w:rFonts w:ascii="Times New Roman" w:hAnsi="Times New Roman" w:cs="Times New Roman"/>
          <w:sz w:val="24"/>
          <w:szCs w:val="24"/>
        </w:rPr>
        <w:t>lucocorticoids</w:t>
      </w:r>
      <w:r w:rsidR="00FE77EB">
        <w:rPr>
          <w:rFonts w:ascii="Times New Roman" w:hAnsi="Times New Roman" w:cs="Times New Roman"/>
          <w:sz w:val="24"/>
          <w:szCs w:val="24"/>
        </w:rPr>
        <w:t xml:space="preserve"> </w:t>
      </w:r>
      <w:r w:rsidR="006E1F13">
        <w:rPr>
          <w:rFonts w:ascii="Times New Roman" w:hAnsi="Times New Roman" w:cs="Times New Roman"/>
          <w:sz w:val="24"/>
          <w:szCs w:val="24"/>
        </w:rPr>
        <w:t>are</w:t>
      </w:r>
      <w:r w:rsidR="00FE77EB">
        <w:rPr>
          <w:rFonts w:ascii="Times New Roman" w:hAnsi="Times New Roman" w:cs="Times New Roman"/>
          <w:sz w:val="24"/>
          <w:szCs w:val="24"/>
        </w:rPr>
        <w:t xml:space="preserve"> </w:t>
      </w:r>
      <w:r w:rsidR="0009174A">
        <w:rPr>
          <w:rFonts w:ascii="Times New Roman" w:hAnsi="Times New Roman" w:cs="Times New Roman"/>
          <w:sz w:val="24"/>
          <w:szCs w:val="24"/>
        </w:rPr>
        <w:t>linked</w:t>
      </w:r>
      <w:r w:rsidR="00FE77EB">
        <w:rPr>
          <w:rFonts w:ascii="Times New Roman" w:hAnsi="Times New Roman" w:cs="Times New Roman"/>
          <w:sz w:val="24"/>
          <w:szCs w:val="24"/>
        </w:rPr>
        <w:t xml:space="preserve"> to dispersal in birds </w:t>
      </w:r>
      <w:r w:rsidR="00FE77EB" w:rsidRPr="00AB1183">
        <w:rPr>
          <w:rFonts w:ascii="Times New Roman" w:hAnsi="Times New Roman" w:cs="Times New Roman"/>
          <w:sz w:val="24"/>
          <w:szCs w:val="24"/>
        </w:rPr>
        <w:t>(</w:t>
      </w:r>
      <w:r w:rsidR="00CE350C">
        <w:rPr>
          <w:rFonts w:ascii="Times New Roman" w:hAnsi="Times New Roman" w:cs="Times New Roman"/>
          <w:sz w:val="24"/>
          <w:szCs w:val="24"/>
        </w:rPr>
        <w:fldChar w:fldCharType="begin">
          <w:fldData xml:space="preserve">PEVuZE5vdGU+PENpdGU+PEF1dGhvcj5TaWx2ZXJpbjwvQXV0aG9yPjxZZWFyPjE5OTc8L1llYXI+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</w:fldData>
        </w:fldChar>
      </w:r>
      <w:r w:rsidR="009770B3">
        <w:rPr>
          <w:rFonts w:ascii="Times New Roman" w:hAnsi="Times New Roman" w:cs="Times New Roman"/>
          <w:sz w:val="24"/>
          <w:szCs w:val="24"/>
        </w:rPr>
        <w:instrText xml:space="preserve"> ADDIN EN.CITE </w:instrText>
      </w:r>
      <w:r w:rsidR="009770B3">
        <w:rPr>
          <w:rFonts w:ascii="Times New Roman" w:hAnsi="Times New Roman" w:cs="Times New Roman"/>
          <w:sz w:val="24"/>
          <w:szCs w:val="24"/>
        </w:rPr>
        <w:fldChar w:fldCharType="begin">
          <w:fldData xml:space="preserve">PEVuZE5vdGU+PENpdGU+PEF1dGhvcj5TaWx2ZXJpbjwvQXV0aG9yPjxZZWFyPjE5OTc8L1llYXI+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</w:fldData>
        </w:fldChar>
      </w:r>
      <w:r w:rsidR="009770B3">
        <w:rPr>
          <w:rFonts w:ascii="Times New Roman" w:hAnsi="Times New Roman" w:cs="Times New Roman"/>
          <w:sz w:val="24"/>
          <w:szCs w:val="24"/>
        </w:rPr>
        <w:instrText xml:space="preserve"> ADDIN EN.CITE.DATA </w:instrText>
      </w:r>
      <w:r w:rsidR="009770B3">
        <w:rPr>
          <w:rFonts w:ascii="Times New Roman" w:hAnsi="Times New Roman" w:cs="Times New Roman"/>
          <w:sz w:val="24"/>
          <w:szCs w:val="24"/>
        </w:rPr>
      </w:r>
      <w:r w:rsidR="009770B3">
        <w:rPr>
          <w:rFonts w:ascii="Times New Roman" w:hAnsi="Times New Roman" w:cs="Times New Roman"/>
          <w:sz w:val="24"/>
          <w:szCs w:val="24"/>
        </w:rPr>
        <w:fldChar w:fldCharType="end"/>
      </w:r>
      <w:r w:rsidR="00CE350C">
        <w:rPr>
          <w:rFonts w:ascii="Times New Roman" w:hAnsi="Times New Roman" w:cs="Times New Roman"/>
          <w:sz w:val="24"/>
          <w:szCs w:val="24"/>
        </w:rPr>
      </w:r>
      <w:r w:rsidR="00CE350C">
        <w:rPr>
          <w:rFonts w:ascii="Times New Roman" w:hAnsi="Times New Roman" w:cs="Times New Roman"/>
          <w:sz w:val="24"/>
          <w:szCs w:val="24"/>
        </w:rPr>
        <w:fldChar w:fldCharType="separate"/>
      </w:r>
      <w:r w:rsidR="009770B3">
        <w:rPr>
          <w:rFonts w:ascii="Times New Roman" w:hAnsi="Times New Roman" w:cs="Times New Roman"/>
          <w:noProof/>
          <w:sz w:val="24"/>
          <w:szCs w:val="24"/>
        </w:rPr>
        <w:t>Belthoff &amp; Dufty, 1998; Silverin, 1997</w:t>
      </w:r>
      <w:r w:rsidR="00CE350C">
        <w:rPr>
          <w:rFonts w:ascii="Times New Roman" w:hAnsi="Times New Roman" w:cs="Times New Roman"/>
          <w:sz w:val="24"/>
          <w:szCs w:val="24"/>
        </w:rPr>
        <w:fldChar w:fldCharType="end"/>
      </w:r>
      <w:r w:rsidR="00FE77EB" w:rsidRPr="00AB1183">
        <w:rPr>
          <w:rFonts w:ascii="Times New Roman" w:hAnsi="Times New Roman" w:cs="Times New Roman"/>
          <w:sz w:val="24"/>
          <w:szCs w:val="24"/>
        </w:rPr>
        <w:t>)</w:t>
      </w:r>
      <w:r w:rsidR="00FE77EB">
        <w:rPr>
          <w:rFonts w:ascii="Times New Roman" w:hAnsi="Times New Roman" w:cs="Times New Roman"/>
          <w:sz w:val="24"/>
          <w:szCs w:val="24"/>
        </w:rPr>
        <w:t xml:space="preserve">, which indicate </w:t>
      </w:r>
      <w:r w:rsidR="0009174A">
        <w:rPr>
          <w:rFonts w:ascii="Times New Roman" w:hAnsi="Times New Roman" w:cs="Times New Roman"/>
          <w:sz w:val="24"/>
          <w:szCs w:val="24"/>
        </w:rPr>
        <w:t>the relevance of</w:t>
      </w:r>
      <w:r w:rsidR="0085590F">
        <w:rPr>
          <w:rFonts w:ascii="Times New Roman" w:hAnsi="Times New Roman" w:cs="Times New Roman"/>
          <w:sz w:val="24"/>
          <w:szCs w:val="24"/>
        </w:rPr>
        <w:t xml:space="preserve"> </w:t>
      </w:r>
      <w:r w:rsidR="00FE77EB">
        <w:rPr>
          <w:rFonts w:ascii="Times New Roman" w:hAnsi="Times New Roman" w:cs="Times New Roman"/>
          <w:sz w:val="24"/>
          <w:szCs w:val="24"/>
        </w:rPr>
        <w:t>oxidative stress</w:t>
      </w:r>
      <w:r w:rsidR="0009174A">
        <w:rPr>
          <w:rFonts w:ascii="Times New Roman" w:hAnsi="Times New Roman" w:cs="Times New Roman"/>
          <w:sz w:val="24"/>
          <w:szCs w:val="24"/>
        </w:rPr>
        <w:t xml:space="preserve"> and hence </w:t>
      </w:r>
      <w:r w:rsidR="00FE77EB">
        <w:rPr>
          <w:rFonts w:ascii="Times New Roman" w:hAnsi="Times New Roman" w:cs="Times New Roman"/>
          <w:sz w:val="24"/>
          <w:szCs w:val="24"/>
        </w:rPr>
        <w:t xml:space="preserve">that </w:t>
      </w:r>
      <w:r w:rsidR="007231CB">
        <w:rPr>
          <w:rFonts w:ascii="Times New Roman" w:hAnsi="Times New Roman" w:cs="Times New Roman"/>
          <w:sz w:val="24"/>
          <w:szCs w:val="24"/>
        </w:rPr>
        <w:t xml:space="preserve">TL </w:t>
      </w:r>
      <w:r w:rsidR="00FE77EB">
        <w:rPr>
          <w:rFonts w:ascii="Times New Roman" w:hAnsi="Times New Roman" w:cs="Times New Roman"/>
          <w:sz w:val="24"/>
          <w:szCs w:val="24"/>
        </w:rPr>
        <w:t>may be associated with successful dispersal (</w:t>
      </w:r>
      <w:r w:rsidR="00CE350C">
        <w:rPr>
          <w:rFonts w:ascii="Times New Roman" w:hAnsi="Times New Roman" w:cs="Times New Roman"/>
          <w:sz w:val="24"/>
          <w:szCs w:val="24"/>
        </w:rPr>
        <w:fldChar w:fldCharType="begin">
          <w:fldData xml:space="preserve">PEVuZE5vdGU+PENpdGU+PEF1dGhvcj5Sw6ljYXBldDwvQXV0aG9yPjxZZWFyPjIwMTY8L1llYXI+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==
</w:fldData>
        </w:fldChar>
      </w:r>
      <w:r w:rsidR="009770B3">
        <w:rPr>
          <w:rFonts w:ascii="Times New Roman" w:hAnsi="Times New Roman" w:cs="Times New Roman"/>
          <w:sz w:val="24"/>
          <w:szCs w:val="24"/>
        </w:rPr>
        <w:instrText xml:space="preserve"> ADDIN EN.CITE </w:instrText>
      </w:r>
      <w:r w:rsidR="009770B3">
        <w:rPr>
          <w:rFonts w:ascii="Times New Roman" w:hAnsi="Times New Roman" w:cs="Times New Roman"/>
          <w:sz w:val="24"/>
          <w:szCs w:val="24"/>
        </w:rPr>
        <w:fldChar w:fldCharType="begin">
          <w:fldData xml:space="preserve">PEVuZE5vdGU+PENpdGU+PEF1dGhvcj5Sw6ljYXBldDwvQXV0aG9yPjxZZWFyPjIwMTY8L1llYXI+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==
</w:fldData>
        </w:fldChar>
      </w:r>
      <w:r w:rsidR="009770B3">
        <w:rPr>
          <w:rFonts w:ascii="Times New Roman" w:hAnsi="Times New Roman" w:cs="Times New Roman"/>
          <w:sz w:val="24"/>
          <w:szCs w:val="24"/>
        </w:rPr>
        <w:instrText xml:space="preserve"> ADDIN EN.CITE.DATA </w:instrText>
      </w:r>
      <w:r w:rsidR="009770B3">
        <w:rPr>
          <w:rFonts w:ascii="Times New Roman" w:hAnsi="Times New Roman" w:cs="Times New Roman"/>
          <w:sz w:val="24"/>
          <w:szCs w:val="24"/>
        </w:rPr>
      </w:r>
      <w:r w:rsidR="009770B3">
        <w:rPr>
          <w:rFonts w:ascii="Times New Roman" w:hAnsi="Times New Roman" w:cs="Times New Roman"/>
          <w:sz w:val="24"/>
          <w:szCs w:val="24"/>
        </w:rPr>
        <w:fldChar w:fldCharType="end"/>
      </w:r>
      <w:r w:rsidR="00CE350C">
        <w:rPr>
          <w:rFonts w:ascii="Times New Roman" w:hAnsi="Times New Roman" w:cs="Times New Roman"/>
          <w:sz w:val="24"/>
          <w:szCs w:val="24"/>
        </w:rPr>
      </w:r>
      <w:r w:rsidR="00CE350C">
        <w:rPr>
          <w:rFonts w:ascii="Times New Roman" w:hAnsi="Times New Roman" w:cs="Times New Roman"/>
          <w:sz w:val="24"/>
          <w:szCs w:val="24"/>
        </w:rPr>
        <w:fldChar w:fldCharType="separate"/>
      </w:r>
      <w:r w:rsidR="009770B3">
        <w:rPr>
          <w:rFonts w:ascii="Times New Roman" w:hAnsi="Times New Roman" w:cs="Times New Roman"/>
          <w:noProof/>
          <w:sz w:val="24"/>
          <w:szCs w:val="24"/>
        </w:rPr>
        <w:t>Casagrande &amp; Hau, 2019; Récapet et al., 2016</w:t>
      </w:r>
      <w:r w:rsidR="00CE350C">
        <w:rPr>
          <w:rFonts w:ascii="Times New Roman" w:hAnsi="Times New Roman" w:cs="Times New Roman"/>
          <w:sz w:val="24"/>
          <w:szCs w:val="24"/>
        </w:rPr>
        <w:fldChar w:fldCharType="end"/>
      </w:r>
      <w:r w:rsidR="00FE77EB">
        <w:rPr>
          <w:rFonts w:ascii="Times New Roman" w:hAnsi="Times New Roman" w:cs="Times New Roman"/>
          <w:sz w:val="24"/>
          <w:szCs w:val="24"/>
        </w:rPr>
        <w:t>).</w:t>
      </w:r>
      <w:r w:rsidR="00FE77EB" w:rsidRPr="00D16130">
        <w:rPr>
          <w:rFonts w:ascii="Times New Roman" w:hAnsi="Times New Roman" w:cs="Times New Roman"/>
          <w:sz w:val="24"/>
          <w:szCs w:val="24"/>
        </w:rPr>
        <w:t xml:space="preserve"> </w:t>
      </w:r>
      <w:r w:rsidR="008554FC" w:rsidRPr="00D16130">
        <w:rPr>
          <w:rFonts w:ascii="Times New Roman" w:hAnsi="Times New Roman" w:cs="Times New Roman"/>
          <w:sz w:val="24"/>
          <w:szCs w:val="24"/>
        </w:rPr>
        <w:t xml:space="preserve">Although </w:t>
      </w:r>
      <w:r w:rsidR="00E80932">
        <w:rPr>
          <w:rFonts w:ascii="Times New Roman" w:hAnsi="Times New Roman" w:cs="Times New Roman"/>
          <w:sz w:val="24"/>
          <w:szCs w:val="24"/>
        </w:rPr>
        <w:fldChar w:fldCharType="begin">
          <w:fldData xml:space="preserve">PEVuZE5vdGU+PENpdGUgQXV0aG9yWWVhcj0iMSI+PEF1dGhvcj5QZWdhbjwvQXV0aG9yPjxZZWFy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</w:fldData>
        </w:fldChar>
      </w:r>
      <w:r w:rsidR="00774442">
        <w:rPr>
          <w:rFonts w:ascii="Times New Roman" w:hAnsi="Times New Roman" w:cs="Times New Roman"/>
          <w:sz w:val="24"/>
          <w:szCs w:val="24"/>
        </w:rPr>
        <w:instrText xml:space="preserve"> ADDIN EN.CITE </w:instrText>
      </w:r>
      <w:r w:rsidR="00774442">
        <w:rPr>
          <w:rFonts w:ascii="Times New Roman" w:hAnsi="Times New Roman" w:cs="Times New Roman"/>
          <w:sz w:val="24"/>
          <w:szCs w:val="24"/>
        </w:rPr>
        <w:fldChar w:fldCharType="begin">
          <w:fldData xml:space="preserve">PEVuZE5vdGU+PENpdGUgQXV0aG9yWWVhcj0iMSI+PEF1dGhvcj5QZWdhbjwvQXV0aG9yPjxZZWFy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</w:fldData>
        </w:fldChar>
      </w:r>
      <w:r w:rsidR="00774442">
        <w:rPr>
          <w:rFonts w:ascii="Times New Roman" w:hAnsi="Times New Roman" w:cs="Times New Roman"/>
          <w:sz w:val="24"/>
          <w:szCs w:val="24"/>
        </w:rPr>
        <w:instrText xml:space="preserve"> ADDIN EN.CITE.DATA </w:instrText>
      </w:r>
      <w:r w:rsidR="00774442">
        <w:rPr>
          <w:rFonts w:ascii="Times New Roman" w:hAnsi="Times New Roman" w:cs="Times New Roman"/>
          <w:sz w:val="24"/>
          <w:szCs w:val="24"/>
        </w:rPr>
      </w:r>
      <w:r w:rsidR="00774442">
        <w:rPr>
          <w:rFonts w:ascii="Times New Roman" w:hAnsi="Times New Roman" w:cs="Times New Roman"/>
          <w:sz w:val="24"/>
          <w:szCs w:val="24"/>
        </w:rPr>
        <w:fldChar w:fldCharType="end"/>
      </w:r>
      <w:r w:rsidR="00E80932">
        <w:rPr>
          <w:rFonts w:ascii="Times New Roman" w:hAnsi="Times New Roman" w:cs="Times New Roman"/>
          <w:sz w:val="24"/>
          <w:szCs w:val="24"/>
        </w:rPr>
      </w:r>
      <w:r w:rsidR="00E80932">
        <w:rPr>
          <w:rFonts w:ascii="Times New Roman" w:hAnsi="Times New Roman" w:cs="Times New Roman"/>
          <w:sz w:val="24"/>
          <w:szCs w:val="24"/>
        </w:rPr>
        <w:fldChar w:fldCharType="separate"/>
      </w:r>
      <w:r w:rsidR="00774442">
        <w:rPr>
          <w:rFonts w:ascii="Times New Roman" w:hAnsi="Times New Roman" w:cs="Times New Roman"/>
          <w:noProof/>
          <w:sz w:val="24"/>
          <w:szCs w:val="24"/>
        </w:rPr>
        <w:t>Pegan et al. (2019)</w:t>
      </w:r>
      <w:r w:rsidR="00E80932">
        <w:rPr>
          <w:rFonts w:ascii="Times New Roman" w:hAnsi="Times New Roman" w:cs="Times New Roman"/>
          <w:sz w:val="24"/>
          <w:szCs w:val="24"/>
        </w:rPr>
        <w:fldChar w:fldCharType="end"/>
      </w:r>
      <w:r w:rsidR="008554FC" w:rsidRPr="00D16130">
        <w:rPr>
          <w:rFonts w:ascii="Times New Roman" w:hAnsi="Times New Roman" w:cs="Times New Roman"/>
          <w:sz w:val="24"/>
          <w:szCs w:val="24"/>
        </w:rPr>
        <w:t xml:space="preserve"> found a small negative effect of corticosterone treatment on TL</w:t>
      </w:r>
      <w:r w:rsidR="0009174A">
        <w:rPr>
          <w:rFonts w:ascii="Times New Roman" w:hAnsi="Times New Roman" w:cs="Times New Roman"/>
          <w:sz w:val="24"/>
          <w:szCs w:val="24"/>
        </w:rPr>
        <w:t xml:space="preserve"> in </w:t>
      </w:r>
      <w:r w:rsidR="00CC7010" w:rsidRPr="00CC7010">
        <w:rPr>
          <w:rFonts w:ascii="Times New Roman" w:hAnsi="Times New Roman" w:cs="Times New Roman"/>
          <w:sz w:val="24"/>
          <w:szCs w:val="24"/>
        </w:rPr>
        <w:t>wild tree swallow</w:t>
      </w:r>
      <w:r w:rsidR="00CC7010">
        <w:rPr>
          <w:rFonts w:ascii="Times New Roman" w:hAnsi="Times New Roman" w:cs="Times New Roman"/>
          <w:sz w:val="24"/>
          <w:szCs w:val="24"/>
        </w:rPr>
        <w:t>s</w:t>
      </w:r>
      <w:r w:rsidR="00CC7010" w:rsidRPr="00CC7010">
        <w:rPr>
          <w:rFonts w:ascii="Times New Roman" w:hAnsi="Times New Roman" w:cs="Times New Roman"/>
          <w:sz w:val="24"/>
          <w:szCs w:val="24"/>
        </w:rPr>
        <w:t xml:space="preserve"> (</w:t>
      </w:r>
      <w:r w:rsidR="00CC7010" w:rsidRPr="00CC7010">
        <w:rPr>
          <w:rFonts w:ascii="Times New Roman" w:hAnsi="Times New Roman" w:cs="Times New Roman"/>
          <w:i/>
          <w:iCs/>
          <w:sz w:val="24"/>
          <w:szCs w:val="24"/>
        </w:rPr>
        <w:t>Tachycineta bicolor</w:t>
      </w:r>
      <w:r w:rsidR="00CC7010" w:rsidRPr="00CC7010">
        <w:rPr>
          <w:rFonts w:ascii="Times New Roman" w:hAnsi="Times New Roman" w:cs="Times New Roman"/>
          <w:sz w:val="24"/>
          <w:szCs w:val="24"/>
        </w:rPr>
        <w:t>)</w:t>
      </w:r>
      <w:r w:rsidR="008554FC" w:rsidRPr="00D16130">
        <w:rPr>
          <w:rFonts w:ascii="Times New Roman" w:hAnsi="Times New Roman" w:cs="Times New Roman"/>
          <w:sz w:val="24"/>
          <w:szCs w:val="24"/>
        </w:rPr>
        <w:t xml:space="preserve">, this did not affect the age of initial departure </w:t>
      </w:r>
      <w:r w:rsidR="008554FC" w:rsidRPr="00D16130">
        <w:rPr>
          <w:rFonts w:ascii="Times New Roman" w:hAnsi="Times New Roman" w:cs="Times New Roman"/>
          <w:sz w:val="24"/>
          <w:szCs w:val="24"/>
        </w:rPr>
        <w:lastRenderedPageBreak/>
        <w:t>from the natal site.</w:t>
      </w:r>
      <w:r w:rsidR="008554FC">
        <w:rPr>
          <w:rFonts w:ascii="Times New Roman" w:hAnsi="Times New Roman" w:cs="Times New Roman"/>
          <w:sz w:val="24"/>
          <w:szCs w:val="24"/>
        </w:rPr>
        <w:t xml:space="preserve"> </w:t>
      </w:r>
      <w:r w:rsidR="00E80932">
        <w:rPr>
          <w:rFonts w:ascii="Times New Roman" w:hAnsi="Times New Roman" w:cs="Times New Roman"/>
          <w:sz w:val="24"/>
          <w:szCs w:val="24"/>
        </w:rPr>
        <w:fldChar w:fldCharType="begin"/>
      </w:r>
      <w:r w:rsidR="00774442">
        <w:rPr>
          <w:rFonts w:ascii="Times New Roman" w:hAnsi="Times New Roman" w:cs="Times New Roman"/>
          <w:sz w:val="24"/>
          <w:szCs w:val="24"/>
        </w:rPr>
        <w:instrText xml:space="preserve"> ADDIN EN.CITE &lt;EndNote&gt;&lt;Cite AuthorYear="1"&gt;&lt;Author&gt;Boonekamp&lt;/Author&gt;&lt;Year&gt;2014&lt;/Year&gt;&lt;RecNum&gt;2386&lt;/RecNum&gt;&lt;DisplayText&gt;Boonekamp et al. (2014)&lt;/DisplayText&gt;&lt;record&gt;&lt;rec-number&gt;2386&lt;/rec-number&gt;&lt;foreign-keys&gt;&lt;key app="EN" db-id="pwpstdax4tr9vher2e659051vfazwdwswrrd" timestamp="1541067856"&gt;2386&lt;/key&gt;&lt;/foreign-keys&gt;&lt;ref-type name="Journal Article"&gt;17&lt;/ref-type&gt;&lt;contributors&gt;&lt;authors&gt;&lt;author&gt;Boonekamp, J. J.&lt;/author&gt;&lt;author&gt;Mulder, G. A.&lt;/author&gt;&lt;author&gt;Salomons, H. M.&lt;/author&gt;&lt;author&gt;Dijkstra, C.&lt;/author&gt;&lt;author&gt;Verhulst, S.&lt;/author&gt;&lt;/authors&gt;&lt;/contributors&gt;&lt;auth-address&gt;Department of Behavioural Biology, University of Groningen, , PO Box 11103, Groningen 9700CC, The Netherlands.&lt;/auth-address&gt;&lt;titles&gt;&lt;title&gt;Nestling telomere shortening, but not telomere length, reflects developmental stress and predicts survival in wild birds&lt;/title&gt;&lt;secondary-title&gt;Proc Biol Sci&lt;/secondary-title&gt;&lt;/titles&gt;&lt;pages&gt;20133287&lt;/pages&gt;&lt;volume&gt;281&lt;/volume&gt;&lt;number&gt;1785&lt;/number&gt;&lt;keywords&gt;&lt;keyword&gt;Animals&lt;/keyword&gt;&lt;keyword&gt;Crows/genetics/*physiology&lt;/keyword&gt;&lt;keyword&gt;Electrophoresis, Gel, Pulsed-Field&lt;/keyword&gt;&lt;keyword&gt;Erythrocytes/chemistry&lt;/keyword&gt;&lt;keyword&gt;*Longevity&lt;/keyword&gt;&lt;keyword&gt;Stress, Physiological/*genetics&lt;/keyword&gt;&lt;keyword&gt;Telomere/chemistry&lt;/keyword&gt;&lt;keyword&gt;*Telomere Shortening&lt;/keyword&gt;&lt;keyword&gt;ageing&lt;/keyword&gt;&lt;keyword&gt;biomarker&lt;/keyword&gt;&lt;keyword&gt;growth&lt;/keyword&gt;&lt;keyword&gt;jackdaw&lt;/keyword&gt;&lt;/keywords&gt;&lt;dates&gt;&lt;year&gt;2014&lt;/year&gt;&lt;pub-dates&gt;&lt;date&gt;Jun 22&lt;/date&gt;&lt;/pub-dates&gt;&lt;/dates&gt;&lt;isbn&gt;1471-2954 (Electronic)&amp;#xD;0962-8452 (Linking)&lt;/isbn&gt;&lt;accession-num&gt;24789893&lt;/accession-num&gt;&lt;urls&gt;&lt;related-urls&gt;&lt;url&gt;http://www.ncbi.nlm.nih.gov/pubmed/24789893&lt;/url&gt;&lt;url&gt;https://www.ncbi.nlm.nih.gov/pmc/articles/PMC4024283/pdf/rspb20133287.pdf&lt;/url&gt;&lt;/related-urls&gt;&lt;/urls&gt;&lt;custom2&gt;PMC4024283&lt;/custom2&gt;&lt;electronic-resource-num&gt;10.1098/rspb.2013.3287&lt;/electronic-resource-num&gt;&lt;/record&gt;&lt;/Cite&gt;&lt;/EndNote&gt;</w:instrText>
      </w:r>
      <w:r w:rsidR="00E80932">
        <w:rPr>
          <w:rFonts w:ascii="Times New Roman" w:hAnsi="Times New Roman" w:cs="Times New Roman"/>
          <w:sz w:val="24"/>
          <w:szCs w:val="24"/>
        </w:rPr>
        <w:fldChar w:fldCharType="separate"/>
      </w:r>
      <w:r w:rsidR="00774442">
        <w:rPr>
          <w:rFonts w:ascii="Times New Roman" w:hAnsi="Times New Roman" w:cs="Times New Roman"/>
          <w:noProof/>
          <w:sz w:val="24"/>
          <w:szCs w:val="24"/>
        </w:rPr>
        <w:t>Boonekamp et al. (2014)</w:t>
      </w:r>
      <w:r w:rsidR="00E80932">
        <w:rPr>
          <w:rFonts w:ascii="Times New Roman" w:hAnsi="Times New Roman" w:cs="Times New Roman"/>
          <w:sz w:val="24"/>
          <w:szCs w:val="24"/>
        </w:rPr>
        <w:fldChar w:fldCharType="end"/>
      </w:r>
      <w:r w:rsidR="000640E2">
        <w:rPr>
          <w:rFonts w:ascii="Times New Roman" w:hAnsi="Times New Roman" w:cs="Times New Roman"/>
          <w:sz w:val="24"/>
          <w:szCs w:val="24"/>
        </w:rPr>
        <w:t xml:space="preserve"> compared t</w:t>
      </w:r>
      <w:r w:rsidR="000640E2" w:rsidRPr="00233D88">
        <w:rPr>
          <w:rFonts w:ascii="Times New Roman" w:hAnsi="Times New Roman" w:cs="Times New Roman"/>
          <w:sz w:val="24"/>
          <w:szCs w:val="24"/>
        </w:rPr>
        <w:t xml:space="preserve">elomere </w:t>
      </w:r>
      <w:r w:rsidR="000640E2">
        <w:rPr>
          <w:rFonts w:ascii="Times New Roman" w:hAnsi="Times New Roman" w:cs="Times New Roman"/>
          <w:sz w:val="24"/>
          <w:szCs w:val="24"/>
        </w:rPr>
        <w:t xml:space="preserve">loss </w:t>
      </w:r>
      <w:r w:rsidR="001C5827">
        <w:rPr>
          <w:rFonts w:ascii="Times New Roman" w:hAnsi="Times New Roman" w:cs="Times New Roman"/>
          <w:sz w:val="24"/>
          <w:szCs w:val="24"/>
        </w:rPr>
        <w:t>within the first month of life</w:t>
      </w:r>
      <w:r w:rsidR="000640E2">
        <w:rPr>
          <w:rFonts w:ascii="Times New Roman" w:hAnsi="Times New Roman" w:cs="Times New Roman"/>
          <w:sz w:val="24"/>
          <w:szCs w:val="24"/>
        </w:rPr>
        <w:t xml:space="preserve"> among philopatric and dispersing jackdaws (</w:t>
      </w:r>
      <w:r w:rsidR="00E14394" w:rsidRPr="00E14394">
        <w:rPr>
          <w:rFonts w:ascii="Times New Roman" w:hAnsi="Times New Roman" w:cs="Times New Roman"/>
          <w:i/>
          <w:sz w:val="24"/>
          <w:szCs w:val="24"/>
        </w:rPr>
        <w:t xml:space="preserve">Coloeus </w:t>
      </w:r>
      <w:r w:rsidR="000640E2">
        <w:rPr>
          <w:rFonts w:ascii="Times New Roman" w:hAnsi="Times New Roman" w:cs="Times New Roman"/>
          <w:i/>
          <w:sz w:val="24"/>
          <w:szCs w:val="24"/>
        </w:rPr>
        <w:t>monedula</w:t>
      </w:r>
      <w:r w:rsidR="000640E2">
        <w:rPr>
          <w:rFonts w:ascii="Times New Roman" w:hAnsi="Times New Roman" w:cs="Times New Roman"/>
          <w:sz w:val="24"/>
          <w:szCs w:val="24"/>
        </w:rPr>
        <w:t>)</w:t>
      </w:r>
      <w:r w:rsidR="001C5827">
        <w:rPr>
          <w:rFonts w:ascii="Times New Roman" w:hAnsi="Times New Roman" w:cs="Times New Roman"/>
          <w:sz w:val="24"/>
          <w:szCs w:val="24"/>
        </w:rPr>
        <w:t xml:space="preserve">, but </w:t>
      </w:r>
      <w:r w:rsidR="00FE77EB">
        <w:rPr>
          <w:rFonts w:ascii="Times New Roman" w:hAnsi="Times New Roman" w:cs="Times New Roman"/>
          <w:sz w:val="24"/>
          <w:szCs w:val="24"/>
        </w:rPr>
        <w:t xml:space="preserve">did not find any differences, </w:t>
      </w:r>
      <w:r w:rsidR="001C5827">
        <w:rPr>
          <w:rFonts w:ascii="Times New Roman" w:hAnsi="Times New Roman" w:cs="Times New Roman"/>
          <w:sz w:val="24"/>
          <w:szCs w:val="24"/>
        </w:rPr>
        <w:t>however</w:t>
      </w:r>
      <w:r w:rsidR="00FE77EB">
        <w:rPr>
          <w:rFonts w:ascii="Times New Roman" w:hAnsi="Times New Roman" w:cs="Times New Roman"/>
          <w:sz w:val="24"/>
          <w:szCs w:val="24"/>
        </w:rPr>
        <w:t xml:space="preserve"> the</w:t>
      </w:r>
      <w:r w:rsidR="001F6956">
        <w:rPr>
          <w:rFonts w:ascii="Times New Roman" w:hAnsi="Times New Roman" w:cs="Times New Roman"/>
          <w:sz w:val="24"/>
          <w:szCs w:val="24"/>
        </w:rPr>
        <w:t>ir</w:t>
      </w:r>
      <w:r w:rsidR="00FE77EB">
        <w:rPr>
          <w:rFonts w:ascii="Times New Roman" w:hAnsi="Times New Roman" w:cs="Times New Roman"/>
          <w:sz w:val="24"/>
          <w:szCs w:val="24"/>
        </w:rPr>
        <w:t xml:space="preserve"> study was limited by a small sample size (5 dispersers out of 30 recruits).</w:t>
      </w:r>
      <w:r w:rsidR="002A7E88">
        <w:rPr>
          <w:rFonts w:ascii="Times New Roman" w:hAnsi="Times New Roman" w:cs="Times New Roman"/>
          <w:sz w:val="24"/>
          <w:szCs w:val="24"/>
        </w:rPr>
        <w:t xml:space="preserve"> House sparrows are </w:t>
      </w:r>
      <w:r w:rsidR="002A7E88" w:rsidRPr="002A7E88">
        <w:rPr>
          <w:rFonts w:ascii="Times New Roman" w:hAnsi="Times New Roman" w:cs="Times New Roman"/>
          <w:sz w:val="24"/>
          <w:szCs w:val="24"/>
        </w:rPr>
        <w:t>short</w:t>
      </w:r>
      <w:r w:rsidR="002A7E88">
        <w:rPr>
          <w:rFonts w:ascii="Times New Roman" w:hAnsi="Times New Roman" w:cs="Times New Roman"/>
          <w:sz w:val="24"/>
          <w:szCs w:val="24"/>
        </w:rPr>
        <w:t>-</w:t>
      </w:r>
      <w:r w:rsidR="002A7E88" w:rsidRPr="002A7E88">
        <w:rPr>
          <w:rFonts w:ascii="Times New Roman" w:hAnsi="Times New Roman" w:cs="Times New Roman"/>
          <w:sz w:val="24"/>
          <w:szCs w:val="24"/>
        </w:rPr>
        <w:t>distance dispers</w:t>
      </w:r>
      <w:r w:rsidR="002A7E88">
        <w:rPr>
          <w:rFonts w:ascii="Times New Roman" w:hAnsi="Times New Roman" w:cs="Times New Roman"/>
          <w:sz w:val="24"/>
          <w:szCs w:val="24"/>
        </w:rPr>
        <w:t>ers (</w:t>
      </w:r>
      <w:r w:rsidR="00E80932">
        <w:rPr>
          <w:rFonts w:ascii="Times New Roman" w:hAnsi="Times New Roman" w:cs="Times New Roman"/>
          <w:sz w:val="24"/>
          <w:szCs w:val="24"/>
        </w:rPr>
        <w:fldChar w:fldCharType="begin"/>
      </w:r>
      <w:r w:rsidR="00E80932">
        <w:rPr>
          <w:rFonts w:ascii="Times New Roman" w:hAnsi="Times New Roman" w:cs="Times New Roman"/>
          <w:sz w:val="24"/>
          <w:szCs w:val="24"/>
        </w:rPr>
        <w:instrText xml:space="preserve"> ADDIN EN.CITE &lt;EndNote&gt;&lt;Cite&gt;&lt;Author&gt;Tufto&lt;/Author&gt;&lt;Year&gt;2005&lt;/Year&gt;&lt;RecNum&gt;4550&lt;/RecNum&gt;&lt;DisplayText&gt;Tufto et al., 2005&lt;/DisplayText&gt;&lt;record&gt;&lt;rec-number&gt;4550&lt;/rec-number&gt;&lt;foreign-keys&gt;&lt;key app="EN" db-id="pwpstdax4tr9vher2e659051vfazwdwswrrd" timestamp="1612284701"&gt;4550&lt;/key&gt;&lt;/foreign-keys&gt;&lt;ref-type name="Journal Article"&gt;17&lt;/ref-type&gt;&lt;contributors&gt;&lt;authors&gt;&lt;author&gt;Tufto, Jarle&lt;/author&gt;&lt;author&gt;Ringsby, Thor‐Harald&lt;/author&gt;&lt;author&gt;Dhondt, André A&lt;/author&gt;&lt;author&gt;Adriaensen, Frank&lt;/author&gt;&lt;author&gt;Matthysen, Erik&lt;/author&gt;&lt;/authors&gt;&lt;/contributors&gt;&lt;titles&gt;&lt;title&gt;A parametric model for estimation of dispersal patterns applied to five passerine spatially structured populations&lt;/title&gt;&lt;secondary-title&gt;The American Naturalist&lt;/secondary-title&gt;&lt;/titles&gt;&lt;periodical&gt;&lt;full-title&gt;The American Naturalist&lt;/full-title&gt;&lt;/periodical&gt;&lt;pages&gt;E13-E26&lt;/pages&gt;&lt;volume&gt;165&lt;/volume&gt;&lt;number&gt;1&lt;/number&gt;&lt;dates&gt;&lt;year&gt;2005&lt;/year&gt;&lt;pub-dates&gt;&lt;date&gt;2005/01/01&lt;/date&gt;&lt;/pub-dates&gt;&lt;/dates&gt;&lt;publisher&gt;The University of Chicago Press&lt;/publisher&gt;&lt;isbn&gt;0003-0147&lt;/isbn&gt;&lt;urls&gt;&lt;related-urls&gt;&lt;url&gt;https://doi.org/10.1086/426698&lt;/url&gt;&lt;/related-urls&gt;&lt;/urls&gt;&lt;electronic-resource-num&gt;10.1086/426698&lt;/electronic-resource-num&gt;&lt;access-date&gt;2021/02/02&lt;/access-date&gt;&lt;/record&gt;&lt;/Cite&gt;&lt;/EndNote&gt;</w:instrText>
      </w:r>
      <w:r w:rsidR="00E80932">
        <w:rPr>
          <w:rFonts w:ascii="Times New Roman" w:hAnsi="Times New Roman" w:cs="Times New Roman"/>
          <w:sz w:val="24"/>
          <w:szCs w:val="24"/>
        </w:rPr>
        <w:fldChar w:fldCharType="separate"/>
      </w:r>
      <w:r w:rsidR="00E80932">
        <w:rPr>
          <w:rFonts w:ascii="Times New Roman" w:hAnsi="Times New Roman" w:cs="Times New Roman"/>
          <w:noProof/>
          <w:sz w:val="24"/>
          <w:szCs w:val="24"/>
        </w:rPr>
        <w:t>Tufto et al., 2005</w:t>
      </w:r>
      <w:r w:rsidR="00E80932">
        <w:rPr>
          <w:rFonts w:ascii="Times New Roman" w:hAnsi="Times New Roman" w:cs="Times New Roman"/>
          <w:sz w:val="24"/>
          <w:szCs w:val="24"/>
        </w:rPr>
        <w:fldChar w:fldCharType="end"/>
      </w:r>
      <w:r w:rsidR="002A7E88">
        <w:rPr>
          <w:rFonts w:ascii="Times New Roman" w:hAnsi="Times New Roman" w:cs="Times New Roman"/>
          <w:sz w:val="24"/>
          <w:szCs w:val="24"/>
        </w:rPr>
        <w:t>)</w:t>
      </w:r>
      <w:r w:rsidR="002A7E88" w:rsidRPr="002A7E88">
        <w:rPr>
          <w:rFonts w:ascii="Times New Roman" w:hAnsi="Times New Roman" w:cs="Times New Roman"/>
          <w:sz w:val="24"/>
          <w:szCs w:val="24"/>
        </w:rPr>
        <w:t xml:space="preserve">, </w:t>
      </w:r>
      <w:r w:rsidR="002A7E88">
        <w:rPr>
          <w:rFonts w:ascii="Times New Roman" w:hAnsi="Times New Roman" w:cs="Times New Roman"/>
          <w:sz w:val="24"/>
          <w:szCs w:val="24"/>
        </w:rPr>
        <w:t xml:space="preserve">and </w:t>
      </w:r>
      <w:r w:rsidR="00DA21F0">
        <w:rPr>
          <w:rFonts w:ascii="Times New Roman" w:hAnsi="Times New Roman" w:cs="Times New Roman"/>
          <w:sz w:val="24"/>
          <w:szCs w:val="24"/>
        </w:rPr>
        <w:t xml:space="preserve">TL may not be a </w:t>
      </w:r>
      <w:r w:rsidR="00B74F1B">
        <w:rPr>
          <w:rFonts w:ascii="Times New Roman" w:hAnsi="Times New Roman" w:cs="Times New Roman"/>
          <w:sz w:val="24"/>
          <w:szCs w:val="24"/>
        </w:rPr>
        <w:t xml:space="preserve">generally </w:t>
      </w:r>
      <w:r w:rsidR="00DA21F0">
        <w:rPr>
          <w:rFonts w:ascii="Times New Roman" w:hAnsi="Times New Roman" w:cs="Times New Roman"/>
          <w:sz w:val="24"/>
          <w:szCs w:val="24"/>
        </w:rPr>
        <w:t>significant physiological</w:t>
      </w:r>
      <w:r w:rsidR="002A7E88">
        <w:rPr>
          <w:rFonts w:ascii="Times New Roman" w:hAnsi="Times New Roman" w:cs="Times New Roman"/>
          <w:sz w:val="24"/>
          <w:szCs w:val="24"/>
        </w:rPr>
        <w:t xml:space="preserve"> </w:t>
      </w:r>
      <w:r w:rsidR="00DA21F0">
        <w:rPr>
          <w:rFonts w:ascii="Times New Roman" w:hAnsi="Times New Roman" w:cs="Times New Roman"/>
          <w:sz w:val="24"/>
          <w:szCs w:val="24"/>
        </w:rPr>
        <w:t xml:space="preserve">indicator of dispersal probability </w:t>
      </w:r>
      <w:r w:rsidR="002A7E88">
        <w:rPr>
          <w:rFonts w:ascii="Times New Roman" w:hAnsi="Times New Roman" w:cs="Times New Roman"/>
          <w:sz w:val="24"/>
          <w:szCs w:val="24"/>
        </w:rPr>
        <w:t xml:space="preserve">at the scale of </w:t>
      </w:r>
      <w:r w:rsidR="002A7E88" w:rsidRPr="002A7E88">
        <w:rPr>
          <w:rFonts w:ascii="Times New Roman" w:hAnsi="Times New Roman" w:cs="Times New Roman"/>
          <w:sz w:val="24"/>
          <w:szCs w:val="24"/>
        </w:rPr>
        <w:t>metapopulation</w:t>
      </w:r>
      <w:r w:rsidR="009455A6">
        <w:rPr>
          <w:rFonts w:ascii="Times New Roman" w:hAnsi="Times New Roman" w:cs="Times New Roman"/>
          <w:sz w:val="24"/>
          <w:szCs w:val="24"/>
        </w:rPr>
        <w:t>s</w:t>
      </w:r>
      <w:r w:rsidR="002A7E88">
        <w:rPr>
          <w:rFonts w:ascii="Times New Roman" w:hAnsi="Times New Roman" w:cs="Times New Roman"/>
          <w:sz w:val="24"/>
          <w:szCs w:val="24"/>
        </w:rPr>
        <w:t xml:space="preserve">. </w:t>
      </w:r>
      <w:r w:rsidR="00660358">
        <w:rPr>
          <w:rFonts w:ascii="Times New Roman" w:hAnsi="Times New Roman" w:cs="Times New Roman"/>
          <w:sz w:val="24"/>
          <w:szCs w:val="24"/>
        </w:rPr>
        <w:t xml:space="preserve">In contrast, </w:t>
      </w:r>
      <w:r w:rsidR="00661FFA">
        <w:rPr>
          <w:rFonts w:ascii="Times New Roman" w:hAnsi="Times New Roman" w:cs="Times New Roman"/>
          <w:sz w:val="24"/>
          <w:szCs w:val="24"/>
        </w:rPr>
        <w:t xml:space="preserve">metabolically </w:t>
      </w:r>
      <w:r w:rsidR="00660358">
        <w:rPr>
          <w:rFonts w:ascii="Times New Roman" w:hAnsi="Times New Roman" w:cs="Times New Roman"/>
          <w:sz w:val="24"/>
          <w:szCs w:val="24"/>
        </w:rPr>
        <w:t xml:space="preserve">demanding </w:t>
      </w:r>
      <w:r w:rsidR="002A7E88" w:rsidRPr="002A7E88">
        <w:rPr>
          <w:rFonts w:ascii="Times New Roman" w:hAnsi="Times New Roman" w:cs="Times New Roman"/>
          <w:sz w:val="24"/>
          <w:szCs w:val="24"/>
        </w:rPr>
        <w:t xml:space="preserve">long-distance </w:t>
      </w:r>
      <w:r w:rsidR="00660358">
        <w:rPr>
          <w:rFonts w:ascii="Times New Roman" w:hAnsi="Times New Roman" w:cs="Times New Roman"/>
          <w:sz w:val="24"/>
          <w:szCs w:val="24"/>
        </w:rPr>
        <w:t>migration</w:t>
      </w:r>
      <w:r w:rsidR="00FB4C24">
        <w:rPr>
          <w:rFonts w:ascii="Times New Roman" w:hAnsi="Times New Roman" w:cs="Times New Roman"/>
          <w:sz w:val="24"/>
          <w:szCs w:val="24"/>
        </w:rPr>
        <w:t xml:space="preserve"> or dispersal </w:t>
      </w:r>
      <w:r w:rsidR="00C54FE3">
        <w:rPr>
          <w:rFonts w:ascii="Times New Roman" w:hAnsi="Times New Roman" w:cs="Times New Roman"/>
          <w:sz w:val="24"/>
          <w:szCs w:val="24"/>
        </w:rPr>
        <w:t>increase</w:t>
      </w:r>
      <w:r w:rsidR="007F4EC5">
        <w:rPr>
          <w:rFonts w:ascii="Times New Roman" w:hAnsi="Times New Roman" w:cs="Times New Roman"/>
          <w:sz w:val="24"/>
          <w:szCs w:val="24"/>
        </w:rPr>
        <w:t>s</w:t>
      </w:r>
      <w:r w:rsidR="00C54FE3">
        <w:rPr>
          <w:rFonts w:ascii="Times New Roman" w:hAnsi="Times New Roman" w:cs="Times New Roman"/>
          <w:sz w:val="24"/>
          <w:szCs w:val="24"/>
        </w:rPr>
        <w:t xml:space="preserve"> oxidative stress (</w:t>
      </w:r>
      <w:r w:rsidR="00E80932">
        <w:rPr>
          <w:rFonts w:ascii="Times New Roman" w:hAnsi="Times New Roman" w:cs="Times New Roman"/>
          <w:sz w:val="24"/>
          <w:szCs w:val="24"/>
        </w:rPr>
        <w:fldChar w:fldCharType="begin"/>
      </w:r>
      <w:r w:rsidR="00774442">
        <w:rPr>
          <w:rFonts w:ascii="Times New Roman" w:hAnsi="Times New Roman" w:cs="Times New Roman"/>
          <w:sz w:val="24"/>
          <w:szCs w:val="24"/>
        </w:rPr>
        <w:instrText xml:space="preserve"> ADDIN EN.CITE &lt;EndNote&gt;&lt;Cite&gt;&lt;Author&gt;Costantini&lt;/Author&gt;&lt;Year&gt;2007&lt;/Year&gt;&lt;RecNum&gt;5233&lt;/RecNum&gt;&lt;DisplayText&gt;Costantini et al., 2007&lt;/DisplayText&gt;&lt;record&gt;&lt;rec-number&gt;5233&lt;/rec-number&gt;&lt;foreign-keys&gt;&lt;key app="EN" db-id="pwpstdax4tr9vher2e659051vfazwdwswrrd" timestamp="1613499177"&gt;5233&lt;/key&gt;&lt;/foreign-keys&gt;&lt;ref-type name="Journal Article"&gt;17&lt;/ref-type&gt;&lt;contributors&gt;&lt;authors&gt;&lt;author&gt;Costantini, David&lt;/author&gt;&lt;author&gt;Cardinale, Massimiliano&lt;/author&gt;&lt;author&gt;Carere, Claudio&lt;/author&gt;&lt;/authors&gt;&lt;/contributors&gt;&lt;titles&gt;&lt;title&gt;Oxidative damage and anti-oxidant capacity in two migratory bird species at a stop-over site&lt;/title&gt;&lt;secondary-title&gt;Comparative Biochemistry and Physiology Part C: Toxicology &amp;amp; Pharmacology&lt;/secondary-title&gt;&lt;/titles&gt;&lt;periodical&gt;&lt;full-title&gt;Comparative Biochemistry and Physiology Part C: Toxicology &amp;amp; Pharmacology&lt;/full-title&gt;&lt;/periodical&gt;&lt;pages&gt;363-371&lt;/pages&gt;&lt;volume&gt;144&lt;/volume&gt;&lt;number&gt;4&lt;/number&gt;&lt;keywords&gt;&lt;keyword&gt;Barn swallow&lt;/keyword&gt;&lt;keyword&gt;Garden warbler&lt;/keyword&gt;&lt;keyword&gt;Migration&lt;/keyword&gt;&lt;keyword&gt;Flight&lt;/keyword&gt;&lt;keyword&gt;Anti-oxidant capacity&lt;/keyword&gt;&lt;keyword&gt;Free radicals&lt;/keyword&gt;&lt;keyword&gt;ROMs&lt;/keyword&gt;&lt;keyword&gt;Oxidative stress&lt;/keyword&gt;&lt;/keywords&gt;&lt;dates&gt;&lt;year&gt;2007&lt;/year&gt;&lt;pub-dates&gt;&lt;date&gt;2007/01/01/&lt;/date&gt;&lt;/pub-dates&gt;&lt;/dates&gt;&lt;isbn&gt;1532-0456&lt;/isbn&gt;&lt;urls&gt;&lt;related-urls&gt;&lt;url&gt;https://www.sciencedirect.com/science/article/pii/S153204560600250X&lt;/url&gt;&lt;/related-urls&gt;&lt;/urls&gt;&lt;electronic-resource-num&gt;https://doi.org/10.1016/j.cbpc.2006.11.005&lt;/electronic-resource-num&gt;&lt;/record&gt;&lt;/Cite&gt;&lt;/EndNote&gt;</w:instrText>
      </w:r>
      <w:r w:rsidR="00E80932">
        <w:rPr>
          <w:rFonts w:ascii="Times New Roman" w:hAnsi="Times New Roman" w:cs="Times New Roman"/>
          <w:sz w:val="24"/>
          <w:szCs w:val="24"/>
        </w:rPr>
        <w:fldChar w:fldCharType="separate"/>
      </w:r>
      <w:r w:rsidR="00774442">
        <w:rPr>
          <w:rFonts w:ascii="Times New Roman" w:hAnsi="Times New Roman" w:cs="Times New Roman"/>
          <w:noProof/>
          <w:sz w:val="24"/>
          <w:szCs w:val="24"/>
        </w:rPr>
        <w:t>Costantini et al., 2007</w:t>
      </w:r>
      <w:r w:rsidR="00E80932">
        <w:rPr>
          <w:rFonts w:ascii="Times New Roman" w:hAnsi="Times New Roman" w:cs="Times New Roman"/>
          <w:sz w:val="24"/>
          <w:szCs w:val="24"/>
        </w:rPr>
        <w:fldChar w:fldCharType="end"/>
      </w:r>
      <w:r w:rsidR="00C54FE3">
        <w:rPr>
          <w:rFonts w:ascii="Times New Roman" w:hAnsi="Times New Roman" w:cs="Times New Roman"/>
          <w:sz w:val="24"/>
          <w:szCs w:val="24"/>
        </w:rPr>
        <w:t xml:space="preserve">) </w:t>
      </w:r>
      <w:r w:rsidR="00BD4EB4">
        <w:rPr>
          <w:rFonts w:ascii="Times New Roman" w:hAnsi="Times New Roman" w:cs="Times New Roman"/>
          <w:sz w:val="24"/>
          <w:szCs w:val="24"/>
        </w:rPr>
        <w:t xml:space="preserve">and </w:t>
      </w:r>
      <w:r w:rsidR="00FB4C24">
        <w:rPr>
          <w:rFonts w:ascii="Times New Roman" w:hAnsi="Times New Roman" w:cs="Times New Roman"/>
          <w:sz w:val="24"/>
          <w:szCs w:val="24"/>
        </w:rPr>
        <w:t xml:space="preserve">may </w:t>
      </w:r>
      <w:r w:rsidR="00C54FE3">
        <w:rPr>
          <w:rFonts w:ascii="Times New Roman" w:hAnsi="Times New Roman" w:cs="Times New Roman"/>
          <w:sz w:val="24"/>
          <w:szCs w:val="24"/>
        </w:rPr>
        <w:t xml:space="preserve">thus </w:t>
      </w:r>
      <w:r w:rsidR="00FB4C24">
        <w:rPr>
          <w:rFonts w:ascii="Times New Roman" w:hAnsi="Times New Roman" w:cs="Times New Roman"/>
          <w:sz w:val="24"/>
          <w:szCs w:val="24"/>
        </w:rPr>
        <w:t xml:space="preserve">have direct </w:t>
      </w:r>
      <w:r w:rsidR="00257005">
        <w:rPr>
          <w:rFonts w:ascii="Times New Roman" w:hAnsi="Times New Roman" w:cs="Times New Roman"/>
          <w:sz w:val="24"/>
          <w:szCs w:val="24"/>
        </w:rPr>
        <w:t xml:space="preserve">negative </w:t>
      </w:r>
      <w:r w:rsidR="00FB4C24">
        <w:rPr>
          <w:rFonts w:ascii="Times New Roman" w:hAnsi="Times New Roman" w:cs="Times New Roman"/>
          <w:sz w:val="24"/>
          <w:szCs w:val="24"/>
        </w:rPr>
        <w:t xml:space="preserve">impacts on </w:t>
      </w:r>
      <w:r w:rsidR="00257005">
        <w:rPr>
          <w:rFonts w:ascii="Times New Roman" w:hAnsi="Times New Roman" w:cs="Times New Roman"/>
          <w:sz w:val="24"/>
          <w:szCs w:val="24"/>
        </w:rPr>
        <w:t>TL,</w:t>
      </w:r>
      <w:r w:rsidR="0064269D">
        <w:rPr>
          <w:rFonts w:ascii="Times New Roman" w:hAnsi="Times New Roman" w:cs="Times New Roman"/>
          <w:sz w:val="24"/>
          <w:szCs w:val="24"/>
        </w:rPr>
        <w:t xml:space="preserve"> </w:t>
      </w:r>
      <w:r w:rsidR="00FB4C24">
        <w:rPr>
          <w:rFonts w:ascii="Times New Roman" w:hAnsi="Times New Roman" w:cs="Times New Roman"/>
          <w:sz w:val="24"/>
          <w:szCs w:val="24"/>
        </w:rPr>
        <w:t xml:space="preserve">as </w:t>
      </w:r>
      <w:r w:rsidR="00257005">
        <w:rPr>
          <w:rFonts w:ascii="Times New Roman" w:hAnsi="Times New Roman" w:cs="Times New Roman"/>
          <w:sz w:val="24"/>
          <w:szCs w:val="24"/>
        </w:rPr>
        <w:t>observed</w:t>
      </w:r>
      <w:r w:rsidR="00FB4C24">
        <w:rPr>
          <w:rFonts w:ascii="Times New Roman" w:hAnsi="Times New Roman" w:cs="Times New Roman"/>
          <w:sz w:val="24"/>
          <w:szCs w:val="24"/>
        </w:rPr>
        <w:t xml:space="preserve"> in migrat</w:t>
      </w:r>
      <w:r w:rsidR="002A2B12">
        <w:rPr>
          <w:rFonts w:ascii="Times New Roman" w:hAnsi="Times New Roman" w:cs="Times New Roman"/>
          <w:sz w:val="24"/>
          <w:szCs w:val="24"/>
        </w:rPr>
        <w:t xml:space="preserve">ory birds </w:t>
      </w:r>
      <w:r w:rsidR="00FB4C24">
        <w:rPr>
          <w:rFonts w:ascii="Times New Roman" w:hAnsi="Times New Roman" w:cs="Times New Roman"/>
          <w:sz w:val="24"/>
          <w:szCs w:val="24"/>
        </w:rPr>
        <w:t>(</w:t>
      </w:r>
      <w:r w:rsidR="00E80932">
        <w:rPr>
          <w:rFonts w:ascii="Times New Roman" w:hAnsi="Times New Roman" w:cs="Times New Roman"/>
          <w:sz w:val="24"/>
          <w:szCs w:val="24"/>
        </w:rPr>
        <w:fldChar w:fldCharType="begin">
          <w:fldData xml:space="preserve">PEVuZE5vdGU+PENpdGU+PEF1dGhvcj5TY2h1bHRuZXI8L0F1dGhvcj48WWVhcj4yMDE0PC9ZZWFy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</w:fldData>
        </w:fldChar>
      </w:r>
      <w:r w:rsidR="002A2B12">
        <w:rPr>
          <w:rFonts w:ascii="Times New Roman" w:hAnsi="Times New Roman" w:cs="Times New Roman"/>
          <w:sz w:val="24"/>
          <w:szCs w:val="24"/>
        </w:rPr>
        <w:instrText xml:space="preserve"> ADDIN EN.CITE </w:instrText>
      </w:r>
      <w:r w:rsidR="002A2B12">
        <w:rPr>
          <w:rFonts w:ascii="Times New Roman" w:hAnsi="Times New Roman" w:cs="Times New Roman"/>
          <w:sz w:val="24"/>
          <w:szCs w:val="24"/>
        </w:rPr>
        <w:fldChar w:fldCharType="begin">
          <w:fldData xml:space="preserve">PEVuZE5vdGU+PENpdGU+PEF1dGhvcj5TY2h1bHRuZXI8L0F1dGhvcj48WWVhcj4yMDE0PC9ZZWFy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</w:fldData>
        </w:fldChar>
      </w:r>
      <w:r w:rsidR="002A2B12">
        <w:rPr>
          <w:rFonts w:ascii="Times New Roman" w:hAnsi="Times New Roman" w:cs="Times New Roman"/>
          <w:sz w:val="24"/>
          <w:szCs w:val="24"/>
        </w:rPr>
        <w:instrText xml:space="preserve"> ADDIN EN.CITE.DATA </w:instrText>
      </w:r>
      <w:r w:rsidR="002A2B12">
        <w:rPr>
          <w:rFonts w:ascii="Times New Roman" w:hAnsi="Times New Roman" w:cs="Times New Roman"/>
          <w:sz w:val="24"/>
          <w:szCs w:val="24"/>
        </w:rPr>
      </w:r>
      <w:r w:rsidR="002A2B12">
        <w:rPr>
          <w:rFonts w:ascii="Times New Roman" w:hAnsi="Times New Roman" w:cs="Times New Roman"/>
          <w:sz w:val="24"/>
          <w:szCs w:val="24"/>
        </w:rPr>
        <w:fldChar w:fldCharType="end"/>
      </w:r>
      <w:r w:rsidR="00E80932">
        <w:rPr>
          <w:rFonts w:ascii="Times New Roman" w:hAnsi="Times New Roman" w:cs="Times New Roman"/>
          <w:sz w:val="24"/>
          <w:szCs w:val="24"/>
        </w:rPr>
      </w:r>
      <w:r w:rsidR="00E80932">
        <w:rPr>
          <w:rFonts w:ascii="Times New Roman" w:hAnsi="Times New Roman" w:cs="Times New Roman"/>
          <w:sz w:val="24"/>
          <w:szCs w:val="24"/>
        </w:rPr>
        <w:fldChar w:fldCharType="separate"/>
      </w:r>
      <w:r w:rsidR="002A2B12">
        <w:rPr>
          <w:rFonts w:ascii="Times New Roman" w:hAnsi="Times New Roman" w:cs="Times New Roman"/>
          <w:noProof/>
          <w:sz w:val="24"/>
          <w:szCs w:val="24"/>
        </w:rPr>
        <w:t>Angelier et al., 2013; Bauer et al., 2016; Schultner et al., 2014</w:t>
      </w:r>
      <w:r w:rsidR="00E80932">
        <w:rPr>
          <w:rFonts w:ascii="Times New Roman" w:hAnsi="Times New Roman" w:cs="Times New Roman"/>
          <w:sz w:val="24"/>
          <w:szCs w:val="24"/>
        </w:rPr>
        <w:fldChar w:fldCharType="end"/>
      </w:r>
      <w:r w:rsidR="00FB4C24" w:rsidRPr="002A2B12">
        <w:rPr>
          <w:rFonts w:ascii="Times New Roman" w:hAnsi="Times New Roman" w:cs="Times New Roman"/>
          <w:sz w:val="24"/>
          <w:szCs w:val="24"/>
        </w:rPr>
        <w:t>)</w:t>
      </w:r>
      <w:r w:rsidR="002A2B12" w:rsidRPr="002A2B12">
        <w:rPr>
          <w:rFonts w:ascii="Times New Roman" w:hAnsi="Times New Roman" w:cs="Times New Roman"/>
          <w:sz w:val="24"/>
          <w:szCs w:val="24"/>
        </w:rPr>
        <w:t>.</w:t>
      </w:r>
    </w:p>
    <w:p w14:paraId="5E205A0B" w14:textId="3B0E0300" w:rsidR="00C147B4" w:rsidRDefault="007F4391" w:rsidP="00885CBD">
      <w:pPr>
        <w:spacing w:after="0" w:line="480" w:lineRule="auto"/>
        <w:ind w:firstLine="708"/>
        <w:jc w:val="both"/>
        <w:rPr>
          <w:rFonts w:ascii="Times New Roman" w:hAnsi="Times New Roman" w:cs="Times New Roman"/>
          <w:sz w:val="24"/>
          <w:szCs w:val="24"/>
        </w:rPr>
      </w:pPr>
      <w:r w:rsidRPr="00633311">
        <w:rPr>
          <w:rFonts w:ascii="Times New Roman" w:hAnsi="Times New Roman" w:cs="Times New Roman"/>
          <w:sz w:val="24"/>
          <w:szCs w:val="24"/>
          <w:lang w:val="da-DK"/>
        </w:rPr>
        <w:t>In several species, longer TL is associated with higher survival (</w:t>
      </w:r>
      <w:r>
        <w:rPr>
          <w:rFonts w:ascii="Times New Roman" w:hAnsi="Times New Roman" w:cs="Times New Roman"/>
          <w:sz w:val="24"/>
          <w:szCs w:val="24"/>
        </w:rPr>
        <w:fldChar w:fldCharType="begin">
          <w:fldData xml:space="preserve">PEVuZE5vdGU+PENpdGU+PEF1dGhvcj5XaWxib3VybjwvQXV0aG9yPjxZZWFyPjIwMTg8L1llYXI+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</w:fldData>
        </w:fldChar>
      </w:r>
      <w:r w:rsidR="00476E62" w:rsidRPr="00633311">
        <w:rPr>
          <w:rFonts w:ascii="Times New Roman" w:hAnsi="Times New Roman" w:cs="Times New Roman"/>
          <w:sz w:val="24"/>
          <w:szCs w:val="24"/>
          <w:lang w:val="da-DK"/>
        </w:rPr>
        <w:instrText xml:space="preserve"> ADDIN EN.CITE </w:instrText>
      </w:r>
      <w:r w:rsidR="00476E62">
        <w:rPr>
          <w:rFonts w:ascii="Times New Roman" w:hAnsi="Times New Roman" w:cs="Times New Roman"/>
          <w:sz w:val="24"/>
          <w:szCs w:val="24"/>
        </w:rPr>
        <w:fldChar w:fldCharType="begin">
          <w:fldData xml:space="preserve">PEVuZE5vdGU+PENpdGU+PEF1dGhvcj5XaWxib3VybjwvQXV0aG9yPjxZZWFyPjIwMTg8L1llYXI+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</w:fldData>
        </w:fldChar>
      </w:r>
      <w:r w:rsidR="00476E62" w:rsidRPr="00633311">
        <w:rPr>
          <w:rFonts w:ascii="Times New Roman" w:hAnsi="Times New Roman" w:cs="Times New Roman"/>
          <w:sz w:val="24"/>
          <w:szCs w:val="24"/>
          <w:lang w:val="da-DK"/>
        </w:rPr>
        <w:instrText xml:space="preserve"> ADDIN EN.CITE.DATA </w:instrText>
      </w:r>
      <w:r w:rsidR="00476E62">
        <w:rPr>
          <w:rFonts w:ascii="Times New Roman" w:hAnsi="Times New Roman" w:cs="Times New Roman"/>
          <w:sz w:val="24"/>
          <w:szCs w:val="24"/>
        </w:rPr>
      </w:r>
      <w:r w:rsidR="00476E62">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476E62" w:rsidRPr="00633311">
        <w:rPr>
          <w:rFonts w:ascii="Times New Roman" w:hAnsi="Times New Roman" w:cs="Times New Roman"/>
          <w:noProof/>
          <w:sz w:val="24"/>
          <w:szCs w:val="24"/>
          <w:lang w:val="da-DK"/>
        </w:rPr>
        <w:t>Bichet et al., 2020; Crocco et al., 2021; Eastwood et al., 2019; Froy et al., 2021; Heidinger et al., 2021; Ilska-Warner et al., 2019; van Lieshout et al., 2021; Wilbourn et al., 2018</w:t>
      </w:r>
      <w:r>
        <w:rPr>
          <w:rFonts w:ascii="Times New Roman" w:hAnsi="Times New Roman" w:cs="Times New Roman"/>
          <w:sz w:val="24"/>
          <w:szCs w:val="24"/>
        </w:rPr>
        <w:fldChar w:fldCharType="end"/>
      </w:r>
      <w:r w:rsidR="00CF31E1" w:rsidRPr="00633311">
        <w:rPr>
          <w:rFonts w:ascii="Times New Roman" w:hAnsi="Times New Roman" w:cs="Times New Roman"/>
          <w:sz w:val="24"/>
          <w:szCs w:val="24"/>
          <w:lang w:val="da-DK"/>
        </w:rPr>
        <w:t xml:space="preserve">, but see </w:t>
      </w:r>
      <w:r w:rsidR="00CF31E1">
        <w:rPr>
          <w:rFonts w:ascii="Times New Roman" w:hAnsi="Times New Roman" w:cs="Times New Roman"/>
          <w:sz w:val="24"/>
          <w:szCs w:val="24"/>
        </w:rPr>
        <w:fldChar w:fldCharType="begin"/>
      </w:r>
      <w:r w:rsidR="00CF31E1" w:rsidRPr="00633311">
        <w:rPr>
          <w:rFonts w:ascii="Times New Roman" w:hAnsi="Times New Roman" w:cs="Times New Roman"/>
          <w:sz w:val="24"/>
          <w:szCs w:val="24"/>
          <w:lang w:val="da-DK"/>
        </w:rPr>
        <w:instrText xml:space="preserve"> ADDIN EN.CITE &lt;EndNote&gt;&lt;Cite&gt;&lt;Author&gt;Vedder&lt;/Author&gt;&lt;Year&gt;2017&lt;/Year&gt;&lt;RecNum&gt;2464&lt;/RecNum&gt;&lt;DisplayText&gt;Vedder et al., 2017&lt;/DisplayText&gt;&lt;record&gt;&lt;rec-number&gt;2464&lt;/rec-number&gt;&lt;foreign-keys&gt;&lt;key app="EN" db-id="pwpstdax4tr9vher2e659051vfazwdwswrrd" timestamp="1541067856"&gt;2464&lt;/key&gt;&lt;/foreign-keys&gt;&lt;ref-type name="Journal Article"&gt;17&lt;/ref-type&gt;&lt;contributors&gt;&lt;authors&gt;&lt;author&gt;Vedder, O.&lt;/author&gt;&lt;author&gt;Verhulst, S.&lt;/author&gt;&lt;author&gt;Bauch, C.&lt;/author&gt;&lt;author&gt;Bouwhuis, S.&lt;/author&gt;&lt;/authors&gt;&lt;/contributors&gt;&lt;titles&gt;&lt;title&gt;Telomere attrition and growth: a life-history framework and case study in common terns&lt;/title&gt;&lt;secondary-title&gt;Journal of Evolutionary Biology&lt;/secondary-title&gt;&lt;/titles&gt;&lt;pages&gt;1409-1419&lt;/pages&gt;&lt;volume&gt;30&lt;/volume&gt;&lt;number&gt;7&lt;/number&gt;&lt;keywords&gt;&lt;keyword&gt;birds&lt;/keyword&gt;&lt;keyword&gt;disposable soma&lt;/keyword&gt;&lt;keyword&gt;life-history theory&lt;/keyword&gt;&lt;keyword&gt;natural population&lt;/keyword&gt;&lt;keyword&gt;oxidative stress&lt;/keyword&gt;&lt;keyword&gt;review&lt;/keyword&gt;&lt;keyword&gt;senescence&lt;/keyword&gt;&lt;keyword&gt;telomere restriction fragment&lt;/keyword&gt;&lt;keyword&gt;telomere shortening&lt;/keyword&gt;&lt;/keywords&gt;&lt;dates&gt;&lt;year&gt;2017&lt;/year&gt;&lt;/dates&gt;&lt;isbn&gt;1420-9101&lt;/isbn&gt;&lt;urls&gt;&lt;related-urls&gt;&lt;url&gt;http://dx.doi.org/10.1111/jeb.13119&lt;/url&gt;&lt;url&gt;http://onlinelibrary.wiley.com/store/10.1111/jeb.13119/asset/jeb13119.pdf?v=1&amp;amp;t=jc91xj37&amp;amp;s=985f7f2f9e4a5dc49bcc0876d4ace446aff3996e&lt;/url&gt;&lt;/related-urls&gt;&lt;/urls&gt;&lt;electronic-resource-num&gt;10.1111/jeb.13119&lt;/electronic-resource-num&gt;&lt;/record&gt;&lt;/Cite&gt;&lt;/EndNote&gt;</w:instrText>
      </w:r>
      <w:r w:rsidR="00CF31E1">
        <w:rPr>
          <w:rFonts w:ascii="Times New Roman" w:hAnsi="Times New Roman" w:cs="Times New Roman"/>
          <w:sz w:val="24"/>
          <w:szCs w:val="24"/>
        </w:rPr>
        <w:fldChar w:fldCharType="separate"/>
      </w:r>
      <w:r w:rsidR="00CF31E1" w:rsidRPr="00633311">
        <w:rPr>
          <w:rFonts w:ascii="Times New Roman" w:hAnsi="Times New Roman" w:cs="Times New Roman"/>
          <w:noProof/>
          <w:sz w:val="24"/>
          <w:szCs w:val="24"/>
          <w:lang w:val="da-DK"/>
        </w:rPr>
        <w:t>Vedder et al., 2017</w:t>
      </w:r>
      <w:r w:rsidR="00CF31E1">
        <w:rPr>
          <w:rFonts w:ascii="Times New Roman" w:hAnsi="Times New Roman" w:cs="Times New Roman"/>
          <w:sz w:val="24"/>
          <w:szCs w:val="24"/>
        </w:rPr>
        <w:fldChar w:fldCharType="end"/>
      </w:r>
      <w:r w:rsidRPr="00633311">
        <w:rPr>
          <w:rFonts w:ascii="Times New Roman" w:hAnsi="Times New Roman" w:cs="Times New Roman"/>
          <w:sz w:val="24"/>
          <w:szCs w:val="24"/>
          <w:lang w:val="da-DK"/>
        </w:rPr>
        <w:t xml:space="preserve">). </w:t>
      </w:r>
      <w:r w:rsidR="00B45CC7" w:rsidRPr="00B45CC7">
        <w:rPr>
          <w:rFonts w:ascii="Times New Roman" w:hAnsi="Times New Roman" w:cs="Times New Roman"/>
          <w:sz w:val="24"/>
          <w:szCs w:val="24"/>
        </w:rPr>
        <w:t xml:space="preserve">We found </w:t>
      </w:r>
      <w:r w:rsidR="00B45CC7">
        <w:rPr>
          <w:rFonts w:ascii="Times New Roman" w:hAnsi="Times New Roman" w:cs="Times New Roman"/>
          <w:sz w:val="24"/>
          <w:szCs w:val="24"/>
        </w:rPr>
        <w:t>no</w:t>
      </w:r>
      <w:r w:rsidR="00B45CC7" w:rsidRPr="00B45CC7">
        <w:rPr>
          <w:rFonts w:ascii="Times New Roman" w:hAnsi="Times New Roman" w:cs="Times New Roman"/>
          <w:sz w:val="24"/>
          <w:szCs w:val="24"/>
        </w:rPr>
        <w:t xml:space="preserve"> evidence </w:t>
      </w:r>
      <w:r w:rsidR="007652F5">
        <w:rPr>
          <w:rFonts w:ascii="Times New Roman" w:hAnsi="Times New Roman" w:cs="Times New Roman"/>
          <w:sz w:val="24"/>
          <w:szCs w:val="24"/>
        </w:rPr>
        <w:t>for</w:t>
      </w:r>
      <w:r w:rsidR="00B45CC7">
        <w:rPr>
          <w:rFonts w:ascii="Times New Roman" w:hAnsi="Times New Roman" w:cs="Times New Roman"/>
          <w:sz w:val="24"/>
          <w:szCs w:val="24"/>
        </w:rPr>
        <w:t xml:space="preserve"> </w:t>
      </w:r>
      <w:r>
        <w:rPr>
          <w:rFonts w:ascii="Times New Roman" w:hAnsi="Times New Roman" w:cs="Times New Roman"/>
          <w:sz w:val="24"/>
          <w:szCs w:val="24"/>
        </w:rPr>
        <w:t xml:space="preserve">an </w:t>
      </w:r>
      <w:r w:rsidR="00B45CC7">
        <w:rPr>
          <w:rFonts w:ascii="Times New Roman" w:hAnsi="Times New Roman" w:cs="Times New Roman"/>
          <w:sz w:val="24"/>
          <w:szCs w:val="24"/>
        </w:rPr>
        <w:t xml:space="preserve">association between TL and first-year survival </w:t>
      </w:r>
      <w:r w:rsidR="0020447B">
        <w:rPr>
          <w:rFonts w:ascii="Times New Roman" w:hAnsi="Times New Roman" w:cs="Times New Roman"/>
          <w:sz w:val="24"/>
          <w:szCs w:val="24"/>
        </w:rPr>
        <w:t xml:space="preserve">or mortality over the lifespan </w:t>
      </w:r>
      <w:r w:rsidR="006A7ECE" w:rsidRPr="006A7ECE">
        <w:rPr>
          <w:rFonts w:ascii="Times New Roman" w:hAnsi="Times New Roman" w:cs="Times New Roman"/>
          <w:sz w:val="24"/>
          <w:szCs w:val="24"/>
        </w:rPr>
        <w:t>in house sparrows</w:t>
      </w:r>
      <w:r w:rsidR="006A7ECE">
        <w:rPr>
          <w:rFonts w:ascii="Times New Roman" w:hAnsi="Times New Roman" w:cs="Times New Roman"/>
          <w:sz w:val="24"/>
          <w:szCs w:val="24"/>
        </w:rPr>
        <w:t xml:space="preserve"> </w:t>
      </w:r>
      <w:r w:rsidR="006A7ECE" w:rsidRPr="00263367">
        <w:rPr>
          <w:rFonts w:ascii="Times New Roman" w:hAnsi="Times New Roman" w:cs="Times New Roman"/>
          <w:sz w:val="24"/>
          <w:szCs w:val="24"/>
        </w:rPr>
        <w:t>(Fig</w:t>
      </w:r>
      <w:r w:rsidR="001C5981">
        <w:rPr>
          <w:rFonts w:ascii="Times New Roman" w:hAnsi="Times New Roman" w:cs="Times New Roman"/>
          <w:sz w:val="24"/>
          <w:szCs w:val="24"/>
        </w:rPr>
        <w:t>s</w:t>
      </w:r>
      <w:r w:rsidR="006A7ECE" w:rsidRPr="00263367">
        <w:rPr>
          <w:rFonts w:ascii="Times New Roman" w:hAnsi="Times New Roman" w:cs="Times New Roman"/>
          <w:sz w:val="24"/>
          <w:szCs w:val="24"/>
        </w:rPr>
        <w:t xml:space="preserve">. </w:t>
      </w:r>
      <w:r w:rsidR="00121181">
        <w:rPr>
          <w:rFonts w:ascii="Times New Roman" w:hAnsi="Times New Roman" w:cs="Times New Roman"/>
          <w:sz w:val="24"/>
          <w:szCs w:val="24"/>
        </w:rPr>
        <w:t>3</w:t>
      </w:r>
      <w:r w:rsidR="008E11E4">
        <w:rPr>
          <w:rFonts w:ascii="Times New Roman" w:hAnsi="Times New Roman" w:cs="Times New Roman"/>
          <w:sz w:val="24"/>
          <w:szCs w:val="24"/>
        </w:rPr>
        <w:t xml:space="preserve">b and </w:t>
      </w:r>
      <w:r w:rsidR="00121181">
        <w:rPr>
          <w:rFonts w:ascii="Times New Roman" w:hAnsi="Times New Roman" w:cs="Times New Roman"/>
          <w:sz w:val="24"/>
          <w:szCs w:val="24"/>
        </w:rPr>
        <w:t>4</w:t>
      </w:r>
      <w:r w:rsidR="008E11E4">
        <w:rPr>
          <w:rFonts w:ascii="Times New Roman" w:hAnsi="Times New Roman" w:cs="Times New Roman"/>
          <w:sz w:val="24"/>
          <w:szCs w:val="24"/>
        </w:rPr>
        <w:t>b</w:t>
      </w:r>
      <w:r w:rsidR="006A7ECE">
        <w:rPr>
          <w:rFonts w:ascii="Times New Roman" w:hAnsi="Times New Roman" w:cs="Times New Roman"/>
          <w:sz w:val="24"/>
          <w:szCs w:val="24"/>
        </w:rPr>
        <w:t>)</w:t>
      </w:r>
      <w:r w:rsidR="00FB4D2B">
        <w:rPr>
          <w:rFonts w:ascii="Times New Roman" w:hAnsi="Times New Roman" w:cs="Times New Roman"/>
          <w:sz w:val="24"/>
          <w:szCs w:val="24"/>
        </w:rPr>
        <w:t xml:space="preserve">. </w:t>
      </w:r>
      <w:r w:rsidR="00A705F6">
        <w:rPr>
          <w:rFonts w:ascii="Times New Roman" w:hAnsi="Times New Roman" w:cs="Times New Roman"/>
          <w:sz w:val="24"/>
          <w:szCs w:val="24"/>
        </w:rPr>
        <w:t xml:space="preserve">Perhaps </w:t>
      </w:r>
      <w:r w:rsidR="002D32DD">
        <w:rPr>
          <w:rFonts w:ascii="Times New Roman" w:hAnsi="Times New Roman" w:cs="Times New Roman"/>
          <w:sz w:val="24"/>
          <w:szCs w:val="24"/>
        </w:rPr>
        <w:t xml:space="preserve">early-life </w:t>
      </w:r>
      <w:r w:rsidR="00A705F6">
        <w:rPr>
          <w:rFonts w:ascii="Times New Roman" w:hAnsi="Times New Roman" w:cs="Times New Roman"/>
          <w:sz w:val="24"/>
          <w:szCs w:val="24"/>
        </w:rPr>
        <w:t xml:space="preserve">TL is </w:t>
      </w:r>
      <w:r w:rsidR="00A705F6" w:rsidRPr="00046A0A">
        <w:rPr>
          <w:rFonts w:ascii="Times New Roman" w:hAnsi="Times New Roman" w:cs="Times New Roman"/>
          <w:sz w:val="24"/>
          <w:szCs w:val="24"/>
        </w:rPr>
        <w:t xml:space="preserve">uncoupled from survival because of </w:t>
      </w:r>
      <w:r w:rsidR="00A705F6">
        <w:rPr>
          <w:rFonts w:ascii="Times New Roman" w:hAnsi="Times New Roman" w:cs="Times New Roman"/>
          <w:sz w:val="24"/>
          <w:szCs w:val="24"/>
        </w:rPr>
        <w:t xml:space="preserve">high </w:t>
      </w:r>
      <w:r w:rsidR="00A705F6" w:rsidRPr="00046A0A">
        <w:rPr>
          <w:rFonts w:ascii="Times New Roman" w:hAnsi="Times New Roman" w:cs="Times New Roman"/>
          <w:sz w:val="24"/>
          <w:szCs w:val="24"/>
        </w:rPr>
        <w:t>extrinsic mortality</w:t>
      </w:r>
      <w:r w:rsidR="00A705F6">
        <w:rPr>
          <w:rFonts w:ascii="Times New Roman" w:hAnsi="Times New Roman" w:cs="Times New Roman"/>
          <w:sz w:val="24"/>
          <w:szCs w:val="24"/>
        </w:rPr>
        <w:t xml:space="preserve"> of </w:t>
      </w:r>
      <w:r w:rsidR="00C6672A">
        <w:rPr>
          <w:rFonts w:ascii="Times New Roman" w:hAnsi="Times New Roman" w:cs="Times New Roman"/>
          <w:sz w:val="24"/>
          <w:szCs w:val="24"/>
        </w:rPr>
        <w:t xml:space="preserve">(primarily </w:t>
      </w:r>
      <w:r w:rsidR="00A705F6">
        <w:rPr>
          <w:rFonts w:ascii="Times New Roman" w:hAnsi="Times New Roman" w:cs="Times New Roman"/>
          <w:sz w:val="24"/>
          <w:szCs w:val="24"/>
        </w:rPr>
        <w:t>juvenile</w:t>
      </w:r>
      <w:r w:rsidR="008578C4">
        <w:rPr>
          <w:rFonts w:ascii="Times New Roman" w:hAnsi="Times New Roman" w:cs="Times New Roman"/>
          <w:sz w:val="24"/>
          <w:szCs w:val="24"/>
        </w:rPr>
        <w:t>)</w:t>
      </w:r>
      <w:r w:rsidR="00A705F6">
        <w:rPr>
          <w:rFonts w:ascii="Times New Roman" w:hAnsi="Times New Roman" w:cs="Times New Roman"/>
          <w:sz w:val="24"/>
          <w:szCs w:val="24"/>
        </w:rPr>
        <w:t xml:space="preserve"> house sparrows (Fig. S2.3) not </w:t>
      </w:r>
      <w:r w:rsidR="008578C4">
        <w:rPr>
          <w:rFonts w:ascii="Times New Roman" w:hAnsi="Times New Roman" w:cs="Times New Roman"/>
          <w:sz w:val="24"/>
          <w:szCs w:val="24"/>
        </w:rPr>
        <w:t>related</w:t>
      </w:r>
      <w:r w:rsidR="00A705F6">
        <w:rPr>
          <w:rFonts w:ascii="Times New Roman" w:hAnsi="Times New Roman" w:cs="Times New Roman"/>
          <w:sz w:val="24"/>
          <w:szCs w:val="24"/>
        </w:rPr>
        <w:t xml:space="preserve"> </w:t>
      </w:r>
      <w:r w:rsidR="008578C4">
        <w:rPr>
          <w:rFonts w:ascii="Times New Roman" w:hAnsi="Times New Roman" w:cs="Times New Roman"/>
          <w:sz w:val="24"/>
          <w:szCs w:val="24"/>
        </w:rPr>
        <w:t>to</w:t>
      </w:r>
      <w:r w:rsidR="00A705F6">
        <w:rPr>
          <w:rFonts w:ascii="Times New Roman" w:hAnsi="Times New Roman" w:cs="Times New Roman"/>
          <w:sz w:val="24"/>
          <w:szCs w:val="24"/>
        </w:rPr>
        <w:t xml:space="preserve"> early-life TL (e.g. </w:t>
      </w:r>
      <w:r w:rsidR="00A705F6">
        <w:rPr>
          <w:rFonts w:ascii="Times New Roman" w:hAnsi="Times New Roman" w:cs="Times New Roman"/>
          <w:sz w:val="24"/>
          <w:szCs w:val="24"/>
        </w:rPr>
        <w:fldChar w:fldCharType="begin">
          <w:fldData xml:space="preserve">PEVuZE5vdGU+PENpdGU+PEF1dGhvcj5Xb29kPC9BdXRob3I+PFllYXI+MjAxOTwvWWVhcj48UmVj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</w:fldData>
        </w:fldChar>
      </w:r>
      <w:r w:rsidR="002D32DD">
        <w:rPr>
          <w:rFonts w:ascii="Times New Roman" w:hAnsi="Times New Roman" w:cs="Times New Roman"/>
          <w:sz w:val="24"/>
          <w:szCs w:val="24"/>
        </w:rPr>
        <w:instrText xml:space="preserve"> ADDIN EN.CITE </w:instrText>
      </w:r>
      <w:r w:rsidR="002D32DD">
        <w:rPr>
          <w:rFonts w:ascii="Times New Roman" w:hAnsi="Times New Roman" w:cs="Times New Roman"/>
          <w:sz w:val="24"/>
          <w:szCs w:val="24"/>
        </w:rPr>
        <w:fldChar w:fldCharType="begin">
          <w:fldData xml:space="preserve">PEVuZE5vdGU+PENpdGU+PEF1dGhvcj5Xb29kPC9BdXRob3I+PFllYXI+MjAxOTwvWWVhcj48UmVj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</w:fldData>
        </w:fldChar>
      </w:r>
      <w:r w:rsidR="002D32DD">
        <w:rPr>
          <w:rFonts w:ascii="Times New Roman" w:hAnsi="Times New Roman" w:cs="Times New Roman"/>
          <w:sz w:val="24"/>
          <w:szCs w:val="24"/>
        </w:rPr>
        <w:instrText xml:space="preserve"> ADDIN EN.CITE.DATA </w:instrText>
      </w:r>
      <w:r w:rsidR="002D32DD">
        <w:rPr>
          <w:rFonts w:ascii="Times New Roman" w:hAnsi="Times New Roman" w:cs="Times New Roman"/>
          <w:sz w:val="24"/>
          <w:szCs w:val="24"/>
        </w:rPr>
      </w:r>
      <w:r w:rsidR="002D32DD">
        <w:rPr>
          <w:rFonts w:ascii="Times New Roman" w:hAnsi="Times New Roman" w:cs="Times New Roman"/>
          <w:sz w:val="24"/>
          <w:szCs w:val="24"/>
        </w:rPr>
        <w:fldChar w:fldCharType="end"/>
      </w:r>
      <w:r w:rsidR="00A705F6">
        <w:rPr>
          <w:rFonts w:ascii="Times New Roman" w:hAnsi="Times New Roman" w:cs="Times New Roman"/>
          <w:sz w:val="24"/>
          <w:szCs w:val="24"/>
        </w:rPr>
      </w:r>
      <w:r w:rsidR="00A705F6">
        <w:rPr>
          <w:rFonts w:ascii="Times New Roman" w:hAnsi="Times New Roman" w:cs="Times New Roman"/>
          <w:sz w:val="24"/>
          <w:szCs w:val="24"/>
        </w:rPr>
        <w:fldChar w:fldCharType="separate"/>
      </w:r>
      <w:r w:rsidR="002D32DD">
        <w:rPr>
          <w:rFonts w:ascii="Times New Roman" w:hAnsi="Times New Roman" w:cs="Times New Roman"/>
          <w:noProof/>
          <w:sz w:val="24"/>
          <w:szCs w:val="24"/>
        </w:rPr>
        <w:t>Criscuolo et al., 2020; Eastwood et al., 2019; Wood &amp; Young, 2019</w:t>
      </w:r>
      <w:r w:rsidR="00A705F6">
        <w:rPr>
          <w:rFonts w:ascii="Times New Roman" w:hAnsi="Times New Roman" w:cs="Times New Roman"/>
          <w:sz w:val="24"/>
          <w:szCs w:val="24"/>
        </w:rPr>
        <w:fldChar w:fldCharType="end"/>
      </w:r>
      <w:r w:rsidR="00A705F6">
        <w:rPr>
          <w:rFonts w:ascii="Times New Roman" w:hAnsi="Times New Roman" w:cs="Times New Roman"/>
          <w:sz w:val="24"/>
          <w:szCs w:val="24"/>
        </w:rPr>
        <w:t xml:space="preserve">). </w:t>
      </w:r>
      <w:r w:rsidR="008578C4">
        <w:rPr>
          <w:rFonts w:ascii="Times New Roman" w:hAnsi="Times New Roman" w:cs="Times New Roman"/>
          <w:sz w:val="24"/>
          <w:szCs w:val="24"/>
        </w:rPr>
        <w:t xml:space="preserve">Alternatively, house sparrows may be able to mitigate negative effects </w:t>
      </w:r>
      <w:r w:rsidR="00D520F0">
        <w:rPr>
          <w:rFonts w:ascii="Times New Roman" w:hAnsi="Times New Roman" w:cs="Times New Roman"/>
          <w:sz w:val="24"/>
          <w:szCs w:val="24"/>
        </w:rPr>
        <w:t xml:space="preserve">of short telomeres later in life </w:t>
      </w:r>
      <w:r w:rsidR="00CF31E1">
        <w:rPr>
          <w:rFonts w:ascii="Times New Roman" w:hAnsi="Times New Roman" w:cs="Times New Roman"/>
          <w:sz w:val="24"/>
          <w:szCs w:val="24"/>
        </w:rPr>
        <w:t xml:space="preserve">through telomere maintenance </w:t>
      </w:r>
      <w:r w:rsidR="00D520F0">
        <w:rPr>
          <w:rFonts w:ascii="Times New Roman" w:hAnsi="Times New Roman" w:cs="Times New Roman"/>
          <w:sz w:val="24"/>
          <w:szCs w:val="24"/>
        </w:rPr>
        <w:t>(</w:t>
      </w:r>
      <w:r w:rsidR="00CF31E1">
        <w:rPr>
          <w:rFonts w:ascii="Times New Roman" w:hAnsi="Times New Roman" w:cs="Times New Roman"/>
          <w:sz w:val="24"/>
          <w:szCs w:val="24"/>
        </w:rPr>
        <w:t xml:space="preserve">e.g. </w:t>
      </w:r>
      <w:r w:rsidR="00CF31E1">
        <w:rPr>
          <w:rFonts w:ascii="Times New Roman" w:hAnsi="Times New Roman" w:cs="Times New Roman"/>
          <w:sz w:val="24"/>
          <w:szCs w:val="24"/>
        </w:rPr>
        <w:fldChar w:fldCharType="begin"/>
      </w:r>
      <w:r w:rsidR="00CF31E1">
        <w:rPr>
          <w:rFonts w:ascii="Times New Roman" w:hAnsi="Times New Roman" w:cs="Times New Roman"/>
          <w:sz w:val="24"/>
          <w:szCs w:val="24"/>
        </w:rPr>
        <w:instrText xml:space="preserve"> ADDIN EN.CITE &lt;EndNote&gt;&lt;Cite&gt;&lt;Author&gt;Vedder&lt;/Author&gt;&lt;Year&gt;2017&lt;/Year&gt;&lt;RecNum&gt;2464&lt;/RecNum&gt;&lt;DisplayText&gt;Vedder et al., 2017&lt;/DisplayText&gt;&lt;record&gt;&lt;rec-number&gt;2464&lt;/rec-number&gt;&lt;foreign-keys&gt;&lt;key app="EN" db-id="pwpstdax4tr9vher2e659051vfazwdwswrrd" timestamp="1541067856"&gt;2464&lt;/key&gt;&lt;/foreign-keys&gt;&lt;ref-type name="Journal Article"&gt;17&lt;/ref-type&gt;&lt;contributors&gt;&lt;authors&gt;&lt;author&gt;Vedder, O.&lt;/author&gt;&lt;author&gt;Verhulst, S.&lt;/author&gt;&lt;author&gt;Bauch, C.&lt;/author&gt;&lt;author&gt;Bouwhuis, S.&lt;/author&gt;&lt;/authors&gt;&lt;/contributors&gt;&lt;titles&gt;&lt;title&gt;Telomere attrition and growth: a life-history framework and case study in common terns&lt;/title&gt;&lt;secondary-title&gt;Journal of Evolutionary Biology&lt;/secondary-title&gt;&lt;/titles&gt;&lt;pages&gt;1409-1419&lt;/pages&gt;&lt;volume&gt;30&lt;/volume&gt;&lt;number&gt;7&lt;/number&gt;&lt;keywords&gt;&lt;keyword&gt;birds&lt;/keyword&gt;&lt;keyword&gt;disposable soma&lt;/keyword&gt;&lt;keyword&gt;life-history theory&lt;/keyword&gt;&lt;keyword&gt;natural population&lt;/keyword&gt;&lt;keyword&gt;oxidative stress&lt;/keyword&gt;&lt;keyword&gt;review&lt;/keyword&gt;&lt;keyword&gt;senescence&lt;/keyword&gt;&lt;keyword&gt;telomere restriction fragment&lt;/keyword&gt;&lt;keyword&gt;telomere shortening&lt;/keyword&gt;&lt;/keywords&gt;&lt;dates&gt;&lt;year&gt;2017&lt;/year&gt;&lt;/dates&gt;&lt;isbn&gt;1420-9101&lt;/isbn&gt;&lt;urls&gt;&lt;related-urls&gt;&lt;url&gt;http://dx.doi.org/10.1111/jeb.13119&lt;/url&gt;&lt;url&gt;http://onlinelibrary.wiley.com/store/10.1111/jeb.13119/asset/jeb13119.pdf?v=1&amp;amp;t=jc91xj37&amp;amp;s=985f7f2f9e4a5dc49bcc0876d4ace446aff3996e&lt;/url&gt;&lt;/related-urls&gt;&lt;/urls&gt;&lt;electronic-resource-num&gt;10.1111/jeb.13119&lt;/electronic-resource-num&gt;&lt;/record&gt;&lt;/Cite&gt;&lt;/EndNote&gt;</w:instrText>
      </w:r>
      <w:r w:rsidR="00CF31E1">
        <w:rPr>
          <w:rFonts w:ascii="Times New Roman" w:hAnsi="Times New Roman" w:cs="Times New Roman"/>
          <w:sz w:val="24"/>
          <w:szCs w:val="24"/>
        </w:rPr>
        <w:fldChar w:fldCharType="separate"/>
      </w:r>
      <w:r w:rsidR="00CF31E1">
        <w:rPr>
          <w:rFonts w:ascii="Times New Roman" w:hAnsi="Times New Roman" w:cs="Times New Roman"/>
          <w:noProof/>
          <w:sz w:val="24"/>
          <w:szCs w:val="24"/>
        </w:rPr>
        <w:t>Vedder et al., 2017</w:t>
      </w:r>
      <w:r w:rsidR="00CF31E1">
        <w:rPr>
          <w:rFonts w:ascii="Times New Roman" w:hAnsi="Times New Roman" w:cs="Times New Roman"/>
          <w:sz w:val="24"/>
          <w:szCs w:val="24"/>
        </w:rPr>
        <w:fldChar w:fldCharType="end"/>
      </w:r>
      <w:r w:rsidR="00D520F0">
        <w:rPr>
          <w:rFonts w:ascii="Times New Roman" w:hAnsi="Times New Roman" w:cs="Times New Roman"/>
          <w:sz w:val="24"/>
          <w:szCs w:val="24"/>
        </w:rPr>
        <w:t xml:space="preserve">). </w:t>
      </w:r>
      <w:r w:rsidR="00CE46CF">
        <w:rPr>
          <w:rFonts w:ascii="Times New Roman" w:hAnsi="Times New Roman" w:cs="Times New Roman"/>
          <w:sz w:val="24"/>
          <w:szCs w:val="24"/>
        </w:rPr>
        <w:fldChar w:fldCharType="begin"/>
      </w:r>
      <w:r w:rsidR="00CE46CF">
        <w:rPr>
          <w:rFonts w:ascii="Times New Roman" w:hAnsi="Times New Roman" w:cs="Times New Roman"/>
          <w:sz w:val="24"/>
          <w:szCs w:val="24"/>
        </w:rPr>
        <w:instrText xml:space="preserve"> ADDIN EN.CITE &lt;EndNote&gt;&lt;Cite AuthorYear="1"&gt;&lt;Author&gt;Pepke&lt;/Author&gt;&lt;Year&gt;2021&lt;/Year&gt;&lt;RecNum&gt;5479&lt;/RecNum&gt;&lt;DisplayText&gt;Pepke et al. (2021b)&lt;/DisplayText&gt;&lt;record&gt;&lt;rec-number&gt;5479&lt;/rec-number&gt;&lt;foreign-keys&gt;&lt;key app="EN" db-id="pwpstdax4tr9vher2e659051vfazwdwswrrd" timestamp="1628318779"&gt;5479&lt;/key&gt;&lt;/foreign-keys&gt;&lt;ref-type name="Journal Article"&gt;17&lt;/ref-type&gt;&lt;contributors&gt;&lt;authors&gt;&lt;author&gt;Pepke, Michael Le&lt;/author&gt;&lt;author&gt;Kvalnes, Thomas &lt;/author&gt;&lt;author&gt;Rønning, Bernt &lt;/author&gt;&lt;author&gt;Jensen, Henrik &lt;/author&gt;&lt;author&gt;Boner, Winnie &lt;/author&gt;&lt;author&gt;Sæther, Bernt-Erik &lt;/author&gt;&lt;author&gt;Monaghan, Pat &lt;/author&gt;&lt;author&gt;Ringsby, Thor Harald &lt;/author&gt;&lt;/authors&gt;&lt;/contributors&gt;&lt;titles&gt;&lt;title&gt;Artificial size selection experiment reveals telomere length dynamics and fitness consequences in a wild passerine&lt;/title&gt;&lt;secondary-title&gt;Preprint on Authorea&lt;/secondary-title&gt;&lt;/titles&gt;&lt;periodical&gt;&lt;full-title&gt;Preprint on Authorea&lt;/full-title&gt;&lt;/periodical&gt;&lt;dates&gt;&lt;year&gt;2021&lt;/year&gt;&lt;/dates&gt;&lt;urls&gt;&lt;/urls&gt;&lt;electronic-resource-num&gt;10.22541/au.161447476.67562312/v1&lt;/electronic-resource-num&gt;&lt;/record&gt;&lt;/Cite&gt;&lt;/EndNote&gt;</w:instrText>
      </w:r>
      <w:r w:rsidR="00CE46CF">
        <w:rPr>
          <w:rFonts w:ascii="Times New Roman" w:hAnsi="Times New Roman" w:cs="Times New Roman"/>
          <w:sz w:val="24"/>
          <w:szCs w:val="24"/>
        </w:rPr>
        <w:fldChar w:fldCharType="separate"/>
      </w:r>
      <w:r w:rsidR="00CE46CF">
        <w:rPr>
          <w:rFonts w:ascii="Times New Roman" w:hAnsi="Times New Roman" w:cs="Times New Roman"/>
          <w:noProof/>
          <w:sz w:val="24"/>
          <w:szCs w:val="24"/>
        </w:rPr>
        <w:t>Pepke et al. (2021b)</w:t>
      </w:r>
      <w:r w:rsidR="00CE46CF">
        <w:rPr>
          <w:rFonts w:ascii="Times New Roman" w:hAnsi="Times New Roman" w:cs="Times New Roman"/>
          <w:sz w:val="24"/>
          <w:szCs w:val="24"/>
        </w:rPr>
        <w:fldChar w:fldCharType="end"/>
      </w:r>
      <w:r w:rsidR="00CE46CF">
        <w:rPr>
          <w:rFonts w:ascii="Times New Roman" w:hAnsi="Times New Roman" w:cs="Times New Roman"/>
          <w:sz w:val="24"/>
          <w:szCs w:val="24"/>
        </w:rPr>
        <w:t xml:space="preserve"> </w:t>
      </w:r>
      <w:r w:rsidR="000D63F1">
        <w:rPr>
          <w:rFonts w:ascii="Times New Roman" w:hAnsi="Times New Roman" w:cs="Times New Roman"/>
          <w:sz w:val="24"/>
          <w:szCs w:val="24"/>
        </w:rPr>
        <w:t xml:space="preserve">also </w:t>
      </w:r>
      <w:r w:rsidR="000D63F1" w:rsidRPr="00855B66">
        <w:rPr>
          <w:rFonts w:ascii="Times New Roman" w:hAnsi="Times New Roman" w:cs="Times New Roman"/>
          <w:sz w:val="24"/>
          <w:szCs w:val="24"/>
        </w:rPr>
        <w:t xml:space="preserve">found no associations between TL and </w:t>
      </w:r>
      <w:r w:rsidR="000D63F1" w:rsidRPr="00634EE0">
        <w:rPr>
          <w:rFonts w:ascii="Times New Roman" w:hAnsi="Times New Roman" w:cs="Times New Roman"/>
          <w:sz w:val="24"/>
          <w:szCs w:val="24"/>
        </w:rPr>
        <w:t xml:space="preserve">first-year survival </w:t>
      </w:r>
      <w:r w:rsidR="000D63F1" w:rsidRPr="00855B66">
        <w:rPr>
          <w:rFonts w:ascii="Times New Roman" w:hAnsi="Times New Roman" w:cs="Times New Roman"/>
          <w:sz w:val="24"/>
          <w:szCs w:val="24"/>
        </w:rPr>
        <w:t xml:space="preserve">in house sparrows </w:t>
      </w:r>
      <w:r w:rsidR="000D63F1">
        <w:rPr>
          <w:rFonts w:ascii="Times New Roman" w:hAnsi="Times New Roman" w:cs="Times New Roman"/>
          <w:sz w:val="24"/>
          <w:szCs w:val="24"/>
        </w:rPr>
        <w:t>from two populations</w:t>
      </w:r>
      <w:r w:rsidR="000D63F1" w:rsidRPr="00855B66">
        <w:rPr>
          <w:rFonts w:ascii="Times New Roman" w:hAnsi="Times New Roman" w:cs="Times New Roman"/>
          <w:sz w:val="24"/>
          <w:szCs w:val="24"/>
        </w:rPr>
        <w:t xml:space="preserve"> that were part of a</w:t>
      </w:r>
      <w:r w:rsidR="000D63F1">
        <w:rPr>
          <w:rFonts w:ascii="Times New Roman" w:hAnsi="Times New Roman" w:cs="Times New Roman"/>
          <w:sz w:val="24"/>
          <w:szCs w:val="24"/>
        </w:rPr>
        <w:t xml:space="preserve"> bidirectional</w:t>
      </w:r>
      <w:r w:rsidR="000D63F1" w:rsidRPr="00855B66">
        <w:rPr>
          <w:rFonts w:ascii="Times New Roman" w:hAnsi="Times New Roman" w:cs="Times New Roman"/>
          <w:sz w:val="24"/>
          <w:szCs w:val="24"/>
        </w:rPr>
        <w:t xml:space="preserve"> artificial</w:t>
      </w:r>
      <w:r w:rsidR="000D63F1">
        <w:rPr>
          <w:rFonts w:ascii="Times New Roman" w:hAnsi="Times New Roman" w:cs="Times New Roman"/>
          <w:sz w:val="24"/>
          <w:szCs w:val="24"/>
        </w:rPr>
        <w:t xml:space="preserve"> body</w:t>
      </w:r>
      <w:r w:rsidR="000D63F1" w:rsidRPr="00855B66">
        <w:rPr>
          <w:rFonts w:ascii="Times New Roman" w:hAnsi="Times New Roman" w:cs="Times New Roman"/>
          <w:sz w:val="24"/>
          <w:szCs w:val="24"/>
        </w:rPr>
        <w:t xml:space="preserve"> size selection experiment. However, both short and long early-life TL tended to be weakly associated with the lowest mortality rates</w:t>
      </w:r>
      <w:r w:rsidR="000D63F1">
        <w:rPr>
          <w:rFonts w:ascii="Times New Roman" w:hAnsi="Times New Roman" w:cs="Times New Roman"/>
          <w:sz w:val="24"/>
          <w:szCs w:val="24"/>
        </w:rPr>
        <w:t xml:space="preserve"> over the lifespan in that study (</w:t>
      </w:r>
      <w:r w:rsidR="00CE46CF" w:rsidRPr="00CE46CF">
        <w:rPr>
          <w:rFonts w:ascii="Times New Roman" w:hAnsi="Times New Roman" w:cs="Times New Roman"/>
          <w:sz w:val="24"/>
          <w:szCs w:val="24"/>
        </w:rPr>
        <w:fldChar w:fldCharType="begin"/>
      </w:r>
      <w:r w:rsidR="00CE46CF">
        <w:rPr>
          <w:rFonts w:ascii="Times New Roman" w:hAnsi="Times New Roman" w:cs="Times New Roman"/>
          <w:sz w:val="24"/>
          <w:szCs w:val="24"/>
        </w:rPr>
        <w:instrText xml:space="preserve"> ADDIN EN.CITE &lt;EndNote&gt;&lt;Cite&gt;&lt;Author&gt;Pepke&lt;/Author&gt;&lt;Year&gt;2021&lt;/Year&gt;&lt;RecNum&gt;5479&lt;/RecNum&gt;&lt;DisplayText&gt;Pepke et al., 2021b&lt;/DisplayText&gt;&lt;record&gt;&lt;rec-number&gt;5479&lt;/rec-number&gt;&lt;foreign-keys&gt;&lt;key app="EN" db-id="pwpstdax4tr9vher2e659051vfazwdwswrrd" timestamp="1628318779"&gt;5479&lt;/key&gt;&lt;/foreign-keys&gt;&lt;ref-type name="Journal Article"&gt;17&lt;/ref-type&gt;&lt;contributors&gt;&lt;authors&gt;&lt;author&gt;Pepke, Michael Le&lt;/author&gt;&lt;author&gt;Kvalnes, Thomas &lt;/author&gt;&lt;author&gt;Rønning, Bernt &lt;/author&gt;&lt;author&gt;Jensen, Henrik &lt;/author&gt;&lt;author&gt;Boner, Winnie &lt;/author&gt;&lt;author&gt;Sæther, Bernt-Erik &lt;/author&gt;&lt;author&gt;Monaghan, Pat &lt;/author&gt;&lt;author&gt;Ringsby, Thor Harald &lt;/author&gt;&lt;/authors&gt;&lt;/contributors&gt;&lt;titles&gt;&lt;title&gt;Artificial size selection experiment reveals telomere length dynamics and fitness consequences in a wild passerine&lt;/title&gt;&lt;secondary-title&gt;Preprint on Authorea&lt;/secondary-title&gt;&lt;/titles&gt;&lt;periodical&gt;&lt;full-title&gt;Preprint on Authorea&lt;/full-title&gt;&lt;/periodical&gt;&lt;dates&gt;&lt;year&gt;2021&lt;/year&gt;&lt;/dates&gt;&lt;urls&gt;&lt;/urls&gt;&lt;electronic-resource-num&gt;10.22541/au.161447476.67562312/v1&lt;/electronic-resource-num&gt;&lt;/record&gt;&lt;/Cite&gt;&lt;/EndNote&gt;</w:instrText>
      </w:r>
      <w:r w:rsidR="00CE46CF" w:rsidRPr="00CE46CF">
        <w:rPr>
          <w:rFonts w:ascii="Times New Roman" w:hAnsi="Times New Roman" w:cs="Times New Roman"/>
          <w:sz w:val="24"/>
          <w:szCs w:val="24"/>
        </w:rPr>
        <w:fldChar w:fldCharType="separate"/>
      </w:r>
      <w:r w:rsidR="00CE46CF">
        <w:rPr>
          <w:rFonts w:ascii="Times New Roman" w:hAnsi="Times New Roman" w:cs="Times New Roman"/>
          <w:noProof/>
          <w:sz w:val="24"/>
          <w:szCs w:val="24"/>
        </w:rPr>
        <w:t>Pepke et al., 2021b</w:t>
      </w:r>
      <w:r w:rsidR="00CE46CF" w:rsidRPr="00CE46CF">
        <w:rPr>
          <w:rFonts w:ascii="Times New Roman" w:hAnsi="Times New Roman" w:cs="Times New Roman"/>
          <w:sz w:val="24"/>
          <w:szCs w:val="24"/>
        </w:rPr>
        <w:fldChar w:fldCharType="end"/>
      </w:r>
      <w:r w:rsidR="000D63F1">
        <w:rPr>
          <w:rFonts w:ascii="Times New Roman" w:hAnsi="Times New Roman" w:cs="Times New Roman"/>
          <w:sz w:val="24"/>
          <w:szCs w:val="24"/>
        </w:rPr>
        <w:t>)</w:t>
      </w:r>
      <w:r w:rsidR="000D63F1" w:rsidRPr="00855B66">
        <w:rPr>
          <w:rFonts w:ascii="Times New Roman" w:hAnsi="Times New Roman" w:cs="Times New Roman"/>
          <w:sz w:val="24"/>
          <w:szCs w:val="24"/>
        </w:rPr>
        <w:t>, suggesting disruptive selection on TL.</w:t>
      </w:r>
      <w:r w:rsidR="000D63F1" w:rsidRPr="000468AD">
        <w:rPr>
          <w:rFonts w:ascii="Times New Roman" w:hAnsi="Times New Roman" w:cs="Times New Roman"/>
          <w:sz w:val="24"/>
          <w:szCs w:val="24"/>
        </w:rPr>
        <w:t xml:space="preserve"> </w:t>
      </w:r>
      <w:r w:rsidR="004F1F64">
        <w:rPr>
          <w:rFonts w:ascii="Times New Roman" w:hAnsi="Times New Roman" w:cs="Times New Roman"/>
          <w:sz w:val="24"/>
          <w:szCs w:val="24"/>
        </w:rPr>
        <w:t xml:space="preserve">Furthermore, some studies have showed that </w:t>
      </w:r>
      <w:r w:rsidR="00F2025E">
        <w:rPr>
          <w:rFonts w:ascii="Times New Roman" w:hAnsi="Times New Roman" w:cs="Times New Roman"/>
          <w:sz w:val="24"/>
          <w:szCs w:val="24"/>
        </w:rPr>
        <w:t xml:space="preserve">early-life TL was a poor predictor of </w:t>
      </w:r>
      <w:r w:rsidR="004F1F64">
        <w:rPr>
          <w:rFonts w:ascii="Times New Roman" w:hAnsi="Times New Roman" w:cs="Times New Roman"/>
          <w:sz w:val="24"/>
          <w:szCs w:val="24"/>
        </w:rPr>
        <w:t>survival</w:t>
      </w:r>
      <w:r w:rsidR="00F2025E">
        <w:rPr>
          <w:rFonts w:ascii="Times New Roman" w:hAnsi="Times New Roman" w:cs="Times New Roman"/>
          <w:sz w:val="24"/>
          <w:szCs w:val="24"/>
        </w:rPr>
        <w:t>,</w:t>
      </w:r>
      <w:r w:rsidR="004F1F64">
        <w:rPr>
          <w:rFonts w:ascii="Times New Roman" w:hAnsi="Times New Roman" w:cs="Times New Roman"/>
          <w:sz w:val="24"/>
          <w:szCs w:val="24"/>
        </w:rPr>
        <w:t xml:space="preserve"> </w:t>
      </w:r>
      <w:r w:rsidR="00F2025E">
        <w:rPr>
          <w:rFonts w:ascii="Times New Roman" w:hAnsi="Times New Roman" w:cs="Times New Roman"/>
          <w:sz w:val="24"/>
          <w:szCs w:val="24"/>
        </w:rPr>
        <w:t>which was instead predict</w:t>
      </w:r>
      <w:r w:rsidR="00895CE4">
        <w:rPr>
          <w:rFonts w:ascii="Times New Roman" w:hAnsi="Times New Roman" w:cs="Times New Roman"/>
          <w:sz w:val="24"/>
          <w:szCs w:val="24"/>
        </w:rPr>
        <w:t>ed</w:t>
      </w:r>
      <w:r w:rsidR="00F2025E">
        <w:rPr>
          <w:rFonts w:ascii="Times New Roman" w:hAnsi="Times New Roman" w:cs="Times New Roman"/>
          <w:sz w:val="24"/>
          <w:szCs w:val="24"/>
        </w:rPr>
        <w:t xml:space="preserve"> by</w:t>
      </w:r>
      <w:r w:rsidR="004F1F64">
        <w:rPr>
          <w:rFonts w:ascii="Times New Roman" w:hAnsi="Times New Roman" w:cs="Times New Roman"/>
          <w:sz w:val="24"/>
          <w:szCs w:val="24"/>
        </w:rPr>
        <w:t xml:space="preserve"> </w:t>
      </w:r>
      <w:r w:rsidR="00A867D7">
        <w:rPr>
          <w:rFonts w:ascii="Times New Roman" w:hAnsi="Times New Roman" w:cs="Times New Roman"/>
          <w:sz w:val="24"/>
          <w:szCs w:val="24"/>
        </w:rPr>
        <w:t>changes in TL</w:t>
      </w:r>
      <w:r w:rsidR="00F2025E">
        <w:rPr>
          <w:rFonts w:ascii="Times New Roman" w:hAnsi="Times New Roman" w:cs="Times New Roman"/>
          <w:sz w:val="24"/>
          <w:szCs w:val="24"/>
        </w:rPr>
        <w:t xml:space="preserve"> </w:t>
      </w:r>
      <w:r w:rsidR="004F1F64">
        <w:rPr>
          <w:rFonts w:ascii="Times New Roman" w:hAnsi="Times New Roman" w:cs="Times New Roman"/>
          <w:sz w:val="24"/>
          <w:szCs w:val="24"/>
        </w:rPr>
        <w:t>(</w:t>
      </w:r>
      <w:r w:rsidR="004F1F64">
        <w:rPr>
          <w:rFonts w:ascii="Times New Roman" w:hAnsi="Times New Roman" w:cs="Times New Roman"/>
          <w:sz w:val="24"/>
          <w:szCs w:val="24"/>
        </w:rPr>
        <w:fldChar w:fldCharType="begin">
          <w:fldData xml:space="preserve">PEVuZE5vdGU+PENpdGU+PEF1dGhvcj5Xb29kPC9BdXRob3I+PFllYXI+MjAxOTwvWWVhcj48UmVj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</w:fldData>
        </w:fldChar>
      </w:r>
      <w:r w:rsidR="0041740E">
        <w:rPr>
          <w:rFonts w:ascii="Times New Roman" w:hAnsi="Times New Roman" w:cs="Times New Roman"/>
          <w:sz w:val="24"/>
          <w:szCs w:val="24"/>
        </w:rPr>
        <w:instrText xml:space="preserve"> ADDIN EN.CITE </w:instrText>
      </w:r>
      <w:r w:rsidR="0041740E">
        <w:rPr>
          <w:rFonts w:ascii="Times New Roman" w:hAnsi="Times New Roman" w:cs="Times New Roman"/>
          <w:sz w:val="24"/>
          <w:szCs w:val="24"/>
        </w:rPr>
        <w:fldChar w:fldCharType="begin">
          <w:fldData xml:space="preserve">PEVuZE5vdGU+PENpdGU+PEF1dGhvcj5Xb29kPC9BdXRob3I+PFllYXI+MjAxOTwvWWVhcj48UmVj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</w:fldData>
        </w:fldChar>
      </w:r>
      <w:r w:rsidR="0041740E">
        <w:rPr>
          <w:rFonts w:ascii="Times New Roman" w:hAnsi="Times New Roman" w:cs="Times New Roman"/>
          <w:sz w:val="24"/>
          <w:szCs w:val="24"/>
        </w:rPr>
        <w:instrText xml:space="preserve"> ADDIN EN.CITE.DATA </w:instrText>
      </w:r>
      <w:r w:rsidR="0041740E">
        <w:rPr>
          <w:rFonts w:ascii="Times New Roman" w:hAnsi="Times New Roman" w:cs="Times New Roman"/>
          <w:sz w:val="24"/>
          <w:szCs w:val="24"/>
        </w:rPr>
      </w:r>
      <w:r w:rsidR="0041740E">
        <w:rPr>
          <w:rFonts w:ascii="Times New Roman" w:hAnsi="Times New Roman" w:cs="Times New Roman"/>
          <w:sz w:val="24"/>
          <w:szCs w:val="24"/>
        </w:rPr>
        <w:fldChar w:fldCharType="end"/>
      </w:r>
      <w:r w:rsidR="004F1F64">
        <w:rPr>
          <w:rFonts w:ascii="Times New Roman" w:hAnsi="Times New Roman" w:cs="Times New Roman"/>
          <w:sz w:val="24"/>
          <w:szCs w:val="24"/>
        </w:rPr>
      </w:r>
      <w:r w:rsidR="004F1F64">
        <w:rPr>
          <w:rFonts w:ascii="Times New Roman" w:hAnsi="Times New Roman" w:cs="Times New Roman"/>
          <w:sz w:val="24"/>
          <w:szCs w:val="24"/>
        </w:rPr>
        <w:fldChar w:fldCharType="separate"/>
      </w:r>
      <w:r w:rsidR="0041740E">
        <w:rPr>
          <w:rFonts w:ascii="Times New Roman" w:hAnsi="Times New Roman" w:cs="Times New Roman"/>
          <w:noProof/>
          <w:sz w:val="24"/>
          <w:szCs w:val="24"/>
        </w:rPr>
        <w:t>Boonekamp et al., 2014; Seeker et al., 2021; Wood &amp; Young, 2019</w:t>
      </w:r>
      <w:r w:rsidR="004F1F64">
        <w:rPr>
          <w:rFonts w:ascii="Times New Roman" w:hAnsi="Times New Roman" w:cs="Times New Roman"/>
          <w:sz w:val="24"/>
          <w:szCs w:val="24"/>
        </w:rPr>
        <w:fldChar w:fldCharType="end"/>
      </w:r>
      <w:r w:rsidR="004F1F64">
        <w:rPr>
          <w:rFonts w:ascii="Times New Roman" w:hAnsi="Times New Roman" w:cs="Times New Roman"/>
          <w:sz w:val="24"/>
          <w:szCs w:val="24"/>
        </w:rPr>
        <w:t>)</w:t>
      </w:r>
      <w:r w:rsidR="00F2025E">
        <w:rPr>
          <w:rFonts w:ascii="Times New Roman" w:hAnsi="Times New Roman" w:cs="Times New Roman"/>
          <w:sz w:val="24"/>
          <w:szCs w:val="24"/>
        </w:rPr>
        <w:t>, which we did not measure in this study</w:t>
      </w:r>
      <w:r w:rsidR="00B86613">
        <w:rPr>
          <w:rFonts w:ascii="Times New Roman" w:hAnsi="Times New Roman" w:cs="Times New Roman"/>
          <w:sz w:val="24"/>
          <w:szCs w:val="24"/>
        </w:rPr>
        <w:t>.</w:t>
      </w:r>
      <w:r w:rsidR="004F1F64">
        <w:rPr>
          <w:rFonts w:ascii="Times New Roman" w:hAnsi="Times New Roman" w:cs="Times New Roman"/>
          <w:sz w:val="24"/>
          <w:szCs w:val="24"/>
        </w:rPr>
        <w:t xml:space="preserve"> </w:t>
      </w:r>
    </w:p>
    <w:p w14:paraId="1889EAD3" w14:textId="308DB77A" w:rsidR="002D32DD" w:rsidRDefault="002507D9" w:rsidP="00701501">
      <w:pPr>
        <w:spacing w:after="0" w:line="480" w:lineRule="auto"/>
        <w:ind w:firstLine="708"/>
        <w:jc w:val="both"/>
        <w:rPr>
          <w:rFonts w:ascii="Times New Roman" w:hAnsi="Times New Roman" w:cs="Times New Roman"/>
          <w:sz w:val="24"/>
          <w:szCs w:val="24"/>
        </w:rPr>
      </w:pPr>
      <w:r w:rsidRPr="00263367">
        <w:rPr>
          <w:rFonts w:ascii="Times New Roman" w:hAnsi="Times New Roman" w:cs="Times New Roman"/>
          <w:sz w:val="24"/>
          <w:szCs w:val="24"/>
        </w:rPr>
        <w:lastRenderedPageBreak/>
        <w:t>W</w:t>
      </w:r>
      <w:r w:rsidR="00B92190" w:rsidRPr="00263367">
        <w:rPr>
          <w:rFonts w:ascii="Times New Roman" w:hAnsi="Times New Roman" w:cs="Times New Roman"/>
          <w:sz w:val="24"/>
          <w:szCs w:val="24"/>
        </w:rPr>
        <w:t xml:space="preserve">e </w:t>
      </w:r>
      <w:r w:rsidR="00FE7501">
        <w:rPr>
          <w:rFonts w:ascii="Times New Roman" w:hAnsi="Times New Roman" w:cs="Times New Roman"/>
          <w:sz w:val="24"/>
          <w:szCs w:val="24"/>
        </w:rPr>
        <w:t>found</w:t>
      </w:r>
      <w:r w:rsidR="00B92190" w:rsidRPr="00263367">
        <w:rPr>
          <w:rFonts w:ascii="Times New Roman" w:hAnsi="Times New Roman" w:cs="Times New Roman"/>
          <w:sz w:val="24"/>
          <w:szCs w:val="24"/>
        </w:rPr>
        <w:t xml:space="preserve"> </w:t>
      </w:r>
      <w:r w:rsidR="00F358A0">
        <w:rPr>
          <w:rFonts w:ascii="Times New Roman" w:hAnsi="Times New Roman" w:cs="Times New Roman"/>
          <w:sz w:val="24"/>
          <w:szCs w:val="24"/>
        </w:rPr>
        <w:t xml:space="preserve">a tendency for </w:t>
      </w:r>
      <w:r w:rsidR="00B92190">
        <w:rPr>
          <w:rFonts w:ascii="Times New Roman" w:hAnsi="Times New Roman" w:cs="Times New Roman"/>
          <w:sz w:val="24"/>
          <w:szCs w:val="24"/>
        </w:rPr>
        <w:t>a negative association between ARS and TL even when accounting for the positive effect of body size on ARS</w:t>
      </w:r>
      <w:r w:rsidR="00645CB6">
        <w:rPr>
          <w:rFonts w:ascii="Times New Roman" w:hAnsi="Times New Roman" w:cs="Times New Roman"/>
          <w:sz w:val="24"/>
          <w:szCs w:val="24"/>
        </w:rPr>
        <w:t xml:space="preserve">, i.e. individuals with </w:t>
      </w:r>
      <w:r w:rsidR="00230C35">
        <w:rPr>
          <w:rFonts w:ascii="Times New Roman" w:hAnsi="Times New Roman" w:cs="Times New Roman"/>
          <w:sz w:val="24"/>
          <w:szCs w:val="24"/>
        </w:rPr>
        <w:t>short</w:t>
      </w:r>
      <w:r w:rsidR="00645CB6">
        <w:rPr>
          <w:rFonts w:ascii="Times New Roman" w:hAnsi="Times New Roman" w:cs="Times New Roman"/>
          <w:sz w:val="24"/>
          <w:szCs w:val="24"/>
        </w:rPr>
        <w:t xml:space="preserve"> TL</w:t>
      </w:r>
      <w:r w:rsidR="00393DEE">
        <w:rPr>
          <w:rFonts w:ascii="Times New Roman" w:hAnsi="Times New Roman" w:cs="Times New Roman"/>
          <w:sz w:val="24"/>
          <w:szCs w:val="24"/>
        </w:rPr>
        <w:t xml:space="preserve"> tended to</w:t>
      </w:r>
      <w:r w:rsidR="00645CB6">
        <w:rPr>
          <w:rFonts w:ascii="Times New Roman" w:hAnsi="Times New Roman" w:cs="Times New Roman"/>
          <w:sz w:val="24"/>
          <w:szCs w:val="24"/>
        </w:rPr>
        <w:t xml:space="preserve"> produce </w:t>
      </w:r>
      <w:r w:rsidR="00230C35">
        <w:rPr>
          <w:rFonts w:ascii="Times New Roman" w:hAnsi="Times New Roman" w:cs="Times New Roman"/>
          <w:sz w:val="24"/>
          <w:szCs w:val="24"/>
        </w:rPr>
        <w:t>more</w:t>
      </w:r>
      <w:r w:rsidR="00645CB6">
        <w:rPr>
          <w:rFonts w:ascii="Times New Roman" w:hAnsi="Times New Roman" w:cs="Times New Roman"/>
          <w:sz w:val="24"/>
          <w:szCs w:val="24"/>
        </w:rPr>
        <w:t xml:space="preserve"> recruits annually</w:t>
      </w:r>
      <w:r w:rsidR="00230C35">
        <w:rPr>
          <w:rFonts w:ascii="Times New Roman" w:hAnsi="Times New Roman" w:cs="Times New Roman"/>
          <w:sz w:val="24"/>
          <w:szCs w:val="24"/>
        </w:rPr>
        <w:t xml:space="preserve"> (Fig. 5b)</w:t>
      </w:r>
      <w:r w:rsidR="00B92190">
        <w:rPr>
          <w:rFonts w:ascii="Times New Roman" w:hAnsi="Times New Roman" w:cs="Times New Roman"/>
          <w:sz w:val="24"/>
          <w:szCs w:val="24"/>
        </w:rPr>
        <w:t xml:space="preserve">. </w:t>
      </w:r>
      <w:r w:rsidR="00CE46CF">
        <w:rPr>
          <w:rFonts w:ascii="Times New Roman" w:hAnsi="Times New Roman" w:cs="Times New Roman"/>
          <w:sz w:val="24"/>
          <w:szCs w:val="24"/>
        </w:rPr>
        <w:t>Within species, i</w:t>
      </w:r>
      <w:r w:rsidR="00C75041">
        <w:rPr>
          <w:rFonts w:ascii="Times New Roman" w:hAnsi="Times New Roman" w:cs="Times New Roman"/>
          <w:sz w:val="24"/>
          <w:szCs w:val="24"/>
        </w:rPr>
        <w:t>ndividuals with short telomeres may exhibit a faster pace-of-life reflected in higher ARS, while individuals with longer telomeres allocate more resources into self-maintenance (</w:t>
      </w:r>
      <w:r w:rsidR="00C75041">
        <w:rPr>
          <w:rFonts w:ascii="Times New Roman" w:hAnsi="Times New Roman" w:cs="Times New Roman"/>
          <w:sz w:val="24"/>
          <w:szCs w:val="24"/>
        </w:rPr>
        <w:fldChar w:fldCharType="begin">
          <w:fldData xml:space="preserve">PEVuZE5vdGU+PENpdGU+PEF1dGhvcj5HaXJhdWRlYXU8L0F1dGhvcj48WWVhcj4yMDE5PC9ZZWFy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</w:fldData>
        </w:fldChar>
      </w:r>
      <w:r w:rsidR="006F2D53">
        <w:rPr>
          <w:rFonts w:ascii="Times New Roman" w:hAnsi="Times New Roman" w:cs="Times New Roman"/>
          <w:sz w:val="24"/>
          <w:szCs w:val="24"/>
        </w:rPr>
        <w:instrText xml:space="preserve"> ADDIN EN.CITE </w:instrText>
      </w:r>
      <w:r w:rsidR="006F2D53">
        <w:rPr>
          <w:rFonts w:ascii="Times New Roman" w:hAnsi="Times New Roman" w:cs="Times New Roman"/>
          <w:sz w:val="24"/>
          <w:szCs w:val="24"/>
        </w:rPr>
        <w:fldChar w:fldCharType="begin">
          <w:fldData xml:space="preserve">PEVuZE5vdGU+PENpdGU+PEF1dGhvcj5HaXJhdWRlYXU8L0F1dGhvcj48WWVhcj4yMDE5PC9ZZWFy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</w:fldData>
        </w:fldChar>
      </w:r>
      <w:r w:rsidR="006F2D53">
        <w:rPr>
          <w:rFonts w:ascii="Times New Roman" w:hAnsi="Times New Roman" w:cs="Times New Roman"/>
          <w:sz w:val="24"/>
          <w:szCs w:val="24"/>
        </w:rPr>
        <w:instrText xml:space="preserve"> ADDIN EN.CITE.DATA </w:instrText>
      </w:r>
      <w:r w:rsidR="006F2D53">
        <w:rPr>
          <w:rFonts w:ascii="Times New Roman" w:hAnsi="Times New Roman" w:cs="Times New Roman"/>
          <w:sz w:val="24"/>
          <w:szCs w:val="24"/>
        </w:rPr>
      </w:r>
      <w:r w:rsidR="006F2D53">
        <w:rPr>
          <w:rFonts w:ascii="Times New Roman" w:hAnsi="Times New Roman" w:cs="Times New Roman"/>
          <w:sz w:val="24"/>
          <w:szCs w:val="24"/>
        </w:rPr>
        <w:fldChar w:fldCharType="end"/>
      </w:r>
      <w:r w:rsidR="00C75041">
        <w:rPr>
          <w:rFonts w:ascii="Times New Roman" w:hAnsi="Times New Roman" w:cs="Times New Roman"/>
          <w:sz w:val="24"/>
          <w:szCs w:val="24"/>
        </w:rPr>
      </w:r>
      <w:r w:rsidR="00C75041">
        <w:rPr>
          <w:rFonts w:ascii="Times New Roman" w:hAnsi="Times New Roman" w:cs="Times New Roman"/>
          <w:sz w:val="24"/>
          <w:szCs w:val="24"/>
        </w:rPr>
        <w:fldChar w:fldCharType="separate"/>
      </w:r>
      <w:r w:rsidR="006F2D53">
        <w:rPr>
          <w:rFonts w:ascii="Times New Roman" w:hAnsi="Times New Roman" w:cs="Times New Roman"/>
          <w:noProof/>
          <w:sz w:val="24"/>
          <w:szCs w:val="24"/>
        </w:rPr>
        <w:t>Giraudeau et al., 2019a; Rollings et al., 2017a; Young, 2018</w:t>
      </w:r>
      <w:r w:rsidR="00C75041">
        <w:rPr>
          <w:rFonts w:ascii="Times New Roman" w:hAnsi="Times New Roman" w:cs="Times New Roman"/>
          <w:sz w:val="24"/>
          <w:szCs w:val="24"/>
        </w:rPr>
        <w:fldChar w:fldCharType="end"/>
      </w:r>
      <w:r w:rsidR="00C75041">
        <w:rPr>
          <w:rFonts w:ascii="Times New Roman" w:hAnsi="Times New Roman" w:cs="Times New Roman"/>
          <w:sz w:val="24"/>
          <w:szCs w:val="24"/>
        </w:rPr>
        <w:t>).</w:t>
      </w:r>
      <w:r w:rsidR="00701501">
        <w:rPr>
          <w:rFonts w:ascii="Times New Roman" w:hAnsi="Times New Roman" w:cs="Times New Roman"/>
          <w:sz w:val="24"/>
          <w:szCs w:val="24"/>
        </w:rPr>
        <w:t xml:space="preserve"> </w:t>
      </w:r>
      <w:r w:rsidR="002D32DD">
        <w:rPr>
          <w:rFonts w:ascii="Times New Roman" w:hAnsi="Times New Roman" w:cs="Times New Roman"/>
          <w:sz w:val="24"/>
          <w:szCs w:val="24"/>
        </w:rPr>
        <w:t xml:space="preserve">Perhaps individuals with short TL </w:t>
      </w:r>
      <w:r w:rsidR="002D32DD" w:rsidRPr="007D3A66">
        <w:rPr>
          <w:rFonts w:ascii="Times New Roman" w:hAnsi="Times New Roman" w:cs="Times New Roman"/>
          <w:sz w:val="24"/>
          <w:szCs w:val="24"/>
        </w:rPr>
        <w:t xml:space="preserve">adopt a terminal investment strategy </w:t>
      </w:r>
      <w:r w:rsidR="002D32DD">
        <w:rPr>
          <w:rFonts w:ascii="Times New Roman" w:hAnsi="Times New Roman" w:cs="Times New Roman"/>
          <w:sz w:val="24"/>
          <w:szCs w:val="24"/>
        </w:rPr>
        <w:t>(</w:t>
      </w:r>
      <w:r w:rsidR="002D32DD">
        <w:rPr>
          <w:rFonts w:ascii="Times New Roman" w:hAnsi="Times New Roman" w:cs="Times New Roman"/>
          <w:sz w:val="24"/>
          <w:szCs w:val="24"/>
        </w:rPr>
        <w:fldChar w:fldCharType="begin"/>
      </w:r>
      <w:r w:rsidR="002D32DD">
        <w:rPr>
          <w:rFonts w:ascii="Times New Roman" w:hAnsi="Times New Roman" w:cs="Times New Roman"/>
          <w:sz w:val="24"/>
          <w:szCs w:val="24"/>
        </w:rPr>
        <w:instrText xml:space="preserve"> ADDIN EN.CITE &lt;EndNote&gt;&lt;Cite&gt;&lt;Author&gt;Clutton-Brock&lt;/Author&gt;&lt;Year&gt;1984&lt;/Year&gt;&lt;RecNum&gt;5581&lt;/RecNum&gt;&lt;DisplayText&gt;Clutton-Brock, 1984&lt;/DisplayText&gt;&lt;record&gt;&lt;rec-number&gt;5581&lt;/rec-number&gt;&lt;foreign-keys&gt;&lt;key app="EN" db-id="pwpstdax4tr9vher2e659051vfazwdwswrrd" timestamp="1633341046"&gt;5581&lt;/key&gt;&lt;/foreign-keys&gt;&lt;ref-type name="Journal Article"&gt;17&lt;/ref-type&gt;&lt;contributors&gt;&lt;authors&gt;&lt;author&gt;T. H. Clutton-Brock&lt;/author&gt;&lt;/authors&gt;&lt;/contributors&gt;&lt;titles&gt;&lt;title&gt;Reproductive effort and terminal investment in iteroparous animals&lt;/title&gt;&lt;secondary-title&gt;The American Naturalist&lt;/secondary-title&gt;&lt;/titles&gt;&lt;periodical&gt;&lt;full-title&gt;The American Naturalist&lt;/full-title&gt;&lt;/periodical&gt;&lt;pages&gt;212-229&lt;/pages&gt;&lt;volume&gt;123&lt;/volume&gt;&lt;number&gt;2&lt;/number&gt;&lt;dates&gt;&lt;year&gt;1984&lt;/year&gt;&lt;/dates&gt;&lt;urls&gt;&lt;related-urls&gt;&lt;url&gt;https://www.journals.uchicago.edu/doi/abs/10.1086/284198&lt;/url&gt;&lt;/related-urls&gt;&lt;/urls&gt;&lt;electronic-resource-num&gt;10.1086/284198&lt;/electronic-resource-num&gt;&lt;/record&gt;&lt;/Cite&gt;&lt;/EndNote&gt;</w:instrText>
      </w:r>
      <w:r w:rsidR="002D32DD">
        <w:rPr>
          <w:rFonts w:ascii="Times New Roman" w:hAnsi="Times New Roman" w:cs="Times New Roman"/>
          <w:sz w:val="24"/>
          <w:szCs w:val="24"/>
        </w:rPr>
        <w:fldChar w:fldCharType="separate"/>
      </w:r>
      <w:r w:rsidR="002D32DD">
        <w:rPr>
          <w:rFonts w:ascii="Times New Roman" w:hAnsi="Times New Roman" w:cs="Times New Roman"/>
          <w:noProof/>
          <w:sz w:val="24"/>
          <w:szCs w:val="24"/>
        </w:rPr>
        <w:t>Clutton-Brock, 1984</w:t>
      </w:r>
      <w:r w:rsidR="002D32DD">
        <w:rPr>
          <w:rFonts w:ascii="Times New Roman" w:hAnsi="Times New Roman" w:cs="Times New Roman"/>
          <w:sz w:val="24"/>
          <w:szCs w:val="24"/>
        </w:rPr>
        <w:fldChar w:fldCharType="end"/>
      </w:r>
      <w:r w:rsidR="002D32DD">
        <w:rPr>
          <w:rFonts w:ascii="Times New Roman" w:hAnsi="Times New Roman" w:cs="Times New Roman"/>
          <w:sz w:val="24"/>
          <w:szCs w:val="24"/>
        </w:rPr>
        <w:t>).</w:t>
      </w:r>
      <w:r w:rsidR="00C15AFC">
        <w:rPr>
          <w:rFonts w:ascii="Times New Roman" w:hAnsi="Times New Roman" w:cs="Times New Roman"/>
          <w:sz w:val="24"/>
          <w:szCs w:val="24"/>
        </w:rPr>
        <w:t xml:space="preserve"> </w:t>
      </w:r>
      <w:r w:rsidR="008E6698">
        <w:rPr>
          <w:rFonts w:ascii="Times New Roman" w:hAnsi="Times New Roman" w:cs="Times New Roman"/>
          <w:sz w:val="24"/>
          <w:szCs w:val="24"/>
        </w:rPr>
        <w:t>Interestingly, a</w:t>
      </w:r>
      <w:r w:rsidR="001536FB">
        <w:rPr>
          <w:rFonts w:ascii="Times New Roman" w:hAnsi="Times New Roman" w:cs="Times New Roman"/>
          <w:sz w:val="24"/>
          <w:szCs w:val="24"/>
        </w:rPr>
        <w:t xml:space="preserve">cross bird species, </w:t>
      </w:r>
      <w:r w:rsidR="004543E9">
        <w:rPr>
          <w:rFonts w:ascii="Times New Roman" w:hAnsi="Times New Roman" w:cs="Times New Roman"/>
          <w:sz w:val="24"/>
          <w:szCs w:val="24"/>
        </w:rPr>
        <w:t xml:space="preserve">the </w:t>
      </w:r>
      <w:r w:rsidR="00D53EE2">
        <w:rPr>
          <w:rFonts w:ascii="Times New Roman" w:hAnsi="Times New Roman" w:cs="Times New Roman"/>
          <w:sz w:val="24"/>
          <w:szCs w:val="24"/>
        </w:rPr>
        <w:t>reciprocal</w:t>
      </w:r>
      <w:r w:rsidR="001536FB">
        <w:rPr>
          <w:rFonts w:ascii="Times New Roman" w:hAnsi="Times New Roman" w:cs="Times New Roman"/>
          <w:sz w:val="24"/>
          <w:szCs w:val="24"/>
        </w:rPr>
        <w:t xml:space="preserve"> </w:t>
      </w:r>
      <w:r w:rsidR="00D53EE2">
        <w:rPr>
          <w:rFonts w:ascii="Times New Roman" w:hAnsi="Times New Roman" w:cs="Times New Roman"/>
          <w:sz w:val="24"/>
          <w:szCs w:val="24"/>
        </w:rPr>
        <w:t xml:space="preserve">relationship </w:t>
      </w:r>
      <w:r w:rsidR="001536FB">
        <w:rPr>
          <w:rFonts w:ascii="Times New Roman" w:hAnsi="Times New Roman" w:cs="Times New Roman"/>
          <w:sz w:val="24"/>
          <w:szCs w:val="24"/>
        </w:rPr>
        <w:t>emerge</w:t>
      </w:r>
      <w:r w:rsidR="004543E9">
        <w:rPr>
          <w:rFonts w:ascii="Times New Roman" w:hAnsi="Times New Roman" w:cs="Times New Roman"/>
          <w:sz w:val="24"/>
          <w:szCs w:val="24"/>
        </w:rPr>
        <w:t>s</w:t>
      </w:r>
      <w:r w:rsidR="001536FB">
        <w:rPr>
          <w:rFonts w:ascii="Times New Roman" w:hAnsi="Times New Roman" w:cs="Times New Roman"/>
          <w:sz w:val="24"/>
          <w:szCs w:val="24"/>
        </w:rPr>
        <w:t>, i.e. species with short telomeres are slow</w:t>
      </w:r>
      <w:r w:rsidR="0048683D">
        <w:rPr>
          <w:rFonts w:ascii="Times New Roman" w:hAnsi="Times New Roman" w:cs="Times New Roman"/>
          <w:sz w:val="24"/>
          <w:szCs w:val="24"/>
        </w:rPr>
        <w:t>-</w:t>
      </w:r>
      <w:r w:rsidR="001536FB">
        <w:rPr>
          <w:rFonts w:ascii="Times New Roman" w:hAnsi="Times New Roman" w:cs="Times New Roman"/>
          <w:sz w:val="24"/>
          <w:szCs w:val="24"/>
        </w:rPr>
        <w:t>lived (</w:t>
      </w:r>
      <w:r w:rsidR="001536FB">
        <w:rPr>
          <w:rFonts w:ascii="Times New Roman" w:hAnsi="Times New Roman" w:cs="Times New Roman"/>
          <w:sz w:val="24"/>
          <w:szCs w:val="24"/>
        </w:rPr>
        <w:fldChar w:fldCharType="begin"/>
      </w:r>
      <w:r w:rsidR="001536FB">
        <w:rPr>
          <w:rFonts w:ascii="Times New Roman" w:hAnsi="Times New Roman" w:cs="Times New Roman"/>
          <w:sz w:val="24"/>
          <w:szCs w:val="24"/>
        </w:rPr>
        <w:instrText xml:space="preserve"> ADDIN EN.CITE &lt;EndNote&gt;&lt;Cite&gt;&lt;Author&gt;Pepke&lt;/Author&gt;&lt;Year&gt;2021&lt;/Year&gt;&lt;RecNum&gt;5480&lt;/RecNum&gt;&lt;DisplayText&gt;Pepke et al., 2021d&lt;/DisplayText&gt;&lt;record&gt;&lt;rec-number&gt;5480&lt;/rec-number&gt;&lt;foreign-keys&gt;&lt;key app="EN" db-id="pwpstdax4tr9vher2e659051vfazwdwswrrd" timestamp="1628600081"&gt;5480&lt;/key&gt;&lt;/foreign-keys&gt;&lt;ref-type name="Journal Article"&gt;17&lt;/ref-type&gt;&lt;contributors&gt;&lt;authors&gt;&lt;author&gt;Pepke, Michael Le&lt;/author&gt;&lt;author&gt;Ringsby, Thor Harald&lt;/author&gt;&lt;author&gt;Eisenberg, Dan T. A.&lt;/author&gt;&lt;/authors&gt;&lt;/contributors&gt;&lt;titles&gt;&lt;title&gt;Early-life telomere length covaries with life-history traits and scales with chromosome length in birds&lt;/title&gt;&lt;secondary-title&gt;bioRxiv&lt;/secondary-title&gt;&lt;/titles&gt;&lt;periodical&gt;&lt;full-title&gt;bioRxiv&lt;/full-title&gt;&lt;/periodical&gt;&lt;pages&gt;2021.08.07.455497&lt;/pages&gt;&lt;dates&gt;&lt;year&gt;2021&lt;/year&gt;&lt;/dates&gt;&lt;urls&gt;&lt;related-urls&gt;&lt;url&gt;http://biorxiv.org/content/early/2021/08/07/2021.08.07.455497.abstract&lt;/url&gt;&lt;/related-urls&gt;&lt;/urls&gt;&lt;electronic-resource-num&gt;10.1101/2021.08.07.455497&lt;/electronic-resource-num&gt;&lt;/record&gt;&lt;/Cite&gt;&lt;/EndNote&gt;</w:instrText>
      </w:r>
      <w:r w:rsidR="001536FB">
        <w:rPr>
          <w:rFonts w:ascii="Times New Roman" w:hAnsi="Times New Roman" w:cs="Times New Roman"/>
          <w:sz w:val="24"/>
          <w:szCs w:val="24"/>
        </w:rPr>
        <w:fldChar w:fldCharType="separate"/>
      </w:r>
      <w:r w:rsidR="001536FB">
        <w:rPr>
          <w:rFonts w:ascii="Times New Roman" w:hAnsi="Times New Roman" w:cs="Times New Roman"/>
          <w:noProof/>
          <w:sz w:val="24"/>
          <w:szCs w:val="24"/>
        </w:rPr>
        <w:t>Pepke et al., 2021d</w:t>
      </w:r>
      <w:r w:rsidR="001536FB">
        <w:rPr>
          <w:rFonts w:ascii="Times New Roman" w:hAnsi="Times New Roman" w:cs="Times New Roman"/>
          <w:sz w:val="24"/>
          <w:szCs w:val="24"/>
        </w:rPr>
        <w:fldChar w:fldCharType="end"/>
      </w:r>
      <w:r w:rsidR="001536FB">
        <w:rPr>
          <w:rFonts w:ascii="Times New Roman" w:hAnsi="Times New Roman" w:cs="Times New Roman"/>
          <w:sz w:val="24"/>
          <w:szCs w:val="24"/>
        </w:rPr>
        <w:t>).</w:t>
      </w:r>
      <w:r w:rsidR="00314098">
        <w:rPr>
          <w:rFonts w:ascii="Times New Roman" w:hAnsi="Times New Roman" w:cs="Times New Roman"/>
          <w:sz w:val="24"/>
          <w:szCs w:val="24"/>
        </w:rPr>
        <w:t xml:space="preserve"> </w:t>
      </w:r>
      <w:r w:rsidR="00C15AFC">
        <w:rPr>
          <w:rFonts w:ascii="Times New Roman" w:hAnsi="Times New Roman" w:cs="Times New Roman"/>
          <w:sz w:val="24"/>
          <w:szCs w:val="24"/>
        </w:rPr>
        <w:fldChar w:fldCharType="begin"/>
      </w:r>
      <w:r w:rsidR="0093723D">
        <w:rPr>
          <w:rFonts w:ascii="Times New Roman" w:hAnsi="Times New Roman" w:cs="Times New Roman"/>
          <w:sz w:val="24"/>
          <w:szCs w:val="24"/>
        </w:rPr>
        <w:instrText xml:space="preserve"> ADDIN EN.CITE &lt;EndNote&gt;&lt;Cite AuthorYear="1"&gt;&lt;Author&gt;Heidinger&lt;/Author&gt;&lt;Year&gt;2021&lt;/Year&gt;&lt;RecNum&gt;5494&lt;/RecNum&gt;&lt;DisplayText&gt;Heidinger et al. (2021)&lt;/DisplayText&gt;&lt;record&gt;&lt;rec-number&gt;5494&lt;/rec-number&gt;&lt;foreign-keys&gt;&lt;key app="EN" db-id="pwpstdax4tr9vher2e659051vfazwdwswrrd" timestamp="1631627279"&gt;5494&lt;/key&gt;&lt;/foreign-keys&gt;&lt;ref-type name="Journal Article"&gt;17&lt;/ref-type&gt;&lt;contributors&gt;&lt;authors&gt;&lt;author&gt;Heidinger, Britt J.&lt;/author&gt;&lt;author&gt;Kucera, Aurelia C.&lt;/author&gt;&lt;author&gt;Kittilson, Jeff D.&lt;/author&gt;&lt;author&gt;Westneat, David F.&lt;/author&gt;&lt;/authors&gt;&lt;/contributors&gt;&lt;titles&gt;&lt;title&gt;Longer telomeres during early life predict higher lifetime reproductive success in females but not males&lt;/title&gt;&lt;secondary-title&gt;Proceedings of the Royal Society B: Biological Sciences&lt;/secondary-title&gt;&lt;/titles&gt;&lt;periodical&gt;&lt;full-title&gt;Proceedings of the Royal Society B: Biological Sciences&lt;/full-title&gt;&lt;/periodical&gt;&lt;pages&gt;20210560&lt;/pages&gt;&lt;volume&gt;288&lt;/volume&gt;&lt;number&gt;1951&lt;/number&gt;&lt;dates&gt;&lt;year&gt;2021&lt;/year&gt;&lt;pub-dates&gt;&lt;date&gt;2021/05/26&lt;/date&gt;&lt;/pub-dates&gt;&lt;/dates&gt;&lt;publisher&gt;Royal Society&lt;/publisher&gt;&lt;urls&gt;&lt;related-urls&gt;&lt;url&gt;https://doi.org/10.1098/rspb.2021.0560&lt;/url&gt;&lt;/related-urls&gt;&lt;/urls&gt;&lt;electronic-resource-num&gt;10.1098/rspb.2021.0560&lt;/electronic-resource-num&gt;&lt;access-date&gt;2021/09/14&lt;/access-date&gt;&lt;/record&gt;&lt;/Cite&gt;&lt;/EndNote&gt;</w:instrText>
      </w:r>
      <w:r w:rsidR="00C15AFC">
        <w:rPr>
          <w:rFonts w:ascii="Times New Roman" w:hAnsi="Times New Roman" w:cs="Times New Roman"/>
          <w:sz w:val="24"/>
          <w:szCs w:val="24"/>
        </w:rPr>
        <w:fldChar w:fldCharType="separate"/>
      </w:r>
      <w:r w:rsidR="0093723D">
        <w:rPr>
          <w:rFonts w:ascii="Times New Roman" w:hAnsi="Times New Roman" w:cs="Times New Roman"/>
          <w:noProof/>
          <w:sz w:val="24"/>
          <w:szCs w:val="24"/>
        </w:rPr>
        <w:t>Heidinger et al. (2021)</w:t>
      </w:r>
      <w:r w:rsidR="00C15AFC">
        <w:rPr>
          <w:rFonts w:ascii="Times New Roman" w:hAnsi="Times New Roman" w:cs="Times New Roman"/>
          <w:sz w:val="24"/>
          <w:szCs w:val="24"/>
        </w:rPr>
        <w:fldChar w:fldCharType="end"/>
      </w:r>
      <w:r w:rsidR="0093723D">
        <w:rPr>
          <w:rFonts w:ascii="Times New Roman" w:hAnsi="Times New Roman" w:cs="Times New Roman"/>
          <w:sz w:val="24"/>
          <w:szCs w:val="24"/>
        </w:rPr>
        <w:t xml:space="preserve"> found no association</w:t>
      </w:r>
      <w:r w:rsidR="00093FB1">
        <w:rPr>
          <w:rFonts w:ascii="Times New Roman" w:hAnsi="Times New Roman" w:cs="Times New Roman"/>
          <w:sz w:val="24"/>
          <w:szCs w:val="24"/>
        </w:rPr>
        <w:t>s</w:t>
      </w:r>
      <w:r w:rsidR="0093723D">
        <w:rPr>
          <w:rFonts w:ascii="Times New Roman" w:hAnsi="Times New Roman" w:cs="Times New Roman"/>
          <w:sz w:val="24"/>
          <w:szCs w:val="24"/>
        </w:rPr>
        <w:t xml:space="preserve"> between early-life TL and annual reproductive performance (number of offspring) in wild </w:t>
      </w:r>
      <w:r w:rsidR="009655E5">
        <w:rPr>
          <w:rFonts w:ascii="Times New Roman" w:hAnsi="Times New Roman" w:cs="Times New Roman"/>
          <w:sz w:val="24"/>
          <w:szCs w:val="24"/>
        </w:rPr>
        <w:t xml:space="preserve">American </w:t>
      </w:r>
      <w:r w:rsidR="0093723D">
        <w:rPr>
          <w:rFonts w:ascii="Times New Roman" w:hAnsi="Times New Roman" w:cs="Times New Roman"/>
          <w:sz w:val="24"/>
          <w:szCs w:val="24"/>
        </w:rPr>
        <w:t>house sparrows.</w:t>
      </w:r>
      <w:r w:rsidR="009300B2">
        <w:rPr>
          <w:rFonts w:ascii="Times New Roman" w:hAnsi="Times New Roman" w:cs="Times New Roman"/>
          <w:sz w:val="24"/>
          <w:szCs w:val="24"/>
        </w:rPr>
        <w:t xml:space="preserve"> However, they found </w:t>
      </w:r>
      <w:r w:rsidR="00910972">
        <w:rPr>
          <w:rFonts w:ascii="Times New Roman" w:hAnsi="Times New Roman" w:cs="Times New Roman"/>
          <w:sz w:val="24"/>
          <w:szCs w:val="24"/>
        </w:rPr>
        <w:t xml:space="preserve">a </w:t>
      </w:r>
      <w:r w:rsidR="009300B2" w:rsidRPr="009300B2">
        <w:rPr>
          <w:rFonts w:ascii="Times New Roman" w:hAnsi="Times New Roman" w:cs="Times New Roman"/>
          <w:sz w:val="24"/>
          <w:szCs w:val="24"/>
        </w:rPr>
        <w:t>positive relationship between early-life</w:t>
      </w:r>
      <w:r w:rsidR="009300B2">
        <w:rPr>
          <w:rFonts w:ascii="Times New Roman" w:hAnsi="Times New Roman" w:cs="Times New Roman"/>
          <w:sz w:val="24"/>
          <w:szCs w:val="24"/>
        </w:rPr>
        <w:t xml:space="preserve"> TL</w:t>
      </w:r>
      <w:r w:rsidR="00910972">
        <w:rPr>
          <w:rFonts w:ascii="Times New Roman" w:hAnsi="Times New Roman" w:cs="Times New Roman"/>
          <w:sz w:val="24"/>
          <w:szCs w:val="24"/>
        </w:rPr>
        <w:t xml:space="preserve"> and</w:t>
      </w:r>
      <w:r w:rsidR="0076247F">
        <w:rPr>
          <w:rFonts w:ascii="Times New Roman" w:hAnsi="Times New Roman" w:cs="Times New Roman"/>
          <w:sz w:val="24"/>
          <w:szCs w:val="24"/>
        </w:rPr>
        <w:t xml:space="preserve"> </w:t>
      </w:r>
      <w:r w:rsidR="009300B2">
        <w:rPr>
          <w:rFonts w:ascii="Times New Roman" w:hAnsi="Times New Roman" w:cs="Times New Roman"/>
          <w:sz w:val="24"/>
          <w:szCs w:val="24"/>
        </w:rPr>
        <w:t>l</w:t>
      </w:r>
      <w:r w:rsidR="003668DB">
        <w:rPr>
          <w:rFonts w:ascii="Times New Roman" w:hAnsi="Times New Roman" w:cs="Times New Roman"/>
          <w:sz w:val="24"/>
          <w:szCs w:val="24"/>
        </w:rPr>
        <w:t>ifespan</w:t>
      </w:r>
      <w:r w:rsidR="0076247F">
        <w:rPr>
          <w:rFonts w:ascii="Times New Roman" w:hAnsi="Times New Roman" w:cs="Times New Roman"/>
          <w:sz w:val="24"/>
          <w:szCs w:val="24"/>
        </w:rPr>
        <w:t xml:space="preserve"> </w:t>
      </w:r>
      <w:r w:rsidR="003668DB">
        <w:rPr>
          <w:rFonts w:ascii="Times New Roman" w:hAnsi="Times New Roman" w:cs="Times New Roman"/>
          <w:sz w:val="24"/>
          <w:szCs w:val="24"/>
        </w:rPr>
        <w:t xml:space="preserve">in females, but </w:t>
      </w:r>
      <w:r w:rsidR="00910972">
        <w:rPr>
          <w:rFonts w:ascii="Times New Roman" w:hAnsi="Times New Roman" w:cs="Times New Roman"/>
          <w:sz w:val="24"/>
          <w:szCs w:val="24"/>
        </w:rPr>
        <w:t xml:space="preserve">a </w:t>
      </w:r>
      <w:r w:rsidR="003668DB">
        <w:rPr>
          <w:rFonts w:ascii="Times New Roman" w:hAnsi="Times New Roman" w:cs="Times New Roman"/>
          <w:sz w:val="24"/>
          <w:szCs w:val="24"/>
        </w:rPr>
        <w:t xml:space="preserve">negative </w:t>
      </w:r>
      <w:r w:rsidR="00DF60D7">
        <w:rPr>
          <w:rFonts w:ascii="Times New Roman" w:hAnsi="Times New Roman" w:cs="Times New Roman"/>
          <w:sz w:val="24"/>
          <w:szCs w:val="24"/>
        </w:rPr>
        <w:t xml:space="preserve">trend between </w:t>
      </w:r>
      <w:r w:rsidR="00DF60D7" w:rsidRPr="00DF60D7">
        <w:rPr>
          <w:rFonts w:ascii="Times New Roman" w:hAnsi="Times New Roman" w:cs="Times New Roman"/>
          <w:sz w:val="24"/>
          <w:szCs w:val="24"/>
        </w:rPr>
        <w:t>TL</w:t>
      </w:r>
      <w:r w:rsidR="00910972">
        <w:rPr>
          <w:rFonts w:ascii="Times New Roman" w:hAnsi="Times New Roman" w:cs="Times New Roman"/>
          <w:sz w:val="24"/>
          <w:szCs w:val="24"/>
        </w:rPr>
        <w:t xml:space="preserve"> and</w:t>
      </w:r>
      <w:r w:rsidR="00DF60D7" w:rsidRPr="00DF60D7">
        <w:rPr>
          <w:rFonts w:ascii="Times New Roman" w:hAnsi="Times New Roman" w:cs="Times New Roman"/>
          <w:sz w:val="24"/>
          <w:szCs w:val="24"/>
        </w:rPr>
        <w:t xml:space="preserve"> lifespan</w:t>
      </w:r>
      <w:r w:rsidR="00910972">
        <w:rPr>
          <w:rFonts w:ascii="Times New Roman" w:hAnsi="Times New Roman" w:cs="Times New Roman"/>
          <w:sz w:val="24"/>
          <w:szCs w:val="24"/>
        </w:rPr>
        <w:t xml:space="preserve"> </w:t>
      </w:r>
      <w:r w:rsidR="003668DB">
        <w:rPr>
          <w:rFonts w:ascii="Times New Roman" w:hAnsi="Times New Roman" w:cs="Times New Roman"/>
          <w:sz w:val="24"/>
          <w:szCs w:val="24"/>
        </w:rPr>
        <w:t>in males.</w:t>
      </w:r>
      <w:r w:rsidR="009A31B1">
        <w:rPr>
          <w:rFonts w:ascii="Times New Roman" w:hAnsi="Times New Roman" w:cs="Times New Roman"/>
          <w:sz w:val="24"/>
          <w:szCs w:val="24"/>
        </w:rPr>
        <w:t xml:space="preserve"> They </w:t>
      </w:r>
      <w:r w:rsidR="008A5B62">
        <w:rPr>
          <w:rFonts w:ascii="Times New Roman" w:hAnsi="Times New Roman" w:cs="Times New Roman"/>
          <w:sz w:val="24"/>
          <w:szCs w:val="24"/>
        </w:rPr>
        <w:t xml:space="preserve">therefore </w:t>
      </w:r>
      <w:r w:rsidR="009A31B1">
        <w:rPr>
          <w:rFonts w:ascii="Times New Roman" w:hAnsi="Times New Roman" w:cs="Times New Roman"/>
          <w:sz w:val="24"/>
          <w:szCs w:val="24"/>
        </w:rPr>
        <w:t xml:space="preserve">suggested that </w:t>
      </w:r>
      <w:r w:rsidR="00244D1C">
        <w:rPr>
          <w:rFonts w:ascii="Times New Roman" w:hAnsi="Times New Roman" w:cs="Times New Roman"/>
          <w:sz w:val="24"/>
          <w:szCs w:val="24"/>
        </w:rPr>
        <w:t xml:space="preserve">TL reflected </w:t>
      </w:r>
      <w:r w:rsidR="00244D1C" w:rsidRPr="00244D1C">
        <w:rPr>
          <w:rFonts w:ascii="Times New Roman" w:hAnsi="Times New Roman" w:cs="Times New Roman"/>
          <w:sz w:val="24"/>
          <w:szCs w:val="24"/>
        </w:rPr>
        <w:t>differences in quality or condition</w:t>
      </w:r>
      <w:r w:rsidR="00244D1C">
        <w:rPr>
          <w:rFonts w:ascii="Times New Roman" w:hAnsi="Times New Roman" w:cs="Times New Roman"/>
          <w:sz w:val="24"/>
          <w:szCs w:val="24"/>
        </w:rPr>
        <w:t xml:space="preserve"> in females</w:t>
      </w:r>
      <w:r w:rsidR="005A72A5">
        <w:rPr>
          <w:rFonts w:ascii="Times New Roman" w:hAnsi="Times New Roman" w:cs="Times New Roman"/>
          <w:sz w:val="24"/>
          <w:szCs w:val="24"/>
        </w:rPr>
        <w:t>, but did not predict pace-of-life</w:t>
      </w:r>
      <w:r w:rsidR="00244D1C">
        <w:rPr>
          <w:rFonts w:ascii="Times New Roman" w:hAnsi="Times New Roman" w:cs="Times New Roman"/>
          <w:sz w:val="24"/>
          <w:szCs w:val="24"/>
        </w:rPr>
        <w:t xml:space="preserve"> (</w:t>
      </w:r>
      <w:r w:rsidR="005A72A5">
        <w:rPr>
          <w:rFonts w:ascii="Times New Roman" w:hAnsi="Times New Roman" w:cs="Times New Roman"/>
          <w:sz w:val="24"/>
          <w:szCs w:val="24"/>
        </w:rPr>
        <w:fldChar w:fldCharType="begin"/>
      </w:r>
      <w:r w:rsidR="005A72A5">
        <w:rPr>
          <w:rFonts w:ascii="Times New Roman" w:hAnsi="Times New Roman" w:cs="Times New Roman"/>
          <w:sz w:val="24"/>
          <w:szCs w:val="24"/>
        </w:rPr>
        <w:instrText xml:space="preserve"> ADDIN EN.CITE &lt;EndNote&gt;&lt;Cite&gt;&lt;Author&gt;Heidinger&lt;/Author&gt;&lt;Year&gt;2021&lt;/Year&gt;&lt;RecNum&gt;5494&lt;/RecNum&gt;&lt;DisplayText&gt;Heidinger et al., 2021&lt;/DisplayText&gt;&lt;record&gt;&lt;rec-number&gt;5494&lt;/rec-number&gt;&lt;foreign-keys&gt;&lt;key app="EN" db-id="pwpstdax4tr9vher2e659051vfazwdwswrrd" timestamp="1631627279"&gt;5494&lt;/key&gt;&lt;/foreign-keys&gt;&lt;ref-type name="Journal Article"&gt;17&lt;/ref-type&gt;&lt;contributors&gt;&lt;authors&gt;&lt;author&gt;Heidinger, Britt J.&lt;/author&gt;&lt;author&gt;Kucera, Aurelia C.&lt;/author&gt;&lt;author&gt;Kittilson, Jeff D.&lt;/author&gt;&lt;author&gt;Westneat, David F.&lt;/author&gt;&lt;/authors&gt;&lt;/contributors&gt;&lt;titles&gt;&lt;title&gt;Longer telomeres during early life predict higher lifetime reproductive success in females but not males&lt;/title&gt;&lt;secondary-title&gt;Proceedings of the Royal Society B: Biological Sciences&lt;/secondary-title&gt;&lt;/titles&gt;&lt;periodical&gt;&lt;full-title&gt;Proceedings of the Royal Society B: Biological Sciences&lt;/full-title&gt;&lt;/periodical&gt;&lt;pages&gt;20210560&lt;/pages&gt;&lt;volume&gt;288&lt;/volume&gt;&lt;number&gt;1951&lt;/number&gt;&lt;dates&gt;&lt;year&gt;2021&lt;/year&gt;&lt;pub-dates&gt;&lt;date&gt;2021/05/26&lt;/date&gt;&lt;/pub-dates&gt;&lt;/dates&gt;&lt;publisher&gt;Royal Society&lt;/publisher&gt;&lt;urls&gt;&lt;related-urls&gt;&lt;url&gt;https://doi.org/10.1098/rspb.2021.0560&lt;/url&gt;&lt;/related-urls&gt;&lt;/urls&gt;&lt;electronic-resource-num&gt;10.1098/rspb.2021.0560&lt;/electronic-resource-num&gt;&lt;access-date&gt;2021/09/14&lt;/access-date&gt;&lt;/record&gt;&lt;/Cite&gt;&lt;/EndNote&gt;</w:instrText>
      </w:r>
      <w:r w:rsidR="005A72A5">
        <w:rPr>
          <w:rFonts w:ascii="Times New Roman" w:hAnsi="Times New Roman" w:cs="Times New Roman"/>
          <w:sz w:val="24"/>
          <w:szCs w:val="24"/>
        </w:rPr>
        <w:fldChar w:fldCharType="separate"/>
      </w:r>
      <w:r w:rsidR="005A72A5">
        <w:rPr>
          <w:rFonts w:ascii="Times New Roman" w:hAnsi="Times New Roman" w:cs="Times New Roman"/>
          <w:noProof/>
          <w:sz w:val="24"/>
          <w:szCs w:val="24"/>
        </w:rPr>
        <w:t>Heidinger et al., 2021</w:t>
      </w:r>
      <w:r w:rsidR="005A72A5">
        <w:rPr>
          <w:rFonts w:ascii="Times New Roman" w:hAnsi="Times New Roman" w:cs="Times New Roman"/>
          <w:sz w:val="24"/>
          <w:szCs w:val="24"/>
        </w:rPr>
        <w:fldChar w:fldCharType="end"/>
      </w:r>
      <w:r w:rsidR="00244D1C">
        <w:rPr>
          <w:rFonts w:ascii="Times New Roman" w:hAnsi="Times New Roman" w:cs="Times New Roman"/>
          <w:sz w:val="24"/>
          <w:szCs w:val="24"/>
        </w:rPr>
        <w:t>).</w:t>
      </w:r>
      <w:r w:rsidR="009655E5">
        <w:rPr>
          <w:rFonts w:ascii="Times New Roman" w:hAnsi="Times New Roman" w:cs="Times New Roman"/>
          <w:sz w:val="24"/>
          <w:szCs w:val="24"/>
        </w:rPr>
        <w:t xml:space="preserve"> It will be interesting to see if other studies find contrasting associations between TL and fitness across </w:t>
      </w:r>
      <w:r w:rsidR="005A5BFC">
        <w:rPr>
          <w:rFonts w:ascii="Times New Roman" w:hAnsi="Times New Roman" w:cs="Times New Roman"/>
          <w:sz w:val="24"/>
          <w:szCs w:val="24"/>
        </w:rPr>
        <w:t xml:space="preserve">different </w:t>
      </w:r>
      <w:r w:rsidR="009655E5">
        <w:rPr>
          <w:rFonts w:ascii="Times New Roman" w:hAnsi="Times New Roman" w:cs="Times New Roman"/>
          <w:sz w:val="24"/>
          <w:szCs w:val="24"/>
        </w:rPr>
        <w:t>populations within the same species</w:t>
      </w:r>
      <w:r w:rsidR="00CD119D">
        <w:rPr>
          <w:rFonts w:ascii="Times New Roman" w:hAnsi="Times New Roman" w:cs="Times New Roman"/>
          <w:sz w:val="24"/>
          <w:szCs w:val="24"/>
        </w:rPr>
        <w:t xml:space="preserve"> in the</w:t>
      </w:r>
      <w:r w:rsidR="00CD119D" w:rsidRPr="00CD119D">
        <w:rPr>
          <w:rFonts w:ascii="Times New Roman" w:hAnsi="Times New Roman" w:cs="Times New Roman"/>
          <w:sz w:val="24"/>
          <w:szCs w:val="24"/>
        </w:rPr>
        <w:t xml:space="preserve"> </w:t>
      </w:r>
      <w:r w:rsidR="00CD119D">
        <w:rPr>
          <w:rFonts w:ascii="Times New Roman" w:hAnsi="Times New Roman" w:cs="Times New Roman"/>
          <w:sz w:val="24"/>
          <w:szCs w:val="24"/>
        </w:rPr>
        <w:t>wild</w:t>
      </w:r>
      <w:r w:rsidR="009655E5">
        <w:rPr>
          <w:rFonts w:ascii="Times New Roman" w:hAnsi="Times New Roman" w:cs="Times New Roman"/>
          <w:sz w:val="24"/>
          <w:szCs w:val="24"/>
        </w:rPr>
        <w:t>.</w:t>
      </w:r>
    </w:p>
    <w:p w14:paraId="42912AE4" w14:textId="4DEAFB4E" w:rsidR="007D3A66" w:rsidRDefault="00B92190" w:rsidP="00885CBD">
      <w:pPr>
        <w:spacing w:after="0" w:line="480" w:lineRule="auto"/>
        <w:ind w:firstLine="708"/>
        <w:jc w:val="both"/>
        <w:rPr>
          <w:rFonts w:ascii="Times New Roman" w:hAnsi="Times New Roman" w:cs="Times New Roman"/>
          <w:sz w:val="24"/>
          <w:szCs w:val="24"/>
        </w:rPr>
      </w:pPr>
      <w:r>
        <w:rPr>
          <w:rFonts w:ascii="Times New Roman" w:hAnsi="Times New Roman" w:cs="Times New Roman"/>
          <w:sz w:val="24"/>
          <w:szCs w:val="24"/>
        </w:rPr>
        <w:t>There is some evidence that telomere loss rate</w:t>
      </w:r>
      <w:r w:rsidR="0017502E">
        <w:rPr>
          <w:rFonts w:ascii="Times New Roman" w:hAnsi="Times New Roman" w:cs="Times New Roman"/>
          <w:sz w:val="24"/>
          <w:szCs w:val="24"/>
        </w:rPr>
        <w:t>s</w:t>
      </w:r>
      <w:r>
        <w:rPr>
          <w:rFonts w:ascii="Times New Roman" w:hAnsi="Times New Roman" w:cs="Times New Roman"/>
          <w:sz w:val="24"/>
          <w:szCs w:val="24"/>
        </w:rPr>
        <w:t xml:space="preserve"> </w:t>
      </w:r>
      <w:r w:rsidR="0017502E">
        <w:rPr>
          <w:rFonts w:ascii="Times New Roman" w:hAnsi="Times New Roman" w:cs="Times New Roman"/>
          <w:sz w:val="24"/>
          <w:szCs w:val="24"/>
        </w:rPr>
        <w:t>are</w:t>
      </w:r>
      <w:r>
        <w:rPr>
          <w:rFonts w:ascii="Times New Roman" w:hAnsi="Times New Roman" w:cs="Times New Roman"/>
          <w:sz w:val="24"/>
          <w:szCs w:val="24"/>
        </w:rPr>
        <w:t xml:space="preserve"> higher in longer telomeres (</w:t>
      </w:r>
      <w:r w:rsidR="002507D9">
        <w:rPr>
          <w:rFonts w:ascii="Times New Roman" w:hAnsi="Times New Roman" w:cs="Times New Roman"/>
          <w:sz w:val="24"/>
          <w:szCs w:val="24"/>
        </w:rPr>
        <w:fldChar w:fldCharType="begin">
          <w:fldData xml:space="preserve">PEVuZE5vdGU+PENpdGU+PEF1dGhvcj5WZXJodWxzdDwvQXV0aG9yPjxZZWFyPjIwMTM8L1llYXI+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</w:fldData>
        </w:fldChar>
      </w:r>
      <w:r w:rsidR="00774442">
        <w:rPr>
          <w:rFonts w:ascii="Times New Roman" w:hAnsi="Times New Roman" w:cs="Times New Roman"/>
          <w:sz w:val="24"/>
          <w:szCs w:val="24"/>
        </w:rPr>
        <w:instrText xml:space="preserve"> ADDIN EN.CITE </w:instrText>
      </w:r>
      <w:r w:rsidR="00774442">
        <w:rPr>
          <w:rFonts w:ascii="Times New Roman" w:hAnsi="Times New Roman" w:cs="Times New Roman"/>
          <w:sz w:val="24"/>
          <w:szCs w:val="24"/>
        </w:rPr>
        <w:fldChar w:fldCharType="begin">
          <w:fldData xml:space="preserve">PEVuZE5vdGU+PENpdGU+PEF1dGhvcj5WZXJodWxzdDwvQXV0aG9yPjxZZWFyPjIwMTM8L1llYXI+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</w:fldData>
        </w:fldChar>
      </w:r>
      <w:r w:rsidR="00774442">
        <w:rPr>
          <w:rFonts w:ascii="Times New Roman" w:hAnsi="Times New Roman" w:cs="Times New Roman"/>
          <w:sz w:val="24"/>
          <w:szCs w:val="24"/>
        </w:rPr>
        <w:instrText xml:space="preserve"> ADDIN EN.CITE.DATA </w:instrText>
      </w:r>
      <w:r w:rsidR="00774442">
        <w:rPr>
          <w:rFonts w:ascii="Times New Roman" w:hAnsi="Times New Roman" w:cs="Times New Roman"/>
          <w:sz w:val="24"/>
          <w:szCs w:val="24"/>
        </w:rPr>
      </w:r>
      <w:r w:rsidR="00774442">
        <w:rPr>
          <w:rFonts w:ascii="Times New Roman" w:hAnsi="Times New Roman" w:cs="Times New Roman"/>
          <w:sz w:val="24"/>
          <w:szCs w:val="24"/>
        </w:rPr>
        <w:fldChar w:fldCharType="end"/>
      </w:r>
      <w:r w:rsidR="002507D9">
        <w:rPr>
          <w:rFonts w:ascii="Times New Roman" w:hAnsi="Times New Roman" w:cs="Times New Roman"/>
          <w:sz w:val="24"/>
          <w:szCs w:val="24"/>
        </w:rPr>
      </w:r>
      <w:r w:rsidR="002507D9">
        <w:rPr>
          <w:rFonts w:ascii="Times New Roman" w:hAnsi="Times New Roman" w:cs="Times New Roman"/>
          <w:sz w:val="24"/>
          <w:szCs w:val="24"/>
        </w:rPr>
        <w:fldChar w:fldCharType="separate"/>
      </w:r>
      <w:r w:rsidR="00774442">
        <w:rPr>
          <w:rFonts w:ascii="Times New Roman" w:hAnsi="Times New Roman" w:cs="Times New Roman"/>
          <w:noProof/>
          <w:sz w:val="24"/>
          <w:szCs w:val="24"/>
        </w:rPr>
        <w:t>Atema et al., 2019; Atema et al., 2021; Verhulst et al., 2013; Victorelli &amp; Passos, 2017</w:t>
      </w:r>
      <w:r w:rsidR="002507D9">
        <w:rPr>
          <w:rFonts w:ascii="Times New Roman" w:hAnsi="Times New Roman" w:cs="Times New Roman"/>
          <w:sz w:val="24"/>
          <w:szCs w:val="24"/>
        </w:rPr>
        <w:fldChar w:fldCharType="end"/>
      </w:r>
      <w:r>
        <w:rPr>
          <w:rFonts w:ascii="Times New Roman" w:hAnsi="Times New Roman" w:cs="Times New Roman"/>
          <w:sz w:val="24"/>
          <w:szCs w:val="24"/>
        </w:rPr>
        <w:t>)</w:t>
      </w:r>
      <w:r w:rsidR="00E24486">
        <w:rPr>
          <w:rFonts w:ascii="Times New Roman" w:hAnsi="Times New Roman" w:cs="Times New Roman"/>
          <w:sz w:val="24"/>
          <w:szCs w:val="24"/>
        </w:rPr>
        <w:t xml:space="preserve"> suggesting that early-life TL may not be a good linear predictor of later-life TL</w:t>
      </w:r>
      <w:r w:rsidR="002507D9">
        <w:rPr>
          <w:rFonts w:ascii="Times New Roman" w:hAnsi="Times New Roman" w:cs="Times New Roman"/>
          <w:sz w:val="24"/>
          <w:szCs w:val="24"/>
        </w:rPr>
        <w:t>.</w:t>
      </w:r>
      <w:r>
        <w:rPr>
          <w:rFonts w:ascii="Times New Roman" w:hAnsi="Times New Roman" w:cs="Times New Roman"/>
          <w:sz w:val="24"/>
          <w:szCs w:val="24"/>
        </w:rPr>
        <w:t xml:space="preserve"> </w:t>
      </w:r>
      <w:r w:rsidR="007D3A66">
        <w:rPr>
          <w:rFonts w:ascii="Times New Roman" w:hAnsi="Times New Roman" w:cs="Times New Roman"/>
          <w:sz w:val="24"/>
          <w:szCs w:val="24"/>
        </w:rPr>
        <w:t xml:space="preserve">Alternatively, </w:t>
      </w:r>
      <w:r w:rsidR="00A61603">
        <w:rPr>
          <w:rFonts w:ascii="Times New Roman" w:hAnsi="Times New Roman" w:cs="Times New Roman"/>
          <w:sz w:val="24"/>
          <w:szCs w:val="24"/>
        </w:rPr>
        <w:t xml:space="preserve">individual </w:t>
      </w:r>
      <w:r w:rsidR="007D3A66">
        <w:rPr>
          <w:rFonts w:ascii="Times New Roman" w:hAnsi="Times New Roman" w:cs="Times New Roman"/>
          <w:sz w:val="24"/>
          <w:szCs w:val="24"/>
        </w:rPr>
        <w:t>TL changes in response to environmental variables through life (</w:t>
      </w:r>
      <w:r w:rsidR="007D3A66">
        <w:rPr>
          <w:rFonts w:ascii="Times New Roman" w:hAnsi="Times New Roman" w:cs="Times New Roman"/>
          <w:sz w:val="24"/>
          <w:szCs w:val="24"/>
        </w:rPr>
        <w:fldChar w:fldCharType="begin">
          <w:fldData xml:space="preserve">PEVuZE5vdGU+PENpdGU+PEF1dGhvcj5Ccm93bjwvQXV0aG9yPjxZZWFyPjIwMjE8L1llYXI+PFJl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</w:fldData>
        </w:fldChar>
      </w:r>
      <w:r w:rsidR="00FA324B">
        <w:rPr>
          <w:rFonts w:ascii="Times New Roman" w:hAnsi="Times New Roman" w:cs="Times New Roman"/>
          <w:sz w:val="24"/>
          <w:szCs w:val="24"/>
        </w:rPr>
        <w:instrText xml:space="preserve"> ADDIN EN.CITE </w:instrText>
      </w:r>
      <w:r w:rsidR="00FA324B">
        <w:rPr>
          <w:rFonts w:ascii="Times New Roman" w:hAnsi="Times New Roman" w:cs="Times New Roman"/>
          <w:sz w:val="24"/>
          <w:szCs w:val="24"/>
        </w:rPr>
        <w:fldChar w:fldCharType="begin">
          <w:fldData xml:space="preserve">PEVuZE5vdGU+PENpdGU+PEF1dGhvcj5Ccm93bjwvQXV0aG9yPjxZZWFyPjIwMjE8L1llYXI+PFJl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</w:fldData>
        </w:fldChar>
      </w:r>
      <w:r w:rsidR="00FA324B">
        <w:rPr>
          <w:rFonts w:ascii="Times New Roman" w:hAnsi="Times New Roman" w:cs="Times New Roman"/>
          <w:sz w:val="24"/>
          <w:szCs w:val="24"/>
        </w:rPr>
        <w:instrText xml:space="preserve"> ADDIN EN.CITE.DATA </w:instrText>
      </w:r>
      <w:r w:rsidR="00FA324B">
        <w:rPr>
          <w:rFonts w:ascii="Times New Roman" w:hAnsi="Times New Roman" w:cs="Times New Roman"/>
          <w:sz w:val="24"/>
          <w:szCs w:val="24"/>
        </w:rPr>
      </w:r>
      <w:r w:rsidR="00FA324B">
        <w:rPr>
          <w:rFonts w:ascii="Times New Roman" w:hAnsi="Times New Roman" w:cs="Times New Roman"/>
          <w:sz w:val="24"/>
          <w:szCs w:val="24"/>
        </w:rPr>
        <w:fldChar w:fldCharType="end"/>
      </w:r>
      <w:r w:rsidR="007D3A66">
        <w:rPr>
          <w:rFonts w:ascii="Times New Roman" w:hAnsi="Times New Roman" w:cs="Times New Roman"/>
          <w:sz w:val="24"/>
          <w:szCs w:val="24"/>
        </w:rPr>
      </w:r>
      <w:r w:rsidR="007D3A66">
        <w:rPr>
          <w:rFonts w:ascii="Times New Roman" w:hAnsi="Times New Roman" w:cs="Times New Roman"/>
          <w:sz w:val="24"/>
          <w:szCs w:val="24"/>
        </w:rPr>
        <w:fldChar w:fldCharType="separate"/>
      </w:r>
      <w:r w:rsidR="00FA324B">
        <w:rPr>
          <w:rFonts w:ascii="Times New Roman" w:hAnsi="Times New Roman" w:cs="Times New Roman"/>
          <w:noProof/>
          <w:sz w:val="24"/>
          <w:szCs w:val="24"/>
        </w:rPr>
        <w:t>Brown et al., 2021; Chatelain et al., 2020</w:t>
      </w:r>
      <w:r w:rsidR="007D3A66">
        <w:rPr>
          <w:rFonts w:ascii="Times New Roman" w:hAnsi="Times New Roman" w:cs="Times New Roman"/>
          <w:sz w:val="24"/>
          <w:szCs w:val="24"/>
        </w:rPr>
        <w:fldChar w:fldCharType="end"/>
      </w:r>
      <w:r w:rsidR="007D3A66">
        <w:rPr>
          <w:rFonts w:ascii="Times New Roman" w:hAnsi="Times New Roman" w:cs="Times New Roman"/>
          <w:sz w:val="24"/>
          <w:szCs w:val="24"/>
        </w:rPr>
        <w:t xml:space="preserve">) suggesting that TL </w:t>
      </w:r>
      <w:r w:rsidR="00A61603">
        <w:rPr>
          <w:rFonts w:ascii="Times New Roman" w:hAnsi="Times New Roman" w:cs="Times New Roman"/>
          <w:sz w:val="24"/>
          <w:szCs w:val="24"/>
        </w:rPr>
        <w:t>must</w:t>
      </w:r>
      <w:r w:rsidR="007D3A66">
        <w:rPr>
          <w:rFonts w:ascii="Times New Roman" w:hAnsi="Times New Roman" w:cs="Times New Roman"/>
          <w:sz w:val="24"/>
          <w:szCs w:val="24"/>
        </w:rPr>
        <w:t xml:space="preserve"> be measured closer to reproduction</w:t>
      </w:r>
      <w:r w:rsidR="00A61603">
        <w:rPr>
          <w:rFonts w:ascii="Times New Roman" w:hAnsi="Times New Roman" w:cs="Times New Roman"/>
          <w:sz w:val="24"/>
          <w:szCs w:val="24"/>
        </w:rPr>
        <w:t xml:space="preserve"> </w:t>
      </w:r>
      <w:r w:rsidR="00E0626B">
        <w:rPr>
          <w:rFonts w:ascii="Times New Roman" w:hAnsi="Times New Roman" w:cs="Times New Roman"/>
          <w:sz w:val="24"/>
          <w:szCs w:val="24"/>
        </w:rPr>
        <w:t xml:space="preserve">events </w:t>
      </w:r>
      <w:r w:rsidR="00A61603">
        <w:rPr>
          <w:rFonts w:ascii="Times New Roman" w:hAnsi="Times New Roman" w:cs="Times New Roman"/>
          <w:sz w:val="24"/>
          <w:szCs w:val="24"/>
        </w:rPr>
        <w:t>(</w:t>
      </w:r>
      <w:r w:rsidR="00A61603">
        <w:rPr>
          <w:rFonts w:ascii="Times New Roman" w:hAnsi="Times New Roman" w:cs="Times New Roman"/>
          <w:sz w:val="24"/>
          <w:szCs w:val="24"/>
        </w:rPr>
        <w:fldChar w:fldCharType="begin"/>
      </w:r>
      <w:r w:rsidR="00A61603">
        <w:rPr>
          <w:rFonts w:ascii="Times New Roman" w:hAnsi="Times New Roman" w:cs="Times New Roman"/>
          <w:sz w:val="24"/>
          <w:szCs w:val="24"/>
        </w:rPr>
        <w:instrText xml:space="preserve"> ADDIN EN.CITE &lt;EndNote&gt;&lt;Cite&gt;&lt;Author&gt;Marasco&lt;/Author&gt;&lt;Year&gt;2021&lt;/Year&gt;&lt;RecNum&gt;5587&lt;/RecNum&gt;&lt;DisplayText&gt;Marasco et al., 2021&lt;/DisplayText&gt;&lt;record&gt;&lt;rec-number&gt;5587&lt;/rec-number&gt;&lt;foreign-keys&gt;&lt;key app="EN" db-id="pwpstdax4tr9vher2e659051vfazwdwswrrd" timestamp="1633348393"&gt;5587&lt;/key&gt;&lt;/foreign-keys&gt;&lt;ref-type name="Journal Article"&gt;17&lt;/ref-type&gt;&lt;contributors&gt;&lt;authors&gt;&lt;author&gt;Marasco, Valeria&lt;/author&gt;&lt;author&gt;Boner, Winnie&lt;/author&gt;&lt;author&gt;Griffiths, Kate&lt;/author&gt;&lt;author&gt;Heidinger, Britt&lt;/author&gt;&lt;author&gt;Monaghan, Pat&lt;/author&gt;&lt;/authors&gt;&lt;/contributors&gt;&lt;titles&gt;&lt;title&gt;Repeated exposure to challenging environmental conditions influences telomere dynamics across adult life as predicted by changes in mortality risk&lt;/title&gt;&lt;secondary-title&gt;The FASEB Journal&lt;/secondary-title&gt;&lt;/titles&gt;&lt;periodical&gt;&lt;full-title&gt;The FASEB Journal&lt;/full-title&gt;&lt;/periodical&gt;&lt;pages&gt;e21743&lt;/pages&gt;&lt;volume&gt;35&lt;/volume&gt;&lt;number&gt;8&lt;/number&gt;&lt;keywords&gt;&lt;keyword&gt;aging&lt;/keyword&gt;&lt;keyword&gt;glucocorticoids&lt;/keyword&gt;&lt;keyword&gt;stress resilience&lt;/keyword&gt;&lt;keyword&gt;stress vulnerability&lt;/keyword&gt;&lt;keyword&gt;telomere dynamics&lt;/keyword&gt;&lt;keyword&gt;telomere length&lt;/keyword&gt;&lt;/keywords&gt;&lt;dates&gt;&lt;year&gt;2021&lt;/year&gt;&lt;pub-dates&gt;&lt;date&gt;2021/08/01&lt;/date&gt;&lt;/pub-dates&gt;&lt;/dates&gt;&lt;publisher&gt;John Wiley &amp;amp; Sons, Ltd&lt;/publisher&gt;&lt;isbn&gt;0892-6638&lt;/isbn&gt;&lt;work-type&gt;https://doi.org/10.1096/fj.202100556R&lt;/work-type&gt;&lt;urls&gt;&lt;related-urls&gt;&lt;url&gt;https://doi.org/10.1096/fj.202100556R&lt;/url&gt;&lt;/related-urls&gt;&lt;/urls&gt;&lt;electronic-resource-num&gt;https://doi.org/10.1096/fj.202100556R&lt;/electronic-resource-num&gt;&lt;access-date&gt;2021/10/04&lt;/access-date&gt;&lt;/record&gt;&lt;/Cite&gt;&lt;/EndNote&gt;</w:instrText>
      </w:r>
      <w:r w:rsidR="00A61603">
        <w:rPr>
          <w:rFonts w:ascii="Times New Roman" w:hAnsi="Times New Roman" w:cs="Times New Roman"/>
          <w:sz w:val="24"/>
          <w:szCs w:val="24"/>
        </w:rPr>
        <w:fldChar w:fldCharType="separate"/>
      </w:r>
      <w:r w:rsidR="00A61603">
        <w:rPr>
          <w:rFonts w:ascii="Times New Roman" w:hAnsi="Times New Roman" w:cs="Times New Roman"/>
          <w:noProof/>
          <w:sz w:val="24"/>
          <w:szCs w:val="24"/>
        </w:rPr>
        <w:t>Marasco et al., 2021</w:t>
      </w:r>
      <w:r w:rsidR="00A61603">
        <w:rPr>
          <w:rFonts w:ascii="Times New Roman" w:hAnsi="Times New Roman" w:cs="Times New Roman"/>
          <w:sz w:val="24"/>
          <w:szCs w:val="24"/>
        </w:rPr>
        <w:fldChar w:fldCharType="end"/>
      </w:r>
      <w:r w:rsidR="00A61603">
        <w:rPr>
          <w:rFonts w:ascii="Times New Roman" w:hAnsi="Times New Roman" w:cs="Times New Roman"/>
          <w:sz w:val="24"/>
          <w:szCs w:val="24"/>
        </w:rPr>
        <w:t>)</w:t>
      </w:r>
      <w:r w:rsidR="007D3A66">
        <w:rPr>
          <w:rFonts w:ascii="Times New Roman" w:hAnsi="Times New Roman" w:cs="Times New Roman"/>
          <w:sz w:val="24"/>
          <w:szCs w:val="24"/>
        </w:rPr>
        <w:t>.</w:t>
      </w:r>
    </w:p>
    <w:p w14:paraId="68DCE473" w14:textId="689265EF" w:rsidR="006242EF" w:rsidRDefault="00496ADF" w:rsidP="006242EF">
      <w:pPr>
        <w:spacing w:after="0" w:line="48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Our study </w:t>
      </w:r>
      <w:r w:rsidR="00F30E78">
        <w:rPr>
          <w:rFonts w:ascii="Times New Roman" w:hAnsi="Times New Roman" w:cs="Times New Roman"/>
          <w:sz w:val="24"/>
          <w:szCs w:val="24"/>
        </w:rPr>
        <w:t xml:space="preserve">suggests </w:t>
      </w:r>
      <w:r>
        <w:rPr>
          <w:rFonts w:ascii="Times New Roman" w:hAnsi="Times New Roman" w:cs="Times New Roman"/>
          <w:sz w:val="24"/>
          <w:szCs w:val="24"/>
        </w:rPr>
        <w:t xml:space="preserve">that </w:t>
      </w:r>
      <w:r w:rsidRPr="00496ADF">
        <w:rPr>
          <w:rFonts w:ascii="Times New Roman" w:hAnsi="Times New Roman" w:cs="Times New Roman"/>
          <w:sz w:val="24"/>
          <w:szCs w:val="24"/>
        </w:rPr>
        <w:t xml:space="preserve">environmental </w:t>
      </w:r>
      <w:r>
        <w:rPr>
          <w:rFonts w:ascii="Times New Roman" w:hAnsi="Times New Roman" w:cs="Times New Roman"/>
          <w:sz w:val="24"/>
          <w:szCs w:val="24"/>
        </w:rPr>
        <w:t>stressors negatively affect</w:t>
      </w:r>
      <w:r w:rsidR="00F30E78">
        <w:rPr>
          <w:rFonts w:ascii="Times New Roman" w:hAnsi="Times New Roman" w:cs="Times New Roman"/>
          <w:sz w:val="24"/>
          <w:szCs w:val="24"/>
        </w:rPr>
        <w:t>ed</w:t>
      </w:r>
      <w:r>
        <w:rPr>
          <w:rFonts w:ascii="Times New Roman" w:hAnsi="Times New Roman" w:cs="Times New Roman"/>
          <w:sz w:val="24"/>
          <w:szCs w:val="24"/>
        </w:rPr>
        <w:t xml:space="preserve"> TL</w:t>
      </w:r>
      <w:r w:rsidR="00F30E78">
        <w:rPr>
          <w:rFonts w:ascii="Times New Roman" w:hAnsi="Times New Roman" w:cs="Times New Roman"/>
          <w:sz w:val="24"/>
          <w:szCs w:val="24"/>
        </w:rPr>
        <w:t xml:space="preserve"> in young house sparrows</w:t>
      </w:r>
      <w:r>
        <w:rPr>
          <w:rFonts w:ascii="Times New Roman" w:hAnsi="Times New Roman" w:cs="Times New Roman"/>
          <w:sz w:val="24"/>
          <w:szCs w:val="24"/>
        </w:rPr>
        <w:t xml:space="preserve">, </w:t>
      </w:r>
      <w:r w:rsidR="00DE61DA">
        <w:rPr>
          <w:rFonts w:ascii="Times New Roman" w:hAnsi="Times New Roman" w:cs="Times New Roman"/>
          <w:sz w:val="24"/>
          <w:szCs w:val="24"/>
        </w:rPr>
        <w:t>probably</w:t>
      </w:r>
      <w:r>
        <w:rPr>
          <w:rFonts w:ascii="Times New Roman" w:hAnsi="Times New Roman" w:cs="Times New Roman"/>
          <w:sz w:val="24"/>
          <w:szCs w:val="24"/>
        </w:rPr>
        <w:t xml:space="preserve"> through the action of oxidative damage by ROS, but questions the </w:t>
      </w:r>
      <w:r w:rsidR="00866EF7">
        <w:rPr>
          <w:rFonts w:ascii="Times New Roman" w:hAnsi="Times New Roman" w:cs="Times New Roman"/>
          <w:sz w:val="24"/>
          <w:szCs w:val="24"/>
        </w:rPr>
        <w:t xml:space="preserve">common </w:t>
      </w:r>
      <w:r>
        <w:rPr>
          <w:rFonts w:ascii="Times New Roman" w:hAnsi="Times New Roman" w:cs="Times New Roman"/>
          <w:sz w:val="24"/>
          <w:szCs w:val="24"/>
        </w:rPr>
        <w:t>expect</w:t>
      </w:r>
      <w:r w:rsidR="00866EF7">
        <w:rPr>
          <w:rFonts w:ascii="Times New Roman" w:hAnsi="Times New Roman" w:cs="Times New Roman"/>
          <w:sz w:val="24"/>
          <w:szCs w:val="24"/>
        </w:rPr>
        <w:t>ation of</w:t>
      </w:r>
      <w:r>
        <w:rPr>
          <w:rFonts w:ascii="Times New Roman" w:hAnsi="Times New Roman" w:cs="Times New Roman"/>
          <w:sz w:val="24"/>
          <w:szCs w:val="24"/>
        </w:rPr>
        <w:t xml:space="preserve"> long-term </w:t>
      </w:r>
      <w:r w:rsidR="00B92190">
        <w:rPr>
          <w:rFonts w:ascii="Times New Roman" w:hAnsi="Times New Roman" w:cs="Times New Roman"/>
          <w:sz w:val="24"/>
          <w:szCs w:val="24"/>
        </w:rPr>
        <w:t xml:space="preserve">fitness </w:t>
      </w:r>
      <w:r>
        <w:rPr>
          <w:rFonts w:ascii="Times New Roman" w:hAnsi="Times New Roman" w:cs="Times New Roman"/>
          <w:sz w:val="24"/>
          <w:szCs w:val="24"/>
        </w:rPr>
        <w:t xml:space="preserve">costs associated with </w:t>
      </w:r>
      <w:r w:rsidR="00866EF7">
        <w:rPr>
          <w:rFonts w:ascii="Times New Roman" w:hAnsi="Times New Roman" w:cs="Times New Roman"/>
          <w:sz w:val="24"/>
          <w:szCs w:val="24"/>
        </w:rPr>
        <w:t>shorter early-life</w:t>
      </w:r>
      <w:r>
        <w:rPr>
          <w:rFonts w:ascii="Times New Roman" w:hAnsi="Times New Roman" w:cs="Times New Roman"/>
          <w:sz w:val="24"/>
          <w:szCs w:val="24"/>
        </w:rPr>
        <w:t xml:space="preserve"> TL</w:t>
      </w:r>
      <w:r w:rsidR="00444101">
        <w:rPr>
          <w:rFonts w:ascii="Times New Roman" w:hAnsi="Times New Roman" w:cs="Times New Roman"/>
          <w:sz w:val="24"/>
          <w:szCs w:val="24"/>
        </w:rPr>
        <w:t xml:space="preserve"> in the wild</w:t>
      </w:r>
      <w:r>
        <w:rPr>
          <w:rFonts w:ascii="Times New Roman" w:hAnsi="Times New Roman" w:cs="Times New Roman"/>
          <w:sz w:val="24"/>
          <w:szCs w:val="24"/>
        </w:rPr>
        <w:t>.</w:t>
      </w:r>
      <w:r w:rsidR="00444101">
        <w:rPr>
          <w:rFonts w:ascii="Times New Roman" w:hAnsi="Times New Roman" w:cs="Times New Roman"/>
          <w:sz w:val="24"/>
          <w:szCs w:val="24"/>
        </w:rPr>
        <w:t xml:space="preserve"> W</w:t>
      </w:r>
      <w:r w:rsidR="00A21F5D">
        <w:rPr>
          <w:rFonts w:ascii="Times New Roman" w:hAnsi="Times New Roman" w:cs="Times New Roman"/>
          <w:sz w:val="24"/>
          <w:szCs w:val="24"/>
        </w:rPr>
        <w:t xml:space="preserve">e also found </w:t>
      </w:r>
      <w:r w:rsidR="00915B9D">
        <w:rPr>
          <w:rFonts w:ascii="Times New Roman" w:hAnsi="Times New Roman" w:cs="Times New Roman"/>
          <w:sz w:val="24"/>
          <w:szCs w:val="24"/>
        </w:rPr>
        <w:t xml:space="preserve">some evidence </w:t>
      </w:r>
      <w:r w:rsidR="00A21F5D">
        <w:rPr>
          <w:rFonts w:ascii="Times New Roman" w:hAnsi="Times New Roman" w:cs="Times New Roman"/>
          <w:sz w:val="24"/>
          <w:szCs w:val="24"/>
        </w:rPr>
        <w:t xml:space="preserve">that </w:t>
      </w:r>
      <w:r w:rsidR="007E4D70">
        <w:rPr>
          <w:rFonts w:ascii="Times New Roman" w:hAnsi="Times New Roman" w:cs="Times New Roman"/>
          <w:sz w:val="24"/>
          <w:szCs w:val="24"/>
        </w:rPr>
        <w:t>TL</w:t>
      </w:r>
      <w:r w:rsidR="00A21F5D">
        <w:rPr>
          <w:rFonts w:ascii="Times New Roman" w:hAnsi="Times New Roman" w:cs="Times New Roman"/>
          <w:sz w:val="24"/>
          <w:szCs w:val="24"/>
        </w:rPr>
        <w:t xml:space="preserve"> may </w:t>
      </w:r>
      <w:r w:rsidR="007E4D70">
        <w:rPr>
          <w:rFonts w:ascii="Times New Roman" w:hAnsi="Times New Roman" w:cs="Times New Roman"/>
          <w:sz w:val="24"/>
          <w:szCs w:val="24"/>
        </w:rPr>
        <w:t>be</w:t>
      </w:r>
      <w:r w:rsidR="00A21F5D">
        <w:rPr>
          <w:rFonts w:ascii="Times New Roman" w:hAnsi="Times New Roman" w:cs="Times New Roman"/>
          <w:sz w:val="24"/>
          <w:szCs w:val="24"/>
        </w:rPr>
        <w:t xml:space="preserve"> a</w:t>
      </w:r>
      <w:r w:rsidR="00F61CB6">
        <w:rPr>
          <w:rFonts w:ascii="Times New Roman" w:hAnsi="Times New Roman" w:cs="Times New Roman"/>
          <w:sz w:val="24"/>
          <w:szCs w:val="24"/>
        </w:rPr>
        <w:t xml:space="preserve"> </w:t>
      </w:r>
      <w:r w:rsidR="007E4D70">
        <w:rPr>
          <w:rFonts w:ascii="Times New Roman" w:hAnsi="Times New Roman" w:cs="Times New Roman"/>
          <w:sz w:val="24"/>
          <w:szCs w:val="24"/>
        </w:rPr>
        <w:t>biomarker of</w:t>
      </w:r>
      <w:r w:rsidR="00F61CB6">
        <w:rPr>
          <w:rFonts w:ascii="Times New Roman" w:hAnsi="Times New Roman" w:cs="Times New Roman"/>
          <w:sz w:val="24"/>
          <w:szCs w:val="24"/>
        </w:rPr>
        <w:t xml:space="preserve"> pace-of-life syndrome</w:t>
      </w:r>
      <w:r w:rsidR="007E4D70">
        <w:rPr>
          <w:rFonts w:ascii="Times New Roman" w:hAnsi="Times New Roman" w:cs="Times New Roman"/>
          <w:sz w:val="24"/>
          <w:szCs w:val="24"/>
        </w:rPr>
        <w:t>s</w:t>
      </w:r>
      <w:r w:rsidR="00A21F5D">
        <w:rPr>
          <w:rFonts w:ascii="Times New Roman" w:hAnsi="Times New Roman" w:cs="Times New Roman"/>
          <w:sz w:val="24"/>
          <w:szCs w:val="24"/>
        </w:rPr>
        <w:t xml:space="preserve"> </w:t>
      </w:r>
      <w:r w:rsidR="00CD119D" w:rsidRPr="00F61CB6">
        <w:rPr>
          <w:rFonts w:ascii="Times New Roman" w:hAnsi="Times New Roman" w:cs="Times New Roman"/>
          <w:sz w:val="24"/>
          <w:szCs w:val="24"/>
        </w:rPr>
        <w:t>with</w:t>
      </w:r>
      <w:r w:rsidR="007E4D70">
        <w:rPr>
          <w:rFonts w:ascii="Times New Roman" w:hAnsi="Times New Roman" w:cs="Times New Roman"/>
          <w:sz w:val="24"/>
          <w:szCs w:val="24"/>
        </w:rPr>
        <w:t xml:space="preserve"> fast-paced</w:t>
      </w:r>
      <w:r w:rsidR="00CD119D" w:rsidRPr="00F61CB6">
        <w:rPr>
          <w:rFonts w:ascii="Times New Roman" w:hAnsi="Times New Roman" w:cs="Times New Roman"/>
          <w:sz w:val="24"/>
          <w:szCs w:val="24"/>
        </w:rPr>
        <w:t xml:space="preserve"> </w:t>
      </w:r>
      <w:r w:rsidR="007E4D70">
        <w:rPr>
          <w:rFonts w:ascii="Times New Roman" w:hAnsi="Times New Roman" w:cs="Times New Roman"/>
          <w:sz w:val="24"/>
          <w:szCs w:val="24"/>
        </w:rPr>
        <w:lastRenderedPageBreak/>
        <w:t xml:space="preserve">individuals with short telomeres </w:t>
      </w:r>
      <w:r w:rsidR="00C37DB2">
        <w:rPr>
          <w:rFonts w:ascii="Times New Roman" w:hAnsi="Times New Roman" w:cs="Times New Roman"/>
          <w:sz w:val="24"/>
          <w:szCs w:val="24"/>
        </w:rPr>
        <w:t>tending to have</w:t>
      </w:r>
      <w:r w:rsidR="007E4D70">
        <w:rPr>
          <w:rFonts w:ascii="Times New Roman" w:hAnsi="Times New Roman" w:cs="Times New Roman"/>
          <w:sz w:val="24"/>
          <w:szCs w:val="24"/>
        </w:rPr>
        <w:t xml:space="preserve"> </w:t>
      </w:r>
      <w:r w:rsidR="00CD119D" w:rsidRPr="00F61CB6">
        <w:rPr>
          <w:rFonts w:ascii="Times New Roman" w:hAnsi="Times New Roman" w:cs="Times New Roman"/>
          <w:sz w:val="24"/>
          <w:szCs w:val="24"/>
        </w:rPr>
        <w:t xml:space="preserve">higher dispersal rates and </w:t>
      </w:r>
      <w:r w:rsidR="00164F06">
        <w:rPr>
          <w:rFonts w:ascii="Times New Roman" w:hAnsi="Times New Roman" w:cs="Times New Roman"/>
          <w:sz w:val="24"/>
          <w:szCs w:val="24"/>
        </w:rPr>
        <w:t xml:space="preserve">higher </w:t>
      </w:r>
      <w:r w:rsidR="00B52075">
        <w:rPr>
          <w:rFonts w:ascii="Times New Roman" w:hAnsi="Times New Roman" w:cs="Times New Roman"/>
          <w:sz w:val="24"/>
          <w:szCs w:val="24"/>
        </w:rPr>
        <w:t>ARS</w:t>
      </w:r>
      <w:r w:rsidR="00CD119D">
        <w:rPr>
          <w:rFonts w:ascii="Times New Roman" w:hAnsi="Times New Roman" w:cs="Times New Roman"/>
          <w:sz w:val="24"/>
          <w:szCs w:val="24"/>
        </w:rPr>
        <w:t>. Thus</w:t>
      </w:r>
      <w:r w:rsidR="00F61CB6" w:rsidRPr="00F61CB6">
        <w:rPr>
          <w:rFonts w:ascii="Times New Roman" w:hAnsi="Times New Roman" w:cs="Times New Roman"/>
          <w:sz w:val="24"/>
          <w:szCs w:val="24"/>
        </w:rPr>
        <w:t xml:space="preserve">, </w:t>
      </w:r>
      <w:r w:rsidR="006242EF">
        <w:rPr>
          <w:rFonts w:ascii="Times New Roman" w:hAnsi="Times New Roman" w:cs="Times New Roman"/>
          <w:sz w:val="24"/>
          <w:szCs w:val="24"/>
        </w:rPr>
        <w:t xml:space="preserve">there may be few long-term physiological disadvantages associated with having short telomeres in early-life in wild populations, but </w:t>
      </w:r>
      <w:r w:rsidR="00F61CB6" w:rsidRPr="00F61CB6">
        <w:rPr>
          <w:rFonts w:ascii="Times New Roman" w:hAnsi="Times New Roman" w:cs="Times New Roman"/>
          <w:sz w:val="24"/>
          <w:szCs w:val="24"/>
        </w:rPr>
        <w:t xml:space="preserve">TL may </w:t>
      </w:r>
      <w:r w:rsidR="0013238F">
        <w:rPr>
          <w:rFonts w:ascii="Times New Roman" w:hAnsi="Times New Roman" w:cs="Times New Roman"/>
          <w:sz w:val="24"/>
          <w:szCs w:val="24"/>
        </w:rPr>
        <w:t>rather</w:t>
      </w:r>
      <w:r w:rsidR="0013238F" w:rsidRPr="00AB12BE">
        <w:rPr>
          <w:rFonts w:ascii="Times New Roman" w:hAnsi="Times New Roman" w:cs="Times New Roman"/>
          <w:sz w:val="24"/>
          <w:szCs w:val="24"/>
        </w:rPr>
        <w:t xml:space="preserve"> </w:t>
      </w:r>
      <w:r w:rsidR="006242EF">
        <w:rPr>
          <w:rFonts w:ascii="Times New Roman" w:hAnsi="Times New Roman" w:cs="Times New Roman"/>
          <w:sz w:val="24"/>
          <w:szCs w:val="24"/>
        </w:rPr>
        <w:t>act as a</w:t>
      </w:r>
      <w:r w:rsidR="00F61CB6" w:rsidRPr="00F61CB6">
        <w:rPr>
          <w:rFonts w:ascii="Times New Roman" w:hAnsi="Times New Roman" w:cs="Times New Roman"/>
          <w:sz w:val="24"/>
          <w:szCs w:val="24"/>
        </w:rPr>
        <w:t xml:space="preserve"> biomarker of individual pace-of-life</w:t>
      </w:r>
      <w:r w:rsidR="00CD119D">
        <w:rPr>
          <w:rFonts w:ascii="Times New Roman" w:hAnsi="Times New Roman" w:cs="Times New Roman"/>
          <w:sz w:val="24"/>
          <w:szCs w:val="24"/>
        </w:rPr>
        <w:t xml:space="preserve">. </w:t>
      </w:r>
      <w:r w:rsidR="00F61CB6" w:rsidRPr="00F61CB6">
        <w:rPr>
          <w:rFonts w:ascii="Times New Roman" w:hAnsi="Times New Roman" w:cs="Times New Roman"/>
          <w:sz w:val="24"/>
          <w:szCs w:val="24"/>
        </w:rPr>
        <w:t>However, associations between early-life TL</w:t>
      </w:r>
      <w:r w:rsidR="00772C9F">
        <w:rPr>
          <w:rFonts w:ascii="Times New Roman" w:hAnsi="Times New Roman" w:cs="Times New Roman"/>
          <w:sz w:val="24"/>
          <w:szCs w:val="24"/>
        </w:rPr>
        <w:t xml:space="preserve">, </w:t>
      </w:r>
      <w:r w:rsidR="00F61CB6" w:rsidRPr="00F61CB6">
        <w:rPr>
          <w:rFonts w:ascii="Times New Roman" w:hAnsi="Times New Roman" w:cs="Times New Roman"/>
          <w:sz w:val="24"/>
          <w:szCs w:val="24"/>
        </w:rPr>
        <w:t>individual fitness</w:t>
      </w:r>
      <w:r w:rsidR="00772C9F">
        <w:rPr>
          <w:rFonts w:ascii="Times New Roman" w:hAnsi="Times New Roman" w:cs="Times New Roman"/>
          <w:sz w:val="24"/>
          <w:szCs w:val="24"/>
        </w:rPr>
        <w:t xml:space="preserve">, and </w:t>
      </w:r>
      <w:r w:rsidR="00F61CB6" w:rsidRPr="00F61CB6">
        <w:rPr>
          <w:rFonts w:ascii="Times New Roman" w:hAnsi="Times New Roman" w:cs="Times New Roman"/>
          <w:sz w:val="24"/>
          <w:szCs w:val="24"/>
        </w:rPr>
        <w:t xml:space="preserve"> </w:t>
      </w:r>
      <w:r w:rsidR="00772C9F" w:rsidRPr="00772C9F">
        <w:rPr>
          <w:rFonts w:ascii="Times New Roman" w:hAnsi="Times New Roman" w:cs="Times New Roman"/>
          <w:sz w:val="24"/>
          <w:szCs w:val="24"/>
        </w:rPr>
        <w:t>complex environmental interactions</w:t>
      </w:r>
      <w:r w:rsidR="00772C9F">
        <w:rPr>
          <w:rFonts w:ascii="Times New Roman" w:hAnsi="Times New Roman" w:cs="Times New Roman"/>
          <w:sz w:val="24"/>
          <w:szCs w:val="24"/>
        </w:rPr>
        <w:t xml:space="preserve"> </w:t>
      </w:r>
      <w:r w:rsidR="00F61CB6" w:rsidRPr="00F61CB6">
        <w:rPr>
          <w:rFonts w:ascii="Times New Roman" w:hAnsi="Times New Roman" w:cs="Times New Roman"/>
          <w:sz w:val="24"/>
          <w:szCs w:val="24"/>
        </w:rPr>
        <w:t xml:space="preserve">seems difficult to establish and may </w:t>
      </w:r>
      <w:r w:rsidR="00E8563C">
        <w:rPr>
          <w:rFonts w:ascii="Times New Roman" w:hAnsi="Times New Roman" w:cs="Times New Roman"/>
          <w:sz w:val="24"/>
          <w:szCs w:val="24"/>
        </w:rPr>
        <w:t>vary</w:t>
      </w:r>
      <w:r w:rsidR="00F61CB6" w:rsidRPr="00F61CB6">
        <w:rPr>
          <w:rFonts w:ascii="Times New Roman" w:hAnsi="Times New Roman" w:cs="Times New Roman"/>
          <w:sz w:val="24"/>
          <w:szCs w:val="24"/>
        </w:rPr>
        <w:t xml:space="preserve"> between populations in the wild.</w:t>
      </w:r>
      <w:r w:rsidR="006242EF">
        <w:rPr>
          <w:rFonts w:ascii="Times New Roman" w:hAnsi="Times New Roman" w:cs="Times New Roman"/>
          <w:sz w:val="24"/>
          <w:szCs w:val="24"/>
        </w:rPr>
        <w:t xml:space="preserve"> </w:t>
      </w:r>
    </w:p>
    <w:p w14:paraId="3F40D609" w14:textId="77777777" w:rsidR="00496ADF" w:rsidRPr="00DE61DA" w:rsidRDefault="00496ADF" w:rsidP="00B578CC">
      <w:pPr>
        <w:spacing w:line="480" w:lineRule="auto"/>
        <w:jc w:val="both"/>
        <w:rPr>
          <w:rFonts w:ascii="Times New Roman" w:hAnsi="Times New Roman" w:cs="Times New Roman"/>
          <w:sz w:val="24"/>
          <w:szCs w:val="24"/>
        </w:rPr>
      </w:pPr>
    </w:p>
    <w:p w14:paraId="768F0F14" w14:textId="7703D272" w:rsidR="005B2F08" w:rsidRPr="00F67772" w:rsidRDefault="005B2F08" w:rsidP="00A060C7">
      <w:pPr>
        <w:spacing w:after="0" w:line="480" w:lineRule="auto"/>
        <w:jc w:val="both"/>
        <w:rPr>
          <w:rFonts w:ascii="Times New Roman" w:hAnsi="Times New Roman" w:cs="Times New Roman"/>
          <w:b/>
          <w:sz w:val="24"/>
          <w:szCs w:val="24"/>
        </w:rPr>
      </w:pPr>
      <w:bookmarkStart w:id="13" w:name="_Hlk82508273"/>
      <w:r w:rsidRPr="00F67772">
        <w:rPr>
          <w:rFonts w:ascii="Times New Roman" w:hAnsi="Times New Roman" w:cs="Times New Roman"/>
          <w:b/>
          <w:sz w:val="24"/>
          <w:szCs w:val="24"/>
        </w:rPr>
        <w:t>ACKNOWLEDGEMENT</w:t>
      </w:r>
      <w:r w:rsidR="00F30E78">
        <w:rPr>
          <w:rFonts w:ascii="Times New Roman" w:hAnsi="Times New Roman" w:cs="Times New Roman"/>
          <w:b/>
          <w:sz w:val="24"/>
          <w:szCs w:val="24"/>
        </w:rPr>
        <w:t>S</w:t>
      </w:r>
    </w:p>
    <w:p w14:paraId="34F551A3" w14:textId="4EF96D89" w:rsidR="004838F4" w:rsidRPr="00F67772" w:rsidRDefault="00A86E00" w:rsidP="004838F4">
      <w:pPr>
        <w:spacing w:line="480" w:lineRule="auto"/>
        <w:jc w:val="both"/>
        <w:rPr>
          <w:rFonts w:ascii="Times New Roman" w:hAnsi="Times New Roman" w:cs="Times New Roman"/>
          <w:sz w:val="24"/>
          <w:szCs w:val="24"/>
        </w:rPr>
      </w:pPr>
      <w:r w:rsidRPr="00F67772">
        <w:rPr>
          <w:rFonts w:ascii="Times New Roman" w:hAnsi="Times New Roman" w:cs="Times New Roman"/>
          <w:sz w:val="24"/>
          <w:szCs w:val="24"/>
        </w:rPr>
        <w:t>We thank all field workers, the island inhabitants,</w:t>
      </w:r>
      <w:r>
        <w:rPr>
          <w:rFonts w:ascii="Times New Roman" w:hAnsi="Times New Roman" w:cs="Times New Roman"/>
          <w:sz w:val="24"/>
          <w:szCs w:val="24"/>
        </w:rPr>
        <w:t xml:space="preserve"> </w:t>
      </w:r>
      <w:r w:rsidRPr="00F67772">
        <w:rPr>
          <w:rFonts w:ascii="Times New Roman" w:hAnsi="Times New Roman" w:cs="Times New Roman"/>
          <w:sz w:val="24"/>
          <w:szCs w:val="24"/>
        </w:rPr>
        <w:t>and laboratory technician Randi Røsbak.</w:t>
      </w:r>
      <w:r w:rsidR="00151322">
        <w:rPr>
          <w:rFonts w:ascii="Times New Roman" w:hAnsi="Times New Roman" w:cs="Times New Roman"/>
          <w:sz w:val="24"/>
          <w:szCs w:val="24"/>
        </w:rPr>
        <w:t xml:space="preserve"> We thank Pat Monaghan and Winnie Boner for facilitating telomere analyses at the University of Glasgow.</w:t>
      </w:r>
      <w:r w:rsidRPr="00F67772">
        <w:rPr>
          <w:rFonts w:ascii="Times New Roman" w:hAnsi="Times New Roman" w:cs="Times New Roman"/>
          <w:sz w:val="24"/>
          <w:szCs w:val="24"/>
        </w:rPr>
        <w:t xml:space="preserve"> </w:t>
      </w:r>
      <w:r w:rsidR="004838F4" w:rsidRPr="00F67772">
        <w:rPr>
          <w:rFonts w:ascii="Times New Roman" w:hAnsi="Times New Roman" w:cs="Times New Roman"/>
          <w:sz w:val="24"/>
          <w:szCs w:val="24"/>
        </w:rPr>
        <w:t xml:space="preserve">This work </w:t>
      </w:r>
      <w:r w:rsidR="0068643E">
        <w:rPr>
          <w:rFonts w:ascii="Times New Roman" w:hAnsi="Times New Roman" w:cs="Times New Roman"/>
          <w:sz w:val="24"/>
          <w:szCs w:val="24"/>
        </w:rPr>
        <w:t>wa</w:t>
      </w:r>
      <w:r w:rsidR="004838F4" w:rsidRPr="00F67772">
        <w:rPr>
          <w:rFonts w:ascii="Times New Roman" w:hAnsi="Times New Roman" w:cs="Times New Roman"/>
          <w:sz w:val="24"/>
          <w:szCs w:val="24"/>
        </w:rPr>
        <w:t xml:space="preserve">s funded by the Research Council of Norway </w:t>
      </w:r>
      <w:r w:rsidR="004838F4" w:rsidRPr="0032529E">
        <w:rPr>
          <w:rFonts w:ascii="Times New Roman" w:hAnsi="Times New Roman" w:cs="Times New Roman"/>
          <w:sz w:val="24"/>
          <w:szCs w:val="24"/>
        </w:rPr>
        <w:t>(</w:t>
      </w:r>
      <w:r w:rsidR="00276F00">
        <w:rPr>
          <w:rFonts w:ascii="Times New Roman" w:hAnsi="Times New Roman" w:cs="Times New Roman"/>
          <w:sz w:val="24"/>
          <w:szCs w:val="24"/>
        </w:rPr>
        <w:t xml:space="preserve">projects </w:t>
      </w:r>
      <w:r w:rsidR="004838F4" w:rsidRPr="0032529E">
        <w:rPr>
          <w:rFonts w:ascii="Times New Roman" w:hAnsi="Times New Roman" w:cs="Times New Roman"/>
          <w:sz w:val="24"/>
          <w:szCs w:val="24"/>
        </w:rPr>
        <w:t>223257</w:t>
      </w:r>
      <w:r w:rsidR="00276F00">
        <w:rPr>
          <w:rFonts w:ascii="Times New Roman" w:hAnsi="Times New Roman" w:cs="Times New Roman"/>
          <w:sz w:val="24"/>
          <w:szCs w:val="24"/>
        </w:rPr>
        <w:t xml:space="preserve"> and 274930</w:t>
      </w:r>
      <w:r w:rsidR="004838F4" w:rsidRPr="0032529E">
        <w:rPr>
          <w:rFonts w:ascii="Times New Roman" w:hAnsi="Times New Roman" w:cs="Times New Roman"/>
          <w:sz w:val="24"/>
          <w:szCs w:val="24"/>
        </w:rPr>
        <w:t>)</w:t>
      </w:r>
      <w:r w:rsidR="004838F4">
        <w:rPr>
          <w:rFonts w:ascii="Times New Roman" w:hAnsi="Times New Roman" w:cs="Times New Roman"/>
          <w:sz w:val="24"/>
          <w:szCs w:val="24"/>
        </w:rPr>
        <w:t xml:space="preserve"> and </w:t>
      </w:r>
      <w:r w:rsidR="004838F4" w:rsidRPr="0032529E">
        <w:rPr>
          <w:rFonts w:ascii="Times New Roman" w:hAnsi="Times New Roman" w:cs="Times New Roman"/>
          <w:sz w:val="24"/>
          <w:szCs w:val="24"/>
        </w:rPr>
        <w:t xml:space="preserve">was carried out in accordance with permits from the Norwegian Animal Research Authority (FOTS id 11904) and the Ringing Centre at Stavanger Museum, Norway. </w:t>
      </w:r>
      <w:r w:rsidR="004838F4" w:rsidRPr="00F67772">
        <w:rPr>
          <w:rFonts w:ascii="Times New Roman" w:hAnsi="Times New Roman" w:cs="Times New Roman"/>
          <w:sz w:val="24"/>
          <w:szCs w:val="24"/>
        </w:rPr>
        <w:t>The authors</w:t>
      </w:r>
      <w:r w:rsidR="00EB44DD">
        <w:rPr>
          <w:rFonts w:ascii="Times New Roman" w:hAnsi="Times New Roman" w:cs="Times New Roman"/>
          <w:sz w:val="24"/>
          <w:szCs w:val="24"/>
        </w:rPr>
        <w:t xml:space="preserve"> have no</w:t>
      </w:r>
      <w:r w:rsidR="004838F4" w:rsidRPr="00F67772">
        <w:rPr>
          <w:rFonts w:ascii="Times New Roman" w:hAnsi="Times New Roman" w:cs="Times New Roman"/>
          <w:sz w:val="24"/>
          <w:szCs w:val="24"/>
        </w:rPr>
        <w:t xml:space="preserve"> conflicts of interest.</w:t>
      </w:r>
    </w:p>
    <w:p w14:paraId="352E3757" w14:textId="096E2860" w:rsidR="005B2F08" w:rsidRDefault="005B2F08" w:rsidP="005B2F08">
      <w:pPr>
        <w:spacing w:line="480" w:lineRule="auto"/>
        <w:jc w:val="both"/>
        <w:rPr>
          <w:rFonts w:ascii="Times New Roman" w:hAnsi="Times New Roman" w:cs="Times New Roman"/>
          <w:b/>
          <w:sz w:val="24"/>
          <w:szCs w:val="24"/>
        </w:rPr>
      </w:pPr>
    </w:p>
    <w:p w14:paraId="7215C635" w14:textId="77777777" w:rsidR="00C87B67" w:rsidRPr="00A327D1" w:rsidRDefault="00C87B67" w:rsidP="00CB2B96">
      <w:pPr>
        <w:spacing w:after="0" w:line="480" w:lineRule="auto"/>
        <w:jc w:val="both"/>
        <w:rPr>
          <w:rFonts w:ascii="Times New Roman" w:hAnsi="Times New Roman" w:cs="Times New Roman"/>
          <w:b/>
          <w:sz w:val="24"/>
          <w:szCs w:val="24"/>
        </w:rPr>
      </w:pPr>
      <w:r w:rsidRPr="00A327D1">
        <w:rPr>
          <w:rFonts w:ascii="Times New Roman" w:hAnsi="Times New Roman" w:cs="Times New Roman"/>
          <w:b/>
          <w:sz w:val="24"/>
          <w:szCs w:val="24"/>
        </w:rPr>
        <w:t>AUTHOR CONTRIBUTIONS</w:t>
      </w:r>
    </w:p>
    <w:p w14:paraId="4861C1C9" w14:textId="7172DCF5" w:rsidR="00C87B67" w:rsidRPr="00A327D1" w:rsidRDefault="00C87B67" w:rsidP="00C87B67">
      <w:pPr>
        <w:spacing w:line="480" w:lineRule="auto"/>
        <w:jc w:val="both"/>
        <w:rPr>
          <w:rFonts w:ascii="Times New Roman" w:hAnsi="Times New Roman" w:cs="Times New Roman"/>
          <w:sz w:val="24"/>
          <w:szCs w:val="24"/>
        </w:rPr>
      </w:pPr>
      <w:r w:rsidRPr="00A327D1">
        <w:rPr>
          <w:rFonts w:ascii="Times New Roman" w:hAnsi="Times New Roman" w:cs="Times New Roman"/>
          <w:sz w:val="24"/>
          <w:szCs w:val="24"/>
        </w:rPr>
        <w:t>MLP measured telomeres, analyzed the data</w:t>
      </w:r>
      <w:r>
        <w:rPr>
          <w:rFonts w:ascii="Times New Roman" w:hAnsi="Times New Roman" w:cs="Times New Roman"/>
          <w:sz w:val="24"/>
          <w:szCs w:val="24"/>
        </w:rPr>
        <w:t>,</w:t>
      </w:r>
      <w:r w:rsidRPr="00A327D1">
        <w:rPr>
          <w:rFonts w:ascii="Times New Roman" w:hAnsi="Times New Roman" w:cs="Times New Roman"/>
          <w:sz w:val="24"/>
          <w:szCs w:val="24"/>
        </w:rPr>
        <w:t xml:space="preserve"> and wrote the manuscript with </w:t>
      </w:r>
      <w:r>
        <w:rPr>
          <w:rFonts w:ascii="Times New Roman" w:hAnsi="Times New Roman" w:cs="Times New Roman"/>
          <w:sz w:val="24"/>
          <w:szCs w:val="24"/>
        </w:rPr>
        <w:t>contributions</w:t>
      </w:r>
      <w:r w:rsidRPr="00A327D1">
        <w:rPr>
          <w:rFonts w:ascii="Times New Roman" w:hAnsi="Times New Roman" w:cs="Times New Roman"/>
          <w:sz w:val="24"/>
          <w:szCs w:val="24"/>
        </w:rPr>
        <w:t xml:space="preserve"> from all authors. </w:t>
      </w:r>
      <w:r w:rsidRPr="007C5FD6">
        <w:rPr>
          <w:rFonts w:ascii="Times New Roman" w:hAnsi="Times New Roman" w:cs="Times New Roman"/>
          <w:sz w:val="24"/>
          <w:szCs w:val="24"/>
        </w:rPr>
        <w:t xml:space="preserve">THR, </w:t>
      </w:r>
      <w:r>
        <w:rPr>
          <w:rFonts w:ascii="Times New Roman" w:hAnsi="Times New Roman" w:cs="Times New Roman"/>
          <w:sz w:val="24"/>
          <w:szCs w:val="24"/>
        </w:rPr>
        <w:t xml:space="preserve">B-ES, and </w:t>
      </w:r>
      <w:r w:rsidRPr="007C5FD6">
        <w:rPr>
          <w:rFonts w:ascii="Times New Roman" w:hAnsi="Times New Roman" w:cs="Times New Roman"/>
          <w:sz w:val="24"/>
          <w:szCs w:val="24"/>
        </w:rPr>
        <w:t xml:space="preserve">HJ, </w:t>
      </w:r>
      <w:r>
        <w:rPr>
          <w:rFonts w:ascii="Times New Roman" w:hAnsi="Times New Roman" w:cs="Times New Roman"/>
          <w:sz w:val="24"/>
          <w:szCs w:val="24"/>
        </w:rPr>
        <w:t>initiated the study system</w:t>
      </w:r>
      <w:r w:rsidR="002F6DB9">
        <w:rPr>
          <w:rFonts w:ascii="Times New Roman" w:hAnsi="Times New Roman" w:cs="Times New Roman"/>
          <w:sz w:val="24"/>
          <w:szCs w:val="24"/>
        </w:rPr>
        <w:t>.</w:t>
      </w:r>
      <w:r w:rsidR="00B74CBE">
        <w:rPr>
          <w:rFonts w:ascii="Times New Roman" w:hAnsi="Times New Roman" w:cs="Times New Roman"/>
          <w:sz w:val="24"/>
          <w:szCs w:val="24"/>
        </w:rPr>
        <w:t xml:space="preserve"> </w:t>
      </w:r>
      <w:r w:rsidRPr="00A327D1">
        <w:rPr>
          <w:rFonts w:ascii="Times New Roman" w:hAnsi="Times New Roman" w:cs="Times New Roman"/>
          <w:sz w:val="24"/>
          <w:szCs w:val="24"/>
        </w:rPr>
        <w:t xml:space="preserve">THR, HJ, TK, </w:t>
      </w:r>
      <w:r>
        <w:rPr>
          <w:rFonts w:ascii="Times New Roman" w:hAnsi="Times New Roman" w:cs="Times New Roman"/>
          <w:sz w:val="24"/>
          <w:szCs w:val="24"/>
        </w:rPr>
        <w:t>PSR, Y</w:t>
      </w:r>
      <w:r w:rsidR="00061885">
        <w:rPr>
          <w:rFonts w:ascii="Times New Roman" w:hAnsi="Times New Roman" w:cs="Times New Roman"/>
          <w:sz w:val="24"/>
          <w:szCs w:val="24"/>
        </w:rPr>
        <w:t>G</w:t>
      </w:r>
      <w:r>
        <w:rPr>
          <w:rFonts w:ascii="Times New Roman" w:hAnsi="Times New Roman" w:cs="Times New Roman"/>
          <w:sz w:val="24"/>
          <w:szCs w:val="24"/>
        </w:rPr>
        <w:t xml:space="preserve">A-A, </w:t>
      </w:r>
      <w:r w:rsidRPr="00A327D1">
        <w:rPr>
          <w:rFonts w:ascii="Times New Roman" w:hAnsi="Times New Roman" w:cs="Times New Roman"/>
          <w:sz w:val="24"/>
          <w:szCs w:val="24"/>
        </w:rPr>
        <w:t>and MLP contributed to the fieldwork.</w:t>
      </w:r>
    </w:p>
    <w:p w14:paraId="620FA218" w14:textId="41BAABA2" w:rsidR="00C87B67" w:rsidRDefault="00C87B67" w:rsidP="005B2F08">
      <w:pPr>
        <w:spacing w:line="480" w:lineRule="auto"/>
        <w:jc w:val="both"/>
        <w:rPr>
          <w:rFonts w:ascii="Times New Roman" w:hAnsi="Times New Roman" w:cs="Times New Roman"/>
          <w:b/>
          <w:sz w:val="24"/>
          <w:szCs w:val="24"/>
        </w:rPr>
      </w:pPr>
    </w:p>
    <w:p w14:paraId="06A357D9" w14:textId="77777777" w:rsidR="00C2044F" w:rsidRDefault="00C2044F" w:rsidP="00C2044F">
      <w:pPr>
        <w:spacing w:after="0" w:line="480" w:lineRule="auto"/>
        <w:jc w:val="both"/>
        <w:rPr>
          <w:rFonts w:ascii="Times New Roman" w:hAnsi="Times New Roman" w:cs="Times New Roman"/>
          <w:b/>
          <w:sz w:val="24"/>
          <w:szCs w:val="24"/>
        </w:rPr>
      </w:pPr>
      <w:bookmarkStart w:id="14" w:name="_Hlk82508256"/>
      <w:r>
        <w:rPr>
          <w:rFonts w:ascii="Times New Roman" w:hAnsi="Times New Roman" w:cs="Times New Roman"/>
          <w:b/>
          <w:sz w:val="24"/>
          <w:szCs w:val="24"/>
        </w:rPr>
        <w:t xml:space="preserve">DATA AVAILABILITY </w:t>
      </w:r>
    </w:p>
    <w:bookmarkEnd w:id="14"/>
    <w:p w14:paraId="436DD27C" w14:textId="27737CFB" w:rsidR="00C2044F" w:rsidRDefault="00C2044F" w:rsidP="00C2044F">
      <w:pPr>
        <w:spacing w:line="480" w:lineRule="auto"/>
        <w:jc w:val="both"/>
        <w:rPr>
          <w:rFonts w:ascii="Times New Roman" w:hAnsi="Times New Roman" w:cs="Times New Roman"/>
          <w:sz w:val="24"/>
          <w:szCs w:val="24"/>
        </w:rPr>
      </w:pPr>
      <w:r>
        <w:rPr>
          <w:rFonts w:ascii="Times New Roman" w:hAnsi="Times New Roman" w:cs="Times New Roman"/>
          <w:sz w:val="24"/>
          <w:szCs w:val="24"/>
        </w:rPr>
        <w:t>All data</w:t>
      </w:r>
      <w:r w:rsidR="00A902BB">
        <w:rPr>
          <w:rFonts w:ascii="Times New Roman" w:hAnsi="Times New Roman" w:cs="Times New Roman"/>
          <w:sz w:val="24"/>
          <w:szCs w:val="24"/>
        </w:rPr>
        <w:t xml:space="preserve"> is available on request from the first author, and it </w:t>
      </w:r>
      <w:r>
        <w:rPr>
          <w:rFonts w:ascii="Times New Roman" w:hAnsi="Times New Roman" w:cs="Times New Roman"/>
          <w:sz w:val="24"/>
          <w:szCs w:val="24"/>
        </w:rPr>
        <w:t xml:space="preserve">will be made available on </w:t>
      </w:r>
      <w:r w:rsidR="00A902BB">
        <w:rPr>
          <w:rFonts w:ascii="Times New Roman" w:hAnsi="Times New Roman" w:cs="Times New Roman"/>
          <w:sz w:val="24"/>
          <w:szCs w:val="24"/>
        </w:rPr>
        <w:t>a</w:t>
      </w:r>
      <w:r>
        <w:rPr>
          <w:rFonts w:ascii="Times New Roman" w:hAnsi="Times New Roman" w:cs="Times New Roman"/>
          <w:sz w:val="24"/>
          <w:szCs w:val="24"/>
        </w:rPr>
        <w:t xml:space="preserve"> </w:t>
      </w:r>
      <w:r w:rsidRPr="00E9632D">
        <w:rPr>
          <w:rFonts w:ascii="Times New Roman" w:hAnsi="Times New Roman" w:cs="Times New Roman"/>
          <w:sz w:val="24"/>
          <w:szCs w:val="24"/>
        </w:rPr>
        <w:t>public repository</w:t>
      </w:r>
      <w:r>
        <w:rPr>
          <w:rFonts w:ascii="Times New Roman" w:hAnsi="Times New Roman" w:cs="Times New Roman"/>
          <w:sz w:val="24"/>
          <w:szCs w:val="24"/>
        </w:rPr>
        <w:t xml:space="preserve"> upon </w:t>
      </w:r>
      <w:r w:rsidR="00974217">
        <w:rPr>
          <w:rFonts w:ascii="Times New Roman" w:hAnsi="Times New Roman" w:cs="Times New Roman"/>
          <w:sz w:val="24"/>
          <w:szCs w:val="24"/>
        </w:rPr>
        <w:t>publication</w:t>
      </w:r>
      <w:r>
        <w:rPr>
          <w:rFonts w:ascii="Times New Roman" w:hAnsi="Times New Roman" w:cs="Times New Roman"/>
          <w:sz w:val="24"/>
          <w:szCs w:val="24"/>
        </w:rPr>
        <w:t xml:space="preserve"> of the manuscript. </w:t>
      </w:r>
    </w:p>
    <w:p w14:paraId="148E6342" w14:textId="77777777" w:rsidR="005F6B45" w:rsidRPr="009D09BF" w:rsidRDefault="005F6B45" w:rsidP="00C2044F">
      <w:pPr>
        <w:spacing w:line="480" w:lineRule="auto"/>
        <w:jc w:val="both"/>
        <w:rPr>
          <w:rFonts w:ascii="Times New Roman" w:hAnsi="Times New Roman" w:cs="Times New Roman"/>
          <w:sz w:val="24"/>
          <w:szCs w:val="24"/>
        </w:rPr>
      </w:pPr>
    </w:p>
    <w:p w14:paraId="490DE4F7" w14:textId="77777777" w:rsidR="005B2F08" w:rsidRDefault="005B2F08" w:rsidP="00D2310D">
      <w:pPr>
        <w:spacing w:after="0" w:line="480" w:lineRule="auto"/>
        <w:jc w:val="both"/>
        <w:rPr>
          <w:rFonts w:ascii="Times New Roman" w:hAnsi="Times New Roman" w:cs="Times New Roman"/>
          <w:b/>
          <w:sz w:val="24"/>
          <w:szCs w:val="24"/>
        </w:rPr>
      </w:pPr>
      <w:r w:rsidRPr="00F67772">
        <w:rPr>
          <w:rFonts w:ascii="Times New Roman" w:hAnsi="Times New Roman" w:cs="Times New Roman"/>
          <w:b/>
          <w:sz w:val="24"/>
          <w:szCs w:val="24"/>
        </w:rPr>
        <w:lastRenderedPageBreak/>
        <w:t>REFERENCES</w:t>
      </w:r>
    </w:p>
    <w:bookmarkEnd w:id="13"/>
    <w:p w14:paraId="14A10D07" w14:textId="77777777" w:rsidR="00DA16CB" w:rsidRPr="00DA16CB" w:rsidRDefault="008D7C6C" w:rsidP="00DA16CB">
      <w:pPr>
        <w:pStyle w:val="EndNoteBibliography"/>
        <w:spacing w:after="0"/>
        <w:ind w:left="720" w:hanging="720"/>
      </w:pPr>
      <w:r>
        <w:rPr>
          <w:szCs w:val="24"/>
        </w:rPr>
        <w:fldChar w:fldCharType="begin"/>
      </w:r>
      <w:r>
        <w:rPr>
          <w:szCs w:val="24"/>
        </w:rPr>
        <w:instrText xml:space="preserve"> ADDIN EN.REFLIST </w:instrText>
      </w:r>
      <w:r>
        <w:rPr>
          <w:szCs w:val="24"/>
        </w:rPr>
        <w:fldChar w:fldCharType="separate"/>
      </w:r>
      <w:r w:rsidR="00DA16CB" w:rsidRPr="00DA16CB">
        <w:t xml:space="preserve">Adriaenssens, B., Pauliny, A., Blomqvist, D., &amp; Johnsson, J. I. (2016). Telomere length covaries with personality in wild brown trout. </w:t>
      </w:r>
      <w:r w:rsidR="00DA16CB" w:rsidRPr="00DA16CB">
        <w:rPr>
          <w:i/>
        </w:rPr>
        <w:t>Physiology &amp; Behavior, 165</w:t>
      </w:r>
      <w:r w:rsidR="00DA16CB" w:rsidRPr="00DA16CB">
        <w:t>, 217-222. doi:10.1016/j.physbeh.2016.07.005</w:t>
      </w:r>
    </w:p>
    <w:p w14:paraId="0B2B8020" w14:textId="77777777" w:rsidR="00DA16CB" w:rsidRPr="00DA16CB" w:rsidRDefault="00DA16CB" w:rsidP="00DA16CB">
      <w:pPr>
        <w:pStyle w:val="EndNoteBibliography"/>
        <w:spacing w:after="0"/>
        <w:ind w:left="720" w:hanging="720"/>
      </w:pPr>
      <w:r w:rsidRPr="00DA16CB">
        <w:t xml:space="preserve">Akaike, H. (1973). </w:t>
      </w:r>
      <w:r w:rsidRPr="00DA16CB">
        <w:rPr>
          <w:i/>
        </w:rPr>
        <w:t>Information theory and an extension of the maximum likelihood principle.</w:t>
      </w:r>
      <w:r w:rsidRPr="00DA16CB">
        <w:t xml:space="preserve"> Paper presented at the Second International Symposium on Information Theory, Akademiai Kiado, Budapest.</w:t>
      </w:r>
    </w:p>
    <w:p w14:paraId="4EDEB7B4" w14:textId="77777777" w:rsidR="00DA16CB" w:rsidRPr="00DA16CB" w:rsidRDefault="00DA16CB" w:rsidP="00DA16CB">
      <w:pPr>
        <w:pStyle w:val="EndNoteBibliography"/>
        <w:spacing w:after="0"/>
        <w:ind w:left="720" w:hanging="720"/>
      </w:pPr>
      <w:r w:rsidRPr="00DA16CB">
        <w:t xml:space="preserve">Altwegg, R., Ringsby, T. H., &amp; Sæther, B.-E. (2000). Phenotypic correlates and consequences of dispersal in a metapopulation of house sparrows </w:t>
      </w:r>
      <w:r w:rsidRPr="00DA16CB">
        <w:rPr>
          <w:i/>
        </w:rPr>
        <w:t>Passer domesticus</w:t>
      </w:r>
      <w:r w:rsidRPr="00DA16CB">
        <w:t xml:space="preserve">. </w:t>
      </w:r>
      <w:r w:rsidRPr="00DA16CB">
        <w:rPr>
          <w:i/>
        </w:rPr>
        <w:t>Journal of Animal Ecology, 69</w:t>
      </w:r>
      <w:r w:rsidRPr="00DA16CB">
        <w:t>(5), 762-770. doi:10.1046/j.1365-2656.2000.00431.x</w:t>
      </w:r>
    </w:p>
    <w:p w14:paraId="527E5E44" w14:textId="77777777" w:rsidR="00DA16CB" w:rsidRPr="00DA16CB" w:rsidRDefault="00DA16CB" w:rsidP="00DA16CB">
      <w:pPr>
        <w:pStyle w:val="EndNoteBibliography"/>
        <w:spacing w:after="0"/>
        <w:ind w:left="720" w:hanging="720"/>
      </w:pPr>
      <w:r w:rsidRPr="00DA16CB">
        <w:t xml:space="preserve">Anderson, T. R. (2006). </w:t>
      </w:r>
      <w:r w:rsidRPr="00DA16CB">
        <w:rPr>
          <w:i/>
        </w:rPr>
        <w:t>Biology of the ubiquitous house sparrow: from genes to populations</w:t>
      </w:r>
      <w:r w:rsidRPr="00DA16CB">
        <w:t>. Oxford; New York: Oxford University Press.</w:t>
      </w:r>
    </w:p>
    <w:p w14:paraId="6A669248" w14:textId="77777777" w:rsidR="00DA16CB" w:rsidRPr="00DA16CB" w:rsidRDefault="00DA16CB" w:rsidP="00DA16CB">
      <w:pPr>
        <w:pStyle w:val="EndNoteBibliography"/>
        <w:spacing w:after="0"/>
        <w:ind w:left="720" w:hanging="720"/>
      </w:pPr>
      <w:r w:rsidRPr="00DA16CB">
        <w:t xml:space="preserve">Angelier, F., Costantini, D., Blevin, P., &amp; Chastel, O. (2018). Do glucocorticoids mediate the link between environmental conditions and telomere dynamics in wild vertebrates? A review. </w:t>
      </w:r>
      <w:r w:rsidRPr="00DA16CB">
        <w:rPr>
          <w:i/>
        </w:rPr>
        <w:t>Gen Comp Endocrinol, 256</w:t>
      </w:r>
      <w:r w:rsidRPr="00DA16CB">
        <w:t>, 99-111. doi:10.1016/j.ygcen.2017.07.007</w:t>
      </w:r>
    </w:p>
    <w:p w14:paraId="286794A3" w14:textId="77777777" w:rsidR="00DA16CB" w:rsidRPr="00DA16CB" w:rsidRDefault="00DA16CB" w:rsidP="00DA16CB">
      <w:pPr>
        <w:pStyle w:val="EndNoteBibliography"/>
        <w:spacing w:after="0"/>
        <w:ind w:left="720" w:hanging="720"/>
      </w:pPr>
      <w:r w:rsidRPr="00DA16CB">
        <w:t xml:space="preserve">Angelier, F., Vleck, C. M., Holberton, R. L., &amp; Marra, P. P. (2013). Telomere length, non-breeding habitat and return rate in male American redstarts. </w:t>
      </w:r>
      <w:r w:rsidRPr="00DA16CB">
        <w:rPr>
          <w:i/>
        </w:rPr>
        <w:t>Functional Ecology, 27</w:t>
      </w:r>
      <w:r w:rsidRPr="00DA16CB">
        <w:t>(2), 342-350. doi:10.1111/1365-2435.12041</w:t>
      </w:r>
    </w:p>
    <w:p w14:paraId="50C9EAE9" w14:textId="77777777" w:rsidR="00DA16CB" w:rsidRPr="00DA16CB" w:rsidRDefault="00DA16CB" w:rsidP="00DA16CB">
      <w:pPr>
        <w:pStyle w:val="EndNoteBibliography"/>
        <w:spacing w:after="0"/>
        <w:ind w:left="720" w:hanging="720"/>
      </w:pPr>
      <w:r w:rsidRPr="00DA16CB">
        <w:t xml:space="preserve">Araya-Ajoy, Y. G., Niskanen, A. K., Froy, H., Ranke, P. S., Kvalnes, T., Rønning, B., Pepke, M. L., Jensen, H., Ringsby, T. H., Sæther, B.-E., &amp; Wright, J. (2021). Variation in generation time reveals density regulation as an important driver of pace-of-life in a bird metapopulation. </w:t>
      </w:r>
      <w:r w:rsidRPr="00DA16CB">
        <w:rPr>
          <w:i/>
        </w:rPr>
        <w:t>Ecol Lett</w:t>
      </w:r>
      <w:r w:rsidRPr="00DA16CB">
        <w:t>. doi:10.1111/ele.13835</w:t>
      </w:r>
    </w:p>
    <w:p w14:paraId="43445222" w14:textId="77777777" w:rsidR="00DA16CB" w:rsidRPr="00DA16CB" w:rsidRDefault="00DA16CB" w:rsidP="00DA16CB">
      <w:pPr>
        <w:pStyle w:val="EndNoteBibliography"/>
        <w:spacing w:after="0"/>
        <w:ind w:left="720" w:hanging="720"/>
      </w:pPr>
      <w:r w:rsidRPr="00DA16CB">
        <w:t xml:space="preserve">Asghar, M., Hasselquist, D., Hansson, B., Zehtindjiev, P., Westerdahl, H., &amp; Bensch, S. (2015). Hidden costs of infection: chronic malaria accelerates telomere degradation and senescence in wild birds. </w:t>
      </w:r>
      <w:r w:rsidRPr="00DA16CB">
        <w:rPr>
          <w:i/>
        </w:rPr>
        <w:t>Science, 347</w:t>
      </w:r>
      <w:r w:rsidRPr="00DA16CB">
        <w:t xml:space="preserve">(6220), 436-438. </w:t>
      </w:r>
    </w:p>
    <w:p w14:paraId="293437B5" w14:textId="77777777" w:rsidR="00DA16CB" w:rsidRPr="00DA16CB" w:rsidRDefault="00DA16CB" w:rsidP="00DA16CB">
      <w:pPr>
        <w:pStyle w:val="EndNoteBibliography"/>
        <w:spacing w:after="0"/>
        <w:ind w:left="720" w:hanging="720"/>
      </w:pPr>
      <w:r w:rsidRPr="00DA16CB">
        <w:t xml:space="preserve">Atema, E., Mulder, E., van Noordwijk, A. J., &amp; Verhulst, S. (2019). Ultralong telomeres shorten with age in nestling great tits but are static in adults and mask attrition of short telomeres. </w:t>
      </w:r>
      <w:r w:rsidRPr="00DA16CB">
        <w:rPr>
          <w:i/>
        </w:rPr>
        <w:t>Molecular Ecology Resources, 19</w:t>
      </w:r>
      <w:r w:rsidRPr="00DA16CB">
        <w:t>(3), 648-658. doi:10.1111/1755-0998.12996</w:t>
      </w:r>
    </w:p>
    <w:p w14:paraId="52BB709F" w14:textId="77777777" w:rsidR="00DA16CB" w:rsidRPr="00DA16CB" w:rsidRDefault="00DA16CB" w:rsidP="00DA16CB">
      <w:pPr>
        <w:pStyle w:val="EndNoteBibliography"/>
        <w:spacing w:after="0"/>
        <w:ind w:left="720" w:hanging="720"/>
      </w:pPr>
      <w:r w:rsidRPr="00DA16CB">
        <w:t xml:space="preserve">Atema, E., Oers, K. v., &amp; Verhulst, S. (2013). GAPDH as a control gene to estimate genome copy number in Great Tits, with cross-amplification in Blue Tits. </w:t>
      </w:r>
      <w:r w:rsidRPr="00DA16CB">
        <w:rPr>
          <w:i/>
        </w:rPr>
        <w:t>Ardea, 101</w:t>
      </w:r>
      <w:r w:rsidRPr="00DA16CB">
        <w:t>(1), 49-54. doi:10.5253/078.101.0107</w:t>
      </w:r>
    </w:p>
    <w:p w14:paraId="24CDA332" w14:textId="7C78B298" w:rsidR="00DA16CB" w:rsidRPr="00DA16CB" w:rsidRDefault="00DA16CB" w:rsidP="00DA16CB">
      <w:pPr>
        <w:pStyle w:val="EndNoteBibliography"/>
        <w:spacing w:after="0"/>
        <w:ind w:left="720" w:hanging="720"/>
      </w:pPr>
      <w:r w:rsidRPr="00DA16CB">
        <w:t xml:space="preserve">Atema, E., van Noordwijk, A. J., &amp; Verhulst, S. (2021). Telomere dynamics in relation to experimentally increased locomotion costs and fitness in great tits. </w:t>
      </w:r>
      <w:r w:rsidRPr="00DA16CB">
        <w:rPr>
          <w:i/>
        </w:rPr>
        <w:t>Mol Ecol, n/a</w:t>
      </w:r>
      <w:r w:rsidRPr="00DA16CB">
        <w:t>(n/a). doi:</w:t>
      </w:r>
      <w:hyperlink r:id="rId8" w:history="1">
        <w:r w:rsidRPr="00DA16CB">
          <w:rPr>
            <w:rStyle w:val="Hyperlink"/>
          </w:rPr>
          <w:t>https://doi.org/10.1111/mec.16162</w:t>
        </w:r>
      </w:hyperlink>
    </w:p>
    <w:p w14:paraId="5CFDF4B5" w14:textId="77777777" w:rsidR="00DA16CB" w:rsidRPr="00DA16CB" w:rsidRDefault="00DA16CB" w:rsidP="00DA16CB">
      <w:pPr>
        <w:pStyle w:val="EndNoteBibliography"/>
        <w:spacing w:after="0"/>
        <w:ind w:left="720" w:hanging="720"/>
      </w:pPr>
      <w:r w:rsidRPr="00DA16CB">
        <w:t xml:space="preserve">Axelsson, J., Wapstra, E., Miller, E., Rollings, N., &amp; Olsson, M. (2020). Contrasting seasonal patterns of telomere dynamics in response to environmental conditions in the ectothermic sand lizard, Lacerta agilis. </w:t>
      </w:r>
      <w:r w:rsidRPr="00DA16CB">
        <w:rPr>
          <w:i/>
        </w:rPr>
        <w:t>Scientific Reports, 10</w:t>
      </w:r>
      <w:r w:rsidRPr="00DA16CB">
        <w:t>(1), 182. doi:10.1038/s41598-019-57084-5</w:t>
      </w:r>
    </w:p>
    <w:p w14:paraId="5E7622ED" w14:textId="77777777" w:rsidR="00DA16CB" w:rsidRPr="00DA16CB" w:rsidRDefault="00DA16CB" w:rsidP="00DA16CB">
      <w:pPr>
        <w:pStyle w:val="EndNoteBibliography"/>
        <w:spacing w:after="0"/>
        <w:ind w:left="720" w:hanging="720"/>
      </w:pPr>
      <w:r w:rsidRPr="00DA16CB">
        <w:t xml:space="preserve">Bailey, L. D., &amp; van de Pol, M. (2016). climwin: An R toolbox for climate window analysis. </w:t>
      </w:r>
      <w:r w:rsidRPr="00DA16CB">
        <w:rPr>
          <w:i/>
        </w:rPr>
        <w:t>PLoS One, 11</w:t>
      </w:r>
      <w:r w:rsidRPr="00DA16CB">
        <w:t>(12), e0167980. doi:10.1371/journal.pone.0167980</w:t>
      </w:r>
    </w:p>
    <w:p w14:paraId="49183FB7" w14:textId="2FD8E8F8" w:rsidR="00DA16CB" w:rsidRPr="00DA16CB" w:rsidRDefault="00DA16CB" w:rsidP="00DA16CB">
      <w:pPr>
        <w:pStyle w:val="EndNoteBibliography"/>
        <w:spacing w:after="0"/>
        <w:ind w:left="720" w:hanging="720"/>
      </w:pPr>
      <w:r w:rsidRPr="00DA16CB">
        <w:t xml:space="preserve">Bambini, G., Schlicht, E., &amp; Kempenaers, B. (2019). Patterns of female nest attendance and male feeding throughout the incubation period in Blue Tits Cyanistes caeruleus. </w:t>
      </w:r>
      <w:r w:rsidRPr="00DA16CB">
        <w:rPr>
          <w:i/>
        </w:rPr>
        <w:t>Ibis, 161</w:t>
      </w:r>
      <w:r w:rsidRPr="00DA16CB">
        <w:t>(1), 50-65. doi:</w:t>
      </w:r>
      <w:hyperlink r:id="rId9" w:history="1">
        <w:r w:rsidRPr="00DA16CB">
          <w:rPr>
            <w:rStyle w:val="Hyperlink"/>
          </w:rPr>
          <w:t>https://doi.org/10.1111/ibi.12614</w:t>
        </w:r>
      </w:hyperlink>
    </w:p>
    <w:p w14:paraId="3DC22AF0" w14:textId="77777777" w:rsidR="00DA16CB" w:rsidRPr="00DA16CB" w:rsidRDefault="00DA16CB" w:rsidP="00DA16CB">
      <w:pPr>
        <w:pStyle w:val="EndNoteBibliography"/>
        <w:spacing w:after="0"/>
        <w:ind w:left="720" w:hanging="720"/>
      </w:pPr>
      <w:r w:rsidRPr="00DA16CB">
        <w:t xml:space="preserve">Barrett, E. L., &amp; Richardson, D. S. (2011). Sex differences in telomeres and lifespan. </w:t>
      </w:r>
      <w:r w:rsidRPr="00DA16CB">
        <w:rPr>
          <w:i/>
        </w:rPr>
        <w:t>Aging Cell, 10</w:t>
      </w:r>
      <w:r w:rsidRPr="00DA16CB">
        <w:t>(6), 913-921. doi:10.1111/j.1474-9726.2011.00741.x</w:t>
      </w:r>
    </w:p>
    <w:p w14:paraId="5692E3C1" w14:textId="77777777" w:rsidR="00DA16CB" w:rsidRPr="00DA16CB" w:rsidRDefault="00DA16CB" w:rsidP="00DA16CB">
      <w:pPr>
        <w:pStyle w:val="EndNoteBibliography"/>
        <w:spacing w:after="0"/>
        <w:ind w:left="720" w:hanging="720"/>
      </w:pPr>
      <w:r w:rsidRPr="00DA16CB">
        <w:t xml:space="preserve">Barrett, E. L. B., Burke, T. A., Hammers, M., Komdeur, J., &amp; Richardson, D. S. (2013). Telomere length and dynamics predict mortality in a wild longitudinal study. </w:t>
      </w:r>
      <w:r w:rsidRPr="00DA16CB">
        <w:rPr>
          <w:i/>
        </w:rPr>
        <w:t>Mol Ecol, 22</w:t>
      </w:r>
      <w:r w:rsidRPr="00DA16CB">
        <w:t>(1), 249-259. doi:10.1111/mec.12110</w:t>
      </w:r>
    </w:p>
    <w:p w14:paraId="6163285C" w14:textId="04D4B476" w:rsidR="00DA16CB" w:rsidRPr="00DA16CB" w:rsidRDefault="00DA16CB" w:rsidP="00DA16CB">
      <w:pPr>
        <w:pStyle w:val="EndNoteBibliography"/>
        <w:spacing w:after="0"/>
        <w:ind w:left="720" w:hanging="720"/>
      </w:pPr>
      <w:r w:rsidRPr="00DA16CB">
        <w:lastRenderedPageBreak/>
        <w:t xml:space="preserve">Bates, D., Mullen, K. M., Nash, J. C., &amp; Varadhan, R. (2014). minqa: Derivative-free optimization algorithms by quadratic approximation. R package version 1.2.4. Retrieved from </w:t>
      </w:r>
      <w:hyperlink r:id="rId10" w:history="1">
        <w:r w:rsidRPr="00DA16CB">
          <w:rPr>
            <w:rStyle w:val="Hyperlink"/>
          </w:rPr>
          <w:t>https://CRAN.R-project.org/package=minqa</w:t>
        </w:r>
      </w:hyperlink>
    </w:p>
    <w:p w14:paraId="47DD53DD" w14:textId="77777777" w:rsidR="00DA16CB" w:rsidRPr="00DA16CB" w:rsidRDefault="00DA16CB" w:rsidP="00DA16CB">
      <w:pPr>
        <w:pStyle w:val="EndNoteBibliography"/>
        <w:spacing w:after="0"/>
        <w:ind w:left="720" w:hanging="720"/>
      </w:pPr>
      <w:r w:rsidRPr="00DA16CB">
        <w:t xml:space="preserve">Bates, D., Mächler, M., Bolker, B., &amp; Walker, S. (2015). Fitting linear mixed-effects models using lme4. </w:t>
      </w:r>
      <w:r w:rsidRPr="00DA16CB">
        <w:rPr>
          <w:i/>
        </w:rPr>
        <w:t>Journal of Statistical Software, 67</w:t>
      </w:r>
      <w:r w:rsidRPr="00DA16CB">
        <w:t>(1), 1-48. doi:10.18637/jss.v067.i01</w:t>
      </w:r>
    </w:p>
    <w:p w14:paraId="5F3213B6" w14:textId="77777777" w:rsidR="00DA16CB" w:rsidRPr="00DA16CB" w:rsidRDefault="00DA16CB" w:rsidP="00DA16CB">
      <w:pPr>
        <w:pStyle w:val="EndNoteBibliography"/>
        <w:spacing w:after="0"/>
        <w:ind w:left="720" w:hanging="720"/>
      </w:pPr>
      <w:r w:rsidRPr="00DA16CB">
        <w:t xml:space="preserve">Bateson, M., Brilot, B. O., Gillespie, R., Monaghan, P., &amp; Nettle, D. (2015). Developmental telomere attrition predicts impulsive decision-making in adult starlings. </w:t>
      </w:r>
      <w:r w:rsidRPr="00DA16CB">
        <w:rPr>
          <w:i/>
        </w:rPr>
        <w:t>Proceedings of the Royal Society B: Biological Sciences, 282</w:t>
      </w:r>
      <w:r w:rsidRPr="00DA16CB">
        <w:t>(1799), 20142140. doi:10.1098/rspb.2014.2140</w:t>
      </w:r>
    </w:p>
    <w:p w14:paraId="4EC9A8CC" w14:textId="77777777" w:rsidR="00DA16CB" w:rsidRPr="00DA16CB" w:rsidRDefault="00DA16CB" w:rsidP="00DA16CB">
      <w:pPr>
        <w:pStyle w:val="EndNoteBibliography"/>
        <w:spacing w:after="0"/>
        <w:ind w:left="720" w:hanging="720"/>
      </w:pPr>
      <w:r w:rsidRPr="00DA16CB">
        <w:t xml:space="preserve">Bateson, M., &amp; Nettle, D. (2018). Why are there associations between telomere length and behaviour? </w:t>
      </w:r>
      <w:r w:rsidRPr="00DA16CB">
        <w:rPr>
          <w:i/>
        </w:rPr>
        <w:t>Philosophical Transactions of the Royal Society B: Biological Sciences, 373</w:t>
      </w:r>
      <w:r w:rsidRPr="00DA16CB">
        <w:t>(1741), 20160438. doi:10.1098/rstb.2016.0438</w:t>
      </w:r>
    </w:p>
    <w:p w14:paraId="03806892" w14:textId="77777777" w:rsidR="00DA16CB" w:rsidRPr="00DA16CB" w:rsidRDefault="00DA16CB" w:rsidP="00DA16CB">
      <w:pPr>
        <w:pStyle w:val="EndNoteBibliography"/>
        <w:spacing w:after="0"/>
        <w:ind w:left="720" w:hanging="720"/>
      </w:pPr>
      <w:r w:rsidRPr="00DA16CB">
        <w:t xml:space="preserve">Bateson, M., &amp; Poirier, C. (2019). Can biomarkers of biological age be used to assess cumulative lifetime experience? </w:t>
      </w:r>
      <w:r w:rsidRPr="00DA16CB">
        <w:rPr>
          <w:i/>
        </w:rPr>
        <w:t>Anim. Welf, 28</w:t>
      </w:r>
      <w:r w:rsidRPr="00DA16CB">
        <w:t>(1), 41-56. doi:10.7120/09627286.28.1.041</w:t>
      </w:r>
    </w:p>
    <w:p w14:paraId="07525C5D" w14:textId="77777777" w:rsidR="00DA16CB" w:rsidRPr="00DA16CB" w:rsidRDefault="00DA16CB" w:rsidP="00DA16CB">
      <w:pPr>
        <w:pStyle w:val="EndNoteBibliography"/>
        <w:spacing w:after="0"/>
        <w:ind w:left="720" w:hanging="720"/>
      </w:pPr>
      <w:r w:rsidRPr="00DA16CB">
        <w:t>Bauer, C. M., Heidinger, B. J., Ketterson, E. D., &amp; Greives, T. J. (2016). A migratory lifestyle is associated with shorter telomeres in a songbird (</w:t>
      </w:r>
      <w:r w:rsidRPr="00DA16CB">
        <w:rPr>
          <w:i/>
        </w:rPr>
        <w:t>Junco hyemalis</w:t>
      </w:r>
      <w:r w:rsidRPr="00DA16CB">
        <w:t xml:space="preserve">). </w:t>
      </w:r>
      <w:r w:rsidRPr="00DA16CB">
        <w:rPr>
          <w:i/>
        </w:rPr>
        <w:t>The Auk, 133</w:t>
      </w:r>
      <w:r w:rsidRPr="00DA16CB">
        <w:t>(4), 649-653, 645. doi:10.1642/Auk-16-56.1</w:t>
      </w:r>
    </w:p>
    <w:p w14:paraId="4A6079BA" w14:textId="77777777" w:rsidR="00DA16CB" w:rsidRPr="00DA16CB" w:rsidRDefault="00DA16CB" w:rsidP="00DA16CB">
      <w:pPr>
        <w:pStyle w:val="EndNoteBibliography"/>
        <w:spacing w:after="0"/>
        <w:ind w:left="720" w:hanging="720"/>
      </w:pPr>
      <w:r w:rsidRPr="00DA16CB">
        <w:t xml:space="preserve">Beaulieu, M., Benoit, L., Abaga, S., Kappeler, P. M., &amp; Charpentier, M. J. E. (2017). Mind the cell: Seasonal variation in telomere length mirrors changes in leucocyte profile. </w:t>
      </w:r>
      <w:r w:rsidRPr="00DA16CB">
        <w:rPr>
          <w:i/>
        </w:rPr>
        <w:t>Mol Ecol, 26</w:t>
      </w:r>
      <w:r w:rsidRPr="00DA16CB">
        <w:t>(20), 5603-5613. doi:10.1111/mec.14329</w:t>
      </w:r>
    </w:p>
    <w:p w14:paraId="5686C009" w14:textId="219A98E9" w:rsidR="00DA16CB" w:rsidRPr="00DA16CB" w:rsidRDefault="00DA16CB" w:rsidP="00DA16CB">
      <w:pPr>
        <w:pStyle w:val="EndNoteBibliography"/>
        <w:spacing w:after="0"/>
        <w:ind w:left="720" w:hanging="720"/>
      </w:pPr>
      <w:r w:rsidRPr="00DA16CB">
        <w:t xml:space="preserve">Belthoff, J. R., &amp; Dufty, J. A. M. (1998). Corticosterone, body condition and locomotor activity: a model for dispersal in screech-owls. </w:t>
      </w:r>
      <w:r w:rsidRPr="00DA16CB">
        <w:rPr>
          <w:i/>
        </w:rPr>
        <w:t>Animal Behaviour, 55</w:t>
      </w:r>
      <w:r w:rsidRPr="00DA16CB">
        <w:t>(2), 405-415. doi:</w:t>
      </w:r>
      <w:hyperlink r:id="rId11" w:history="1">
        <w:r w:rsidRPr="00DA16CB">
          <w:rPr>
            <w:rStyle w:val="Hyperlink"/>
          </w:rPr>
          <w:t>https://doi.org/10.1006/anbe.1997.0625</w:t>
        </w:r>
      </w:hyperlink>
    </w:p>
    <w:p w14:paraId="0208CABD" w14:textId="1ED5B3C9" w:rsidR="00DA16CB" w:rsidRPr="00DA16CB" w:rsidRDefault="00DA16CB" w:rsidP="00DA16CB">
      <w:pPr>
        <w:pStyle w:val="EndNoteBibliography"/>
        <w:spacing w:after="0"/>
        <w:ind w:left="720" w:hanging="720"/>
      </w:pPr>
      <w:r w:rsidRPr="00DA16CB">
        <w:t xml:space="preserve">Bergman, J. N., Bennett, J. R., Binley, A. D., Cooke, S. J., Fyson, V., Hlina, B. L., Reid, C. H., Vala, M. A., &amp; Madliger, C. L. (2019). Scaling from individual physiological measures to population-level demographic change: Case studies and future directions for conservation management. </w:t>
      </w:r>
      <w:r w:rsidRPr="00DA16CB">
        <w:rPr>
          <w:i/>
        </w:rPr>
        <w:t>Biological Conservation, 238</w:t>
      </w:r>
      <w:r w:rsidRPr="00DA16CB">
        <w:t>, 108242. doi:</w:t>
      </w:r>
      <w:hyperlink r:id="rId12" w:history="1">
        <w:r w:rsidRPr="00DA16CB">
          <w:rPr>
            <w:rStyle w:val="Hyperlink"/>
          </w:rPr>
          <w:t>https://doi.org/10.1016/j.biocon.2019.108242</w:t>
        </w:r>
      </w:hyperlink>
    </w:p>
    <w:p w14:paraId="1062FD0B" w14:textId="77777777" w:rsidR="00DA16CB" w:rsidRPr="00DA16CB" w:rsidRDefault="00DA16CB" w:rsidP="00DA16CB">
      <w:pPr>
        <w:pStyle w:val="EndNoteBibliography"/>
        <w:spacing w:after="0"/>
        <w:ind w:left="720" w:hanging="720"/>
      </w:pPr>
      <w:r w:rsidRPr="00DA16CB">
        <w:t xml:space="preserve">Bichet, C., Bouwhuis, S., Bauch, C., Verhulst, S., Becker, P. H., &amp; Vedder, O. (2020). Telomere length is repeatable, shortens with age and reproductive success, and predicts remaining lifespan in a long-lived seabird. </w:t>
      </w:r>
      <w:r w:rsidRPr="00DA16CB">
        <w:rPr>
          <w:i/>
        </w:rPr>
        <w:t>Mol Ecol, 29</w:t>
      </w:r>
      <w:r w:rsidRPr="00DA16CB">
        <w:t>(2), 429-441. doi:10.1111/mec.15331</w:t>
      </w:r>
    </w:p>
    <w:p w14:paraId="493D48E6" w14:textId="77777777" w:rsidR="00DA16CB" w:rsidRPr="00DA16CB" w:rsidRDefault="00DA16CB" w:rsidP="00DA16CB">
      <w:pPr>
        <w:pStyle w:val="EndNoteBibliography"/>
        <w:spacing w:after="0"/>
        <w:ind w:left="720" w:hanging="720"/>
      </w:pPr>
      <w:r w:rsidRPr="00DA16CB">
        <w:t xml:space="preserve">Blackburn, E. H., Epel, E. S., &amp; Lin, J. (2015). Human telomere biology: A contributory and interactive factor in aging, disease risks, and protection. </w:t>
      </w:r>
      <w:r w:rsidRPr="00DA16CB">
        <w:rPr>
          <w:i/>
        </w:rPr>
        <w:t>Science, 350</w:t>
      </w:r>
      <w:r w:rsidRPr="00DA16CB">
        <w:t>(6265), 1193-1198. doi:10.1126/science.aab3389</w:t>
      </w:r>
    </w:p>
    <w:p w14:paraId="6E8A2F46" w14:textId="77777777" w:rsidR="00DA16CB" w:rsidRPr="00DA16CB" w:rsidRDefault="00DA16CB" w:rsidP="00DA16CB">
      <w:pPr>
        <w:pStyle w:val="EndNoteBibliography"/>
        <w:spacing w:after="0"/>
        <w:ind w:left="720" w:hanging="720"/>
      </w:pPr>
      <w:r w:rsidRPr="00DA16CB">
        <w:t xml:space="preserve">Blackburn, E. H., &amp; Szostak, J. W. (1984). The molecular structure of centromeres and telomeres. </w:t>
      </w:r>
      <w:r w:rsidRPr="00DA16CB">
        <w:rPr>
          <w:i/>
        </w:rPr>
        <w:t>Annual Review of Biochemistry, 53</w:t>
      </w:r>
      <w:r w:rsidRPr="00DA16CB">
        <w:t>(1), 163-194. doi:10.1146/annurev.bi.53.070184.001115</w:t>
      </w:r>
    </w:p>
    <w:p w14:paraId="19A01842" w14:textId="77777777" w:rsidR="00DA16CB" w:rsidRPr="00DA16CB" w:rsidRDefault="00DA16CB" w:rsidP="00DA16CB">
      <w:pPr>
        <w:pStyle w:val="EndNoteBibliography"/>
        <w:spacing w:after="0"/>
        <w:ind w:left="720" w:hanging="720"/>
      </w:pPr>
      <w:r w:rsidRPr="00DA16CB">
        <w:t xml:space="preserve">Bladé, I., Liebmann, B., Fortuny, D., &amp; van Oldenborgh, G. J. (2012). Observed and simulated impacts of the summer NAO in Europe: implications for projected drying in the Mediterranean region. </w:t>
      </w:r>
      <w:r w:rsidRPr="00DA16CB">
        <w:rPr>
          <w:i/>
        </w:rPr>
        <w:t>Climate Dynamics, 39</w:t>
      </w:r>
      <w:r w:rsidRPr="00DA16CB">
        <w:t>(3), 709-727. doi:10.1007/s00382-011-1195-x</w:t>
      </w:r>
    </w:p>
    <w:p w14:paraId="708F417C" w14:textId="77777777" w:rsidR="00DA16CB" w:rsidRPr="00DA16CB" w:rsidRDefault="00DA16CB" w:rsidP="00DA16CB">
      <w:pPr>
        <w:pStyle w:val="EndNoteBibliography"/>
        <w:spacing w:after="0"/>
        <w:ind w:left="720" w:hanging="720"/>
      </w:pPr>
      <w:r w:rsidRPr="00DA16CB">
        <w:t xml:space="preserve">Boonekamp, J. J., Mulder, G. A., Salomons, H. M., Dijkstra, C., &amp; Verhulst, S. (2014). Nestling telomere shortening, but not telomere length, reflects developmental stress and predicts survival in wild birds. </w:t>
      </w:r>
      <w:r w:rsidRPr="00DA16CB">
        <w:rPr>
          <w:i/>
        </w:rPr>
        <w:t>Proc Biol Sci, 281</w:t>
      </w:r>
      <w:r w:rsidRPr="00DA16CB">
        <w:t>(1785), 20133287. doi:10.1098/rspb.2013.3287</w:t>
      </w:r>
    </w:p>
    <w:p w14:paraId="1D788476" w14:textId="77777777" w:rsidR="00DA16CB" w:rsidRPr="00DA16CB" w:rsidRDefault="00DA16CB" w:rsidP="00DA16CB">
      <w:pPr>
        <w:pStyle w:val="EndNoteBibliography"/>
        <w:spacing w:after="0"/>
        <w:ind w:left="720" w:hanging="720"/>
      </w:pPr>
      <w:r w:rsidRPr="00DA16CB">
        <w:t xml:space="preserve">Boonekamp, J. J., Simons, M. J., Hemerik, L., &amp; Verhulst, S. (2013). Telomere length behaves as biomarker of somatic redundancy rather than biological age. </w:t>
      </w:r>
      <w:r w:rsidRPr="00DA16CB">
        <w:rPr>
          <w:i/>
        </w:rPr>
        <w:t>Aging Cell, 12</w:t>
      </w:r>
      <w:r w:rsidRPr="00DA16CB">
        <w:t>(2), 330-332. doi:10.1111/acel.12050</w:t>
      </w:r>
    </w:p>
    <w:p w14:paraId="23302D02" w14:textId="77777777" w:rsidR="00DA16CB" w:rsidRPr="00DA16CB" w:rsidRDefault="00DA16CB" w:rsidP="00DA16CB">
      <w:pPr>
        <w:pStyle w:val="EndNoteBibliography"/>
        <w:spacing w:after="0"/>
        <w:ind w:left="720" w:hanging="720"/>
      </w:pPr>
      <w:r w:rsidRPr="00DA16CB">
        <w:lastRenderedPageBreak/>
        <w:t xml:space="preserve">Brooks, M. E., Kristensen, K., Benthem, K. J. v., Magnusson, A., Berg, C. W., Nielsen, A., Skaug, H. J., Mächler, M., &amp; Bolker, B. M. (2017). glmmTMB balances speed and flexibility among packages for zero-inflated generalized linear mixed modeling. </w:t>
      </w:r>
      <w:r w:rsidRPr="00DA16CB">
        <w:rPr>
          <w:i/>
        </w:rPr>
        <w:t>The R Journal, 9</w:t>
      </w:r>
      <w:r w:rsidRPr="00DA16CB">
        <w:t>(2), 378-400. doi:10.32614/rj-2017-066</w:t>
      </w:r>
    </w:p>
    <w:p w14:paraId="3C6D66D4" w14:textId="3A74A389" w:rsidR="00DA16CB" w:rsidRPr="00DA16CB" w:rsidRDefault="00DA16CB" w:rsidP="00DA16CB">
      <w:pPr>
        <w:pStyle w:val="EndNoteBibliography"/>
        <w:spacing w:after="0"/>
        <w:ind w:left="720" w:hanging="720"/>
      </w:pPr>
      <w:r w:rsidRPr="00DA16CB">
        <w:t xml:space="preserve">Brown, T. J., Spurgin, L. G., Dugdale, H. L., Komdeur, J., Burke, T., &amp; Richardson, D. S. (2021). Causes and consequences of telomere lengthening in a wild vertebrate population. </w:t>
      </w:r>
      <w:r w:rsidRPr="00DA16CB">
        <w:rPr>
          <w:i/>
        </w:rPr>
        <w:t>Mol Ecol, n/a</w:t>
      </w:r>
      <w:r w:rsidRPr="00DA16CB">
        <w:t>(n/a). doi:</w:t>
      </w:r>
      <w:hyperlink r:id="rId13" w:history="1">
        <w:r w:rsidRPr="00DA16CB">
          <w:rPr>
            <w:rStyle w:val="Hyperlink"/>
          </w:rPr>
          <w:t>https://doi.org/10.1111/mec.16059</w:t>
        </w:r>
      </w:hyperlink>
    </w:p>
    <w:p w14:paraId="1225D351" w14:textId="77777777" w:rsidR="00DA16CB" w:rsidRPr="00DA16CB" w:rsidRDefault="00DA16CB" w:rsidP="00DA16CB">
      <w:pPr>
        <w:pStyle w:val="EndNoteBibliography"/>
        <w:spacing w:after="0"/>
        <w:ind w:left="720" w:hanging="720"/>
      </w:pPr>
      <w:r w:rsidRPr="00DA16CB">
        <w:t xml:space="preserve">Casagrande, S., &amp; Hau, M. (2019). Telomere attrition: metabolic regulation and signalling function? </w:t>
      </w:r>
      <w:r w:rsidRPr="00DA16CB">
        <w:rPr>
          <w:i/>
        </w:rPr>
        <w:t>Biology Letters, 15</w:t>
      </w:r>
      <w:r w:rsidRPr="00DA16CB">
        <w:t>(3), 20180885. doi:10.1098/rsbl.2018.0885</w:t>
      </w:r>
    </w:p>
    <w:p w14:paraId="32B18AB2" w14:textId="77777777" w:rsidR="00DA16CB" w:rsidRPr="00DA16CB" w:rsidRDefault="00DA16CB" w:rsidP="00DA16CB">
      <w:pPr>
        <w:pStyle w:val="EndNoteBibliography"/>
        <w:spacing w:after="0"/>
        <w:ind w:left="720" w:hanging="720"/>
      </w:pPr>
      <w:r w:rsidRPr="00DA16CB">
        <w:t xml:space="preserve">Casagrande, S., Stier, A., Monaghan, P., Loveland, J. L., Boner, W., Lupi, S., Trevisi, R., &amp; Hau, M. (2020). Increased glucocorticoid concentrations in early life cause mitochondrial inefficiency and short telomeres. </w:t>
      </w:r>
      <w:r w:rsidRPr="00DA16CB">
        <w:rPr>
          <w:i/>
        </w:rPr>
        <w:t>The Journal of experimental biology, 223</w:t>
      </w:r>
      <w:r w:rsidRPr="00DA16CB">
        <w:t>(15), jeb222513. doi:10.1242/jeb.222513</w:t>
      </w:r>
    </w:p>
    <w:p w14:paraId="59BEBC61" w14:textId="77777777" w:rsidR="00DA16CB" w:rsidRPr="00DA16CB" w:rsidRDefault="00DA16CB" w:rsidP="00DA16CB">
      <w:pPr>
        <w:pStyle w:val="EndNoteBibliography"/>
        <w:spacing w:after="0"/>
        <w:ind w:left="720" w:hanging="720"/>
      </w:pPr>
      <w:r w:rsidRPr="00DA16CB">
        <w:t xml:space="preserve">Chatelain, M., Drobniak, S. M., &amp; Szulkin, M. (2020). The association between stressors and telomeres in non-human vertebrates: a meta-analysis. </w:t>
      </w:r>
      <w:r w:rsidRPr="00DA16CB">
        <w:rPr>
          <w:i/>
        </w:rPr>
        <w:t>Ecol Lett, 23</w:t>
      </w:r>
      <w:r w:rsidRPr="00DA16CB">
        <w:t>(2), 381-398. doi:10.1111/ele.13426</w:t>
      </w:r>
    </w:p>
    <w:p w14:paraId="11FFEFE5" w14:textId="77777777" w:rsidR="00DA16CB" w:rsidRPr="00DA16CB" w:rsidRDefault="00DA16CB" w:rsidP="00DA16CB">
      <w:pPr>
        <w:pStyle w:val="EndNoteBibliography"/>
        <w:spacing w:after="0"/>
        <w:ind w:left="720" w:hanging="720"/>
      </w:pPr>
      <w:r w:rsidRPr="00DA16CB">
        <w:t xml:space="preserve">Clobert, J., Baguette, M., Benton, T. G., &amp; Bullock, J. M. (2012). </w:t>
      </w:r>
      <w:r w:rsidRPr="00DA16CB">
        <w:rPr>
          <w:i/>
        </w:rPr>
        <w:t>Dispersal ecology and evolution</w:t>
      </w:r>
      <w:r w:rsidRPr="00DA16CB">
        <w:t>: OUP Oxford.</w:t>
      </w:r>
    </w:p>
    <w:p w14:paraId="0613B039" w14:textId="77777777" w:rsidR="00DA16CB" w:rsidRPr="00DA16CB" w:rsidRDefault="00DA16CB" w:rsidP="00DA16CB">
      <w:pPr>
        <w:pStyle w:val="EndNoteBibliography"/>
        <w:spacing w:after="0"/>
        <w:ind w:left="720" w:hanging="720"/>
      </w:pPr>
      <w:r w:rsidRPr="00DA16CB">
        <w:t xml:space="preserve">Clutton-Brock, T. H. (1984). Reproductive effort and terminal investment in iteroparous animals. </w:t>
      </w:r>
      <w:r w:rsidRPr="00DA16CB">
        <w:rPr>
          <w:i/>
        </w:rPr>
        <w:t>The American Naturalist, 123</w:t>
      </w:r>
      <w:r w:rsidRPr="00DA16CB">
        <w:t>(2), 212-229. doi:10.1086/284198</w:t>
      </w:r>
    </w:p>
    <w:p w14:paraId="72D46920" w14:textId="15174F73" w:rsidR="00DA16CB" w:rsidRPr="00DA16CB" w:rsidRDefault="00DA16CB" w:rsidP="00DA16CB">
      <w:pPr>
        <w:pStyle w:val="EndNoteBibliography"/>
        <w:spacing w:after="0"/>
        <w:ind w:left="720" w:hanging="720"/>
      </w:pPr>
      <w:r w:rsidRPr="00DA16CB">
        <w:t xml:space="preserve">Costantini, D., Cardinale, M., &amp; Carere, C. (2007). Oxidative damage and anti-oxidant capacity in two migratory bird species at a stop-over site. </w:t>
      </w:r>
      <w:r w:rsidRPr="00DA16CB">
        <w:rPr>
          <w:i/>
        </w:rPr>
        <w:t>Comparative Biochemistry and Physiology Part C: Toxicology &amp; Pharmacology, 144</w:t>
      </w:r>
      <w:r w:rsidRPr="00DA16CB">
        <w:t>(4), 363-371. doi:</w:t>
      </w:r>
      <w:hyperlink r:id="rId14" w:history="1">
        <w:r w:rsidRPr="00DA16CB">
          <w:rPr>
            <w:rStyle w:val="Hyperlink"/>
          </w:rPr>
          <w:t>https://doi.org/10.1016/j.cbpc.2006.11.005</w:t>
        </w:r>
      </w:hyperlink>
    </w:p>
    <w:p w14:paraId="42ACB9BC" w14:textId="77777777" w:rsidR="00DA16CB" w:rsidRPr="00DA16CB" w:rsidRDefault="00DA16CB" w:rsidP="00DA16CB">
      <w:pPr>
        <w:pStyle w:val="EndNoteBibliography"/>
        <w:spacing w:after="0"/>
        <w:ind w:left="720" w:hanging="720"/>
      </w:pPr>
      <w:r w:rsidRPr="00DA16CB">
        <w:t xml:space="preserve">Cote, J., Clobert, J., Brodin, T., Fogarty, S., &amp; Sih, A. (2010). Personality-dependent dispersal: characterization, ontogeny and consequences for spatially structured populations. </w:t>
      </w:r>
      <w:r w:rsidRPr="00DA16CB">
        <w:rPr>
          <w:i/>
        </w:rPr>
        <w:t>Philosophical Transactions of the Royal Society B: Biological Sciences, 365</w:t>
      </w:r>
      <w:r w:rsidRPr="00DA16CB">
        <w:t>(1560), 4065-4076. doi:10.1098/rstb.2010.0176</w:t>
      </w:r>
    </w:p>
    <w:p w14:paraId="4F6DE2B1" w14:textId="77777777" w:rsidR="00DA16CB" w:rsidRPr="00DA16CB" w:rsidRDefault="00DA16CB" w:rsidP="00DA16CB">
      <w:pPr>
        <w:pStyle w:val="EndNoteBibliography"/>
        <w:spacing w:after="0"/>
        <w:ind w:left="720" w:hanging="720"/>
      </w:pPr>
      <w:r w:rsidRPr="00DA16CB">
        <w:t xml:space="preserve">Cox, D. R. (1972). Regression models and life-tables. </w:t>
      </w:r>
      <w:r w:rsidRPr="00DA16CB">
        <w:rPr>
          <w:i/>
        </w:rPr>
        <w:t>Journal of the Royal Statistical Society. Series B (Methodological), 34</w:t>
      </w:r>
      <w:r w:rsidRPr="00DA16CB">
        <w:t xml:space="preserve">(2), 187-220. </w:t>
      </w:r>
    </w:p>
    <w:p w14:paraId="6B141082" w14:textId="77777777" w:rsidR="00DA16CB" w:rsidRPr="00DA16CB" w:rsidRDefault="00DA16CB" w:rsidP="00DA16CB">
      <w:pPr>
        <w:pStyle w:val="EndNoteBibliography"/>
        <w:spacing w:after="0"/>
        <w:ind w:left="720" w:hanging="720"/>
      </w:pPr>
      <w:r w:rsidRPr="00DA16CB">
        <w:t xml:space="preserve">Criscuolo, F., Pillay, N., Zahn, S., &amp; Schradin, C. (2020). Seasonal variation in telomere dynamics in African striped mice. </w:t>
      </w:r>
      <w:r w:rsidRPr="00DA16CB">
        <w:rPr>
          <w:i/>
        </w:rPr>
        <w:t>Oecologia, 194</w:t>
      </w:r>
      <w:r w:rsidRPr="00DA16CB">
        <w:t>(4), 609-620. doi:10.1007/s00442-020-04801-x</w:t>
      </w:r>
    </w:p>
    <w:p w14:paraId="62AAE7E4" w14:textId="77777777" w:rsidR="00DA16CB" w:rsidRPr="00DA16CB" w:rsidRDefault="00DA16CB" w:rsidP="00DA16CB">
      <w:pPr>
        <w:pStyle w:val="EndNoteBibliography"/>
        <w:spacing w:after="0"/>
        <w:ind w:left="720" w:hanging="720"/>
      </w:pPr>
      <w:r w:rsidRPr="00DA16CB">
        <w:t xml:space="preserve">Crocco, P., De Rango, F., Dato, S., Rose, G., &amp; Passarino, G. (2021). Telomere length as a function of age at population level parallels human survival curves. </w:t>
      </w:r>
      <w:r w:rsidRPr="00DA16CB">
        <w:rPr>
          <w:i/>
        </w:rPr>
        <w:t>Aging, 13</w:t>
      </w:r>
      <w:r w:rsidRPr="00DA16CB">
        <w:t>(1), 204-218. doi:10.18632/aging.202498</w:t>
      </w:r>
    </w:p>
    <w:p w14:paraId="3FE1EE8B" w14:textId="77777777" w:rsidR="00DA16CB" w:rsidRPr="00DA16CB" w:rsidRDefault="00DA16CB" w:rsidP="00DA16CB">
      <w:pPr>
        <w:pStyle w:val="EndNoteBibliography"/>
        <w:spacing w:after="0"/>
        <w:ind w:left="720" w:hanging="720"/>
      </w:pPr>
      <w:r w:rsidRPr="00DA16CB">
        <w:t xml:space="preserve">Debes, P. V., Visse, M., Panda, B., Ilmonen, P., &amp; Vasemagi, A. (2016). Is telomere length a molecular marker of past thermal stress in wild fish? </w:t>
      </w:r>
      <w:r w:rsidRPr="00DA16CB">
        <w:rPr>
          <w:i/>
        </w:rPr>
        <w:t>Mol Ecol, 25</w:t>
      </w:r>
      <w:r w:rsidRPr="00DA16CB">
        <w:t>(21), 5412-5424. doi:10.1111/mec.13856</w:t>
      </w:r>
    </w:p>
    <w:p w14:paraId="0C9BF419" w14:textId="0737C867" w:rsidR="00DA16CB" w:rsidRPr="00DA16CB" w:rsidRDefault="00DA16CB" w:rsidP="00DA16CB">
      <w:pPr>
        <w:pStyle w:val="EndNoteBibliography"/>
        <w:spacing w:after="0"/>
        <w:ind w:left="720" w:hanging="720"/>
      </w:pPr>
      <w:r w:rsidRPr="00DA16CB">
        <w:t xml:space="preserve">Dhondt, A. A. (2010). Effects of competition on great and blue tit reproduction: intensity and importance in relation to habitat quality. </w:t>
      </w:r>
      <w:r w:rsidRPr="00DA16CB">
        <w:rPr>
          <w:i/>
        </w:rPr>
        <w:t>Journal of Animal Ecology, 79</w:t>
      </w:r>
      <w:r w:rsidRPr="00DA16CB">
        <w:t>(1), 257-265. doi:</w:t>
      </w:r>
      <w:hyperlink r:id="rId15" w:history="1">
        <w:r w:rsidRPr="00DA16CB">
          <w:rPr>
            <w:rStyle w:val="Hyperlink"/>
          </w:rPr>
          <w:t>https://doi.org/10.1111/j.1365-2656.2009.01624.x</w:t>
        </w:r>
      </w:hyperlink>
    </w:p>
    <w:p w14:paraId="20397B6E" w14:textId="77777777" w:rsidR="00DA16CB" w:rsidRPr="00DA16CB" w:rsidRDefault="00DA16CB" w:rsidP="00DA16CB">
      <w:pPr>
        <w:pStyle w:val="EndNoteBibliography"/>
        <w:spacing w:after="0"/>
        <w:ind w:left="720" w:hanging="720"/>
      </w:pPr>
      <w:r w:rsidRPr="00DA16CB">
        <w:t xml:space="preserve">Dingemanse, N. J., Both, C., van Noordwijk, A. J., Rutten, A. L., &amp; Drent, P. J. (2003). Natal dispersal and personalities in great tits (Parus major). </w:t>
      </w:r>
      <w:r w:rsidRPr="00DA16CB">
        <w:rPr>
          <w:i/>
        </w:rPr>
        <w:t>Proceedings of the Royal Society of London. Series B: Biological Sciences, 270</w:t>
      </w:r>
      <w:r w:rsidRPr="00DA16CB">
        <w:t>(1516), 741-747. doi:10.1098/rspb.2002.2300</w:t>
      </w:r>
    </w:p>
    <w:p w14:paraId="208CFA11" w14:textId="77777777" w:rsidR="00DA16CB" w:rsidRPr="00DA16CB" w:rsidRDefault="00DA16CB" w:rsidP="00DA16CB">
      <w:pPr>
        <w:pStyle w:val="EndNoteBibliography"/>
        <w:spacing w:after="0"/>
        <w:ind w:left="720" w:hanging="720"/>
      </w:pPr>
      <w:r w:rsidRPr="00DA16CB">
        <w:t xml:space="preserve">Dingemanse, N. J., Moiron, M., Araya-Ajoy, Y. G., Mouchet, A., &amp; Abbey-Lee, R. N. (2020). Individual variation in age-dependent reproduction: Fast explorers live fast but senesce young? </w:t>
      </w:r>
      <w:r w:rsidRPr="00DA16CB">
        <w:rPr>
          <w:i/>
        </w:rPr>
        <w:t>Journal of Animal Ecology, 89</w:t>
      </w:r>
      <w:r w:rsidRPr="00DA16CB">
        <w:t>(2), 601-613. doi:10.1111/1365-2656.13122</w:t>
      </w:r>
    </w:p>
    <w:p w14:paraId="74D90B34" w14:textId="552DB597" w:rsidR="00DA16CB" w:rsidRPr="00DA16CB" w:rsidRDefault="00DA16CB" w:rsidP="00DA16CB">
      <w:pPr>
        <w:pStyle w:val="EndNoteBibliography"/>
        <w:spacing w:after="0"/>
        <w:ind w:left="720" w:hanging="720"/>
      </w:pPr>
      <w:r w:rsidRPr="00DA16CB">
        <w:lastRenderedPageBreak/>
        <w:t xml:space="preserve">Drouard, M., Kornhuber, K., &amp; Woollings, T. (2019). Disentangling dynamic contributions to summer 2018 anomalous weather over Europe. </w:t>
      </w:r>
      <w:r w:rsidRPr="00DA16CB">
        <w:rPr>
          <w:i/>
        </w:rPr>
        <w:t>Geophysical Research Letters, 46</w:t>
      </w:r>
      <w:r w:rsidRPr="00DA16CB">
        <w:t>(21), 12537-12546. doi:</w:t>
      </w:r>
      <w:hyperlink r:id="rId16" w:history="1">
        <w:r w:rsidRPr="00DA16CB">
          <w:rPr>
            <w:rStyle w:val="Hyperlink"/>
          </w:rPr>
          <w:t>https://doi.org/10.1029/2019GL084601</w:t>
        </w:r>
      </w:hyperlink>
    </w:p>
    <w:p w14:paraId="2C7FD88F" w14:textId="77777777" w:rsidR="00DA16CB" w:rsidRPr="00DA16CB" w:rsidRDefault="00DA16CB" w:rsidP="00DA16CB">
      <w:pPr>
        <w:pStyle w:val="EndNoteBibliography"/>
        <w:spacing w:after="0"/>
        <w:ind w:left="720" w:hanging="720"/>
      </w:pPr>
      <w:r w:rsidRPr="00DA16CB">
        <w:t xml:space="preserve">Dupoué, A., Angelier, F., Ribout, C., Meylan, S., Rozen-Rechels, D., Decencière, B., Agostini, S., &amp; Le Galliard, J.-F. (2020). Chronic water restriction triggers sex-specific oxidative stress and telomere shortening in lizards. </w:t>
      </w:r>
      <w:r w:rsidRPr="00DA16CB">
        <w:rPr>
          <w:i/>
        </w:rPr>
        <w:t>Biology Letters, 16</w:t>
      </w:r>
      <w:r w:rsidRPr="00DA16CB">
        <w:t>(2), 20190889. doi:10.1098/rsbl.2019.0889</w:t>
      </w:r>
    </w:p>
    <w:p w14:paraId="59348A4A" w14:textId="77777777" w:rsidR="00DA16CB" w:rsidRPr="00DA16CB" w:rsidRDefault="00DA16CB" w:rsidP="00DA16CB">
      <w:pPr>
        <w:pStyle w:val="EndNoteBibliography"/>
        <w:spacing w:after="0"/>
        <w:ind w:left="720" w:hanging="720"/>
      </w:pPr>
      <w:r w:rsidRPr="00DA16CB">
        <w:t xml:space="preserve">Dupoué, A., Rutschmann, A., Le Galliard, J. F., Clobert, J., Angelier, F., Marciau, C., Ruault, S., Miles, D., &amp; Meylan, S. (2017). Shorter telomeres precede population extinction in wild lizards. </w:t>
      </w:r>
      <w:r w:rsidRPr="00DA16CB">
        <w:rPr>
          <w:i/>
        </w:rPr>
        <w:t>Scientific Reports, 7</w:t>
      </w:r>
      <w:r w:rsidRPr="00DA16CB">
        <w:t>(1), 16976. doi:10.1038/s41598-017-17323-z</w:t>
      </w:r>
    </w:p>
    <w:p w14:paraId="56161524" w14:textId="77777777" w:rsidR="00DA16CB" w:rsidRPr="00DA16CB" w:rsidRDefault="00DA16CB" w:rsidP="00DA16CB">
      <w:pPr>
        <w:pStyle w:val="EndNoteBibliography"/>
        <w:spacing w:after="0"/>
        <w:ind w:left="720" w:hanging="720"/>
      </w:pPr>
      <w:r w:rsidRPr="00DA16CB">
        <w:t xml:space="preserve">Eastwood, J. R., Hall, M. L., Teunissen, N., Kingma, S. A., Hidalgo Aranzamendi, N., Fan, M., Roast, M., Verhulst, S., &amp; Peters, A. (2019). Early-life telomere length predicts lifespan and lifetime reproductive success in a wild bird. </w:t>
      </w:r>
      <w:r w:rsidRPr="00DA16CB">
        <w:rPr>
          <w:i/>
        </w:rPr>
        <w:t>Mol Ecol, 28</w:t>
      </w:r>
      <w:r w:rsidRPr="00DA16CB">
        <w:t>(5), 1127-1137. doi:10.1111/mec.15002</w:t>
      </w:r>
    </w:p>
    <w:p w14:paraId="2854C66C" w14:textId="33A1AFAA" w:rsidR="00DA16CB" w:rsidRPr="00DA16CB" w:rsidRDefault="00DA16CB" w:rsidP="00DA16CB">
      <w:pPr>
        <w:pStyle w:val="EndNoteBibliography"/>
        <w:spacing w:after="0"/>
        <w:ind w:left="720" w:hanging="720"/>
      </w:pPr>
      <w:r w:rsidRPr="00DA16CB">
        <w:t xml:space="preserve">Edwards, P. D., Frenette-Ling, C., Palme, R., &amp; Boonstra, R. (2021). A mechanism for population self-regulation: Social density suppresses GnRH expression and reduces reproductivity in voles. </w:t>
      </w:r>
      <w:r w:rsidRPr="00DA16CB">
        <w:rPr>
          <w:i/>
        </w:rPr>
        <w:t>Journal of Animal Ecology, 90</w:t>
      </w:r>
      <w:r w:rsidRPr="00DA16CB">
        <w:t>(4), 784-795. doi:</w:t>
      </w:r>
      <w:hyperlink r:id="rId17" w:history="1">
        <w:r w:rsidRPr="00DA16CB">
          <w:rPr>
            <w:rStyle w:val="Hyperlink"/>
          </w:rPr>
          <w:t>https://doi.org/10.1111/1365-2656.13430</w:t>
        </w:r>
      </w:hyperlink>
    </w:p>
    <w:p w14:paraId="352843E4" w14:textId="77777777" w:rsidR="00DA16CB" w:rsidRPr="00DA16CB" w:rsidRDefault="00DA16CB" w:rsidP="00DA16CB">
      <w:pPr>
        <w:pStyle w:val="EndNoteBibliography"/>
        <w:spacing w:after="0"/>
        <w:ind w:left="720" w:hanging="720"/>
      </w:pPr>
      <w:r w:rsidRPr="00DA16CB">
        <w:t xml:space="preserve">Entringer, S., de Punder, K., Buss, C., &amp; Wadhwa, P. D. (2018). The fetal programming of telomere biology hypothesis: an update. </w:t>
      </w:r>
      <w:r w:rsidRPr="00DA16CB">
        <w:rPr>
          <w:i/>
        </w:rPr>
        <w:t>Philosophical Transactions of the Royal Society B: Biological Sciences, 373</w:t>
      </w:r>
      <w:r w:rsidRPr="00DA16CB">
        <w:t>(1741), 20170151. doi:10.1098/rstb.2017.0151</w:t>
      </w:r>
    </w:p>
    <w:p w14:paraId="484F7AA4" w14:textId="77777777" w:rsidR="00DA16CB" w:rsidRPr="00DA16CB" w:rsidRDefault="00DA16CB" w:rsidP="00DA16CB">
      <w:pPr>
        <w:pStyle w:val="EndNoteBibliography"/>
        <w:spacing w:after="0"/>
        <w:ind w:left="720" w:hanging="720"/>
      </w:pPr>
      <w:r w:rsidRPr="00DA16CB">
        <w:t xml:space="preserve">Entringer, S., Epel, E. S., Kumsta, R., Lin, J., Hellhammer, D. H., Blackburn, E. H., Wüst, S., &amp; Wadhwa, P. D. (2011). Stress exposure in intrauterine life is associated with shorter telomere length in young adulthood. </w:t>
      </w:r>
      <w:r w:rsidRPr="00DA16CB">
        <w:rPr>
          <w:i/>
        </w:rPr>
        <w:t>Proceedings of the National Academy of Sciences, 108</w:t>
      </w:r>
      <w:r w:rsidRPr="00DA16CB">
        <w:t>(33), E513. doi:10.1073/pnas.1107759108</w:t>
      </w:r>
    </w:p>
    <w:p w14:paraId="03427D56" w14:textId="77777777" w:rsidR="00DA16CB" w:rsidRPr="00DA16CB" w:rsidRDefault="00DA16CB" w:rsidP="00DA16CB">
      <w:pPr>
        <w:pStyle w:val="EndNoteBibliography"/>
        <w:spacing w:after="0"/>
        <w:ind w:left="720" w:hanging="720"/>
      </w:pPr>
      <w:r w:rsidRPr="00DA16CB">
        <w:t xml:space="preserve">Espigares, F., Abad-Tortosa, D., Varela, S. A. M., Ferreira, M. G., &amp; Oliveira, R. F. (2021). Short telomeres drive pessimistic judgement bias in zebrafish. </w:t>
      </w:r>
      <w:r w:rsidRPr="00DA16CB">
        <w:rPr>
          <w:i/>
        </w:rPr>
        <w:t>Biology Letters, 17</w:t>
      </w:r>
      <w:r w:rsidRPr="00DA16CB">
        <w:t>(3), 20200745. doi:10.1098/rsbl.2020.0745</w:t>
      </w:r>
    </w:p>
    <w:p w14:paraId="03D3CA59" w14:textId="77777777" w:rsidR="00DA16CB" w:rsidRPr="00DA16CB" w:rsidRDefault="00DA16CB" w:rsidP="00DA16CB">
      <w:pPr>
        <w:pStyle w:val="EndNoteBibliography"/>
        <w:spacing w:after="0"/>
        <w:ind w:left="720" w:hanging="720"/>
      </w:pPr>
      <w:r w:rsidRPr="00DA16CB">
        <w:t xml:space="preserve">Fairlie, J., Holland, R., Pilkington, J. G., Pemberton, J. M., Harrington, L., &amp; Nussey, D. H. (2016). Lifelong leukocyte telomere dynamics and survival in a free-living mammal. </w:t>
      </w:r>
      <w:r w:rsidRPr="00DA16CB">
        <w:rPr>
          <w:i/>
        </w:rPr>
        <w:t>Aging Cell, 15</w:t>
      </w:r>
      <w:r w:rsidRPr="00DA16CB">
        <w:t>(1), 140-148. doi:10.1111/acel.12417</w:t>
      </w:r>
    </w:p>
    <w:p w14:paraId="0ACD46BD" w14:textId="5A79E667" w:rsidR="00DA16CB" w:rsidRPr="00DA16CB" w:rsidRDefault="00DA16CB" w:rsidP="00DA16CB">
      <w:pPr>
        <w:pStyle w:val="EndNoteBibliography"/>
        <w:spacing w:after="0"/>
        <w:ind w:left="720" w:hanging="720"/>
      </w:pPr>
      <w:r w:rsidRPr="00DA16CB">
        <w:t xml:space="preserve">Feldstein, S. B. (2007). The dynamics of the North Atlantic Oscillation during the summer season. </w:t>
      </w:r>
      <w:r w:rsidRPr="00DA16CB">
        <w:rPr>
          <w:i/>
        </w:rPr>
        <w:t>Quarterly Journal of the Royal Meteorological Society, 133</w:t>
      </w:r>
      <w:r w:rsidRPr="00DA16CB">
        <w:t>(627), 1509-1518. doi:</w:t>
      </w:r>
      <w:hyperlink r:id="rId18" w:history="1">
        <w:r w:rsidRPr="00DA16CB">
          <w:rPr>
            <w:rStyle w:val="Hyperlink"/>
          </w:rPr>
          <w:t>https://doi.org/10.1002/qj.107</w:t>
        </w:r>
      </w:hyperlink>
    </w:p>
    <w:p w14:paraId="783673E7" w14:textId="77777777" w:rsidR="00DA16CB" w:rsidRPr="00DA16CB" w:rsidRDefault="00DA16CB" w:rsidP="00DA16CB">
      <w:pPr>
        <w:pStyle w:val="EndNoteBibliography"/>
        <w:spacing w:after="0"/>
        <w:ind w:left="720" w:hanging="720"/>
      </w:pPr>
      <w:r w:rsidRPr="00DA16CB">
        <w:t xml:space="preserve">Fitzpatrick, L. J., Olsson, M., Parsley, L. M., Pauliny, A., Pinfold, T. L., Pirtle, T., While, G. M., &amp; Wapstra, E. (2019). Temperature and telomeres: thermal treatment influences telomere dynamics through a complex interplay of cellular processes in a cold-climate skink. </w:t>
      </w:r>
      <w:r w:rsidRPr="00DA16CB">
        <w:rPr>
          <w:i/>
        </w:rPr>
        <w:t>Oecologia, 191</w:t>
      </w:r>
      <w:r w:rsidRPr="00DA16CB">
        <w:t>(4), 767-776. doi:10.1007/s00442-019-04530-w</w:t>
      </w:r>
    </w:p>
    <w:p w14:paraId="64829DC6" w14:textId="77777777" w:rsidR="00DA16CB" w:rsidRPr="00DA16CB" w:rsidRDefault="00DA16CB" w:rsidP="00DA16CB">
      <w:pPr>
        <w:pStyle w:val="EndNoteBibliography"/>
        <w:spacing w:after="0"/>
        <w:ind w:left="720" w:hanging="720"/>
      </w:pPr>
      <w:r w:rsidRPr="00DA16CB">
        <w:t xml:space="preserve">Foley, N. M., Petit, E. J., Brazier, T., Finarelli, J. A., Hughes, G. M., Touzalin, F., Puechmaille, S. J., &amp; Teeling, E. C. (2020). Drivers of longitudinal telomere dynamics in a long-lived bat species, </w:t>
      </w:r>
      <w:r w:rsidRPr="00DA16CB">
        <w:rPr>
          <w:i/>
        </w:rPr>
        <w:t>Myotis myotis</w:t>
      </w:r>
      <w:r w:rsidRPr="00DA16CB">
        <w:t xml:space="preserve">. </w:t>
      </w:r>
      <w:r w:rsidRPr="00DA16CB">
        <w:rPr>
          <w:i/>
        </w:rPr>
        <w:t>Mol Ecol, 29</w:t>
      </w:r>
      <w:r w:rsidRPr="00DA16CB">
        <w:t>(16), 2963-2977. doi:10.1111/mec.15395</w:t>
      </w:r>
    </w:p>
    <w:p w14:paraId="0D7D98C3" w14:textId="77777777" w:rsidR="00DA16CB" w:rsidRPr="00DA16CB" w:rsidRDefault="00DA16CB" w:rsidP="00DA16CB">
      <w:pPr>
        <w:pStyle w:val="EndNoteBibliography"/>
        <w:spacing w:after="0"/>
        <w:ind w:left="720" w:hanging="720"/>
      </w:pPr>
      <w:r w:rsidRPr="00DA16CB">
        <w:t xml:space="preserve">Folland, C. K., Knight, J., Linderholm, H. W., Fereday, D., Ineson, S., &amp; Hurrell, J. W. (2009). The summer North Atlantic Oscillation: past, present, and future. </w:t>
      </w:r>
      <w:r w:rsidRPr="00DA16CB">
        <w:rPr>
          <w:i/>
        </w:rPr>
        <w:t>Journal of Climate, 22</w:t>
      </w:r>
      <w:r w:rsidRPr="00DA16CB">
        <w:t xml:space="preserve">(5), 1082-1103. </w:t>
      </w:r>
    </w:p>
    <w:p w14:paraId="13275FCA" w14:textId="77777777" w:rsidR="00DA16CB" w:rsidRPr="00DA16CB" w:rsidRDefault="00DA16CB" w:rsidP="00DA16CB">
      <w:pPr>
        <w:pStyle w:val="EndNoteBibliography"/>
        <w:spacing w:after="0"/>
        <w:ind w:left="720" w:hanging="720"/>
      </w:pPr>
      <w:r w:rsidRPr="00DA16CB">
        <w:t xml:space="preserve">Fragueira, R., Verhulst, S., &amp; Beaulieu, M. (2019). Morph- and sex-specific effects of challenging conditions on maintenance parameters in the Gouldian finch. </w:t>
      </w:r>
      <w:r w:rsidRPr="00DA16CB">
        <w:rPr>
          <w:i/>
        </w:rPr>
        <w:t>The Journal of experimental biology, 222</w:t>
      </w:r>
      <w:r w:rsidRPr="00DA16CB">
        <w:t>(7), jeb196030. doi:10.1242/jeb.196030</w:t>
      </w:r>
    </w:p>
    <w:p w14:paraId="74951104" w14:textId="64960C84" w:rsidR="00DA16CB" w:rsidRPr="00DA16CB" w:rsidRDefault="00DA16CB" w:rsidP="00DA16CB">
      <w:pPr>
        <w:pStyle w:val="EndNoteBibliography"/>
        <w:spacing w:after="0"/>
        <w:ind w:left="720" w:hanging="720"/>
      </w:pPr>
      <w:r w:rsidRPr="00DA16CB">
        <w:t xml:space="preserve">Friesen, C. R., Wapstra, E., &amp; Olsson, M. (2021). Of telomeres and temperature: measuring thermal effects on telomeres in ectothermic animals. </w:t>
      </w:r>
      <w:r w:rsidRPr="00DA16CB">
        <w:rPr>
          <w:i/>
        </w:rPr>
        <w:t>Mol Ecol, n/a</w:t>
      </w:r>
      <w:r w:rsidRPr="00DA16CB">
        <w:t>(n/a). doi:</w:t>
      </w:r>
      <w:hyperlink r:id="rId19" w:history="1">
        <w:r w:rsidRPr="00DA16CB">
          <w:rPr>
            <w:rStyle w:val="Hyperlink"/>
          </w:rPr>
          <w:t>https://doi.org/10.1111/mec.16154</w:t>
        </w:r>
      </w:hyperlink>
    </w:p>
    <w:p w14:paraId="45D3A380" w14:textId="77777777" w:rsidR="00DA16CB" w:rsidRPr="00DA16CB" w:rsidRDefault="00DA16CB" w:rsidP="00DA16CB">
      <w:pPr>
        <w:pStyle w:val="EndNoteBibliography"/>
        <w:spacing w:after="0"/>
        <w:ind w:left="720" w:hanging="720"/>
      </w:pPr>
      <w:r w:rsidRPr="00DA16CB">
        <w:lastRenderedPageBreak/>
        <w:t xml:space="preserve">Froy, H., Underwood, S. L., Dorrens, J., Seeker, L. A., Watt, K., Wilbourn, R. V., Pilkington, J. G., Harrington, L., Pemberton, J. M., &amp; Nussey, D. H. (2021). Heritable variation in telomere length predicts mortality in Soay sheep. </w:t>
      </w:r>
      <w:r w:rsidRPr="00DA16CB">
        <w:rPr>
          <w:i/>
        </w:rPr>
        <w:t>Proceedings of the National Academy of Sciences, 118</w:t>
      </w:r>
      <w:r w:rsidRPr="00DA16CB">
        <w:t>(15), e2020563118. doi:10.1073/pnas.2020563118</w:t>
      </w:r>
    </w:p>
    <w:p w14:paraId="21E11F18" w14:textId="77777777" w:rsidR="00DA16CB" w:rsidRPr="00DA16CB" w:rsidRDefault="00DA16CB" w:rsidP="00DA16CB">
      <w:pPr>
        <w:pStyle w:val="EndNoteBibliography"/>
        <w:spacing w:after="0"/>
        <w:ind w:left="720" w:hanging="720"/>
      </w:pPr>
      <w:r w:rsidRPr="00DA16CB">
        <w:t xml:space="preserve">Gandrud, C. (2015). simPH: An R package for illustrating estimates from Cox proportional hazard models including for interactive and nonlinear effects. </w:t>
      </w:r>
      <w:r w:rsidRPr="00DA16CB">
        <w:rPr>
          <w:i/>
        </w:rPr>
        <w:t>Journal of Statistical Software, 65</w:t>
      </w:r>
      <w:r w:rsidRPr="00DA16CB">
        <w:t>(3), 1 - 20. doi:10.18637/jss.v065.i03</w:t>
      </w:r>
    </w:p>
    <w:p w14:paraId="1F96732C" w14:textId="3CFCE82F" w:rsidR="00DA16CB" w:rsidRPr="00DA16CB" w:rsidRDefault="00DA16CB" w:rsidP="00DA16CB">
      <w:pPr>
        <w:pStyle w:val="EndNoteBibliography"/>
        <w:spacing w:after="0"/>
        <w:ind w:left="720" w:hanging="720"/>
      </w:pPr>
      <w:r w:rsidRPr="00DA16CB">
        <w:t xml:space="preserve">Gangoso, L., Cortés-Avizanda, A., Sergiel, A., Pudifoot, B., Miranda, F., Muñoz, J., Delgado-González, A., Moleón, M., Sánchez-Zapata, J. A., Arrondo, E., &amp; Donázar, J. A. (2021). Avian scavengers living in anthropized landscapes have shorter telomeres and higher levels of glucocorticoid hormones. </w:t>
      </w:r>
      <w:r w:rsidRPr="00DA16CB">
        <w:rPr>
          <w:i/>
        </w:rPr>
        <w:t>Science of the Total Environment, 782</w:t>
      </w:r>
      <w:r w:rsidRPr="00DA16CB">
        <w:t>, 146920. doi:</w:t>
      </w:r>
      <w:hyperlink r:id="rId20" w:history="1">
        <w:r w:rsidRPr="00DA16CB">
          <w:rPr>
            <w:rStyle w:val="Hyperlink"/>
          </w:rPr>
          <w:t>https://doi.org/10.1016/j.scitotenv.2021.146920</w:t>
        </w:r>
      </w:hyperlink>
    </w:p>
    <w:p w14:paraId="00716F2F" w14:textId="77777777" w:rsidR="00DA16CB" w:rsidRPr="00DA16CB" w:rsidRDefault="00DA16CB" w:rsidP="00DA16CB">
      <w:pPr>
        <w:pStyle w:val="EndNoteBibliography"/>
        <w:spacing w:after="0"/>
        <w:ind w:left="720" w:hanging="720"/>
      </w:pPr>
      <w:r w:rsidRPr="00DA16CB">
        <w:t xml:space="preserve">Giraudeau, M., Angelier, F., &amp; Sepp, T. (2019a). Do telomeres influence pace-of-life-strategies in response to environmental conditions over a lifetime and between generations? </w:t>
      </w:r>
      <w:r w:rsidRPr="00DA16CB">
        <w:rPr>
          <w:i/>
        </w:rPr>
        <w:t>Bioessays, 41</w:t>
      </w:r>
      <w:r w:rsidRPr="00DA16CB">
        <w:t>(3), 1800162. doi:10.1002/bies.201800162</w:t>
      </w:r>
    </w:p>
    <w:p w14:paraId="7F500CE7" w14:textId="77777777" w:rsidR="00DA16CB" w:rsidRPr="00DA16CB" w:rsidRDefault="00DA16CB" w:rsidP="00DA16CB">
      <w:pPr>
        <w:pStyle w:val="EndNoteBibliography"/>
        <w:spacing w:after="0"/>
        <w:ind w:left="720" w:hanging="720"/>
      </w:pPr>
      <w:r w:rsidRPr="00DA16CB">
        <w:t xml:space="preserve">Giraudeau, M., Heidinger, B., Bonneaud, C., &amp; Sepp, T. (2019b). Telomere shortening as a mechanism of long-term cost of infectious diseases in natural animal populations. </w:t>
      </w:r>
      <w:r w:rsidRPr="00DA16CB">
        <w:rPr>
          <w:i/>
        </w:rPr>
        <w:t>Biology Letters, 15</w:t>
      </w:r>
      <w:r w:rsidRPr="00DA16CB">
        <w:t>(5), 20190190. doi:10.1098/rsbl.2019.0190</w:t>
      </w:r>
    </w:p>
    <w:p w14:paraId="09AF08F9" w14:textId="77777777" w:rsidR="00DA16CB" w:rsidRPr="00DA16CB" w:rsidRDefault="00DA16CB" w:rsidP="00DA16CB">
      <w:pPr>
        <w:pStyle w:val="EndNoteBibliography"/>
        <w:spacing w:after="0"/>
        <w:ind w:left="720" w:hanging="720"/>
      </w:pPr>
      <w:r w:rsidRPr="00DA16CB">
        <w:t xml:space="preserve">Graham, J. L., Bauer, C. M., Heidinger, B. J., Ketterson, E. D., &amp; Greives, T. J. (2019). Early-breeding females experience greater telomere loss. </w:t>
      </w:r>
      <w:r w:rsidRPr="00DA16CB">
        <w:rPr>
          <w:i/>
        </w:rPr>
        <w:t>Mol Ecol, 28</w:t>
      </w:r>
      <w:r w:rsidRPr="00DA16CB">
        <w:t>(1), 114-126. doi:10.1111/mec.14952</w:t>
      </w:r>
    </w:p>
    <w:p w14:paraId="2C248B50" w14:textId="48633476" w:rsidR="00DA16CB" w:rsidRPr="00DA16CB" w:rsidRDefault="00DA16CB" w:rsidP="00DA16CB">
      <w:pPr>
        <w:pStyle w:val="EndNoteBibliography"/>
        <w:spacing w:after="0"/>
        <w:ind w:left="720" w:hanging="720"/>
      </w:pPr>
      <w:r w:rsidRPr="00DA16CB">
        <w:t xml:space="preserve">Halkka, A., Halkka, L., Halkka, O., Roukka, K., &amp; Pokki, J. (2006). Lagged effects of North Atlantic Oscillation on spittlebug Philaenus spumarius (Homoptera) abundance and survival. </w:t>
      </w:r>
      <w:r w:rsidRPr="00DA16CB">
        <w:rPr>
          <w:i/>
        </w:rPr>
        <w:t>Global Change Biology, 12</w:t>
      </w:r>
      <w:r w:rsidRPr="00DA16CB">
        <w:t>(12), 2250-2262. doi:</w:t>
      </w:r>
      <w:hyperlink r:id="rId21" w:history="1">
        <w:r w:rsidRPr="00DA16CB">
          <w:rPr>
            <w:rStyle w:val="Hyperlink"/>
          </w:rPr>
          <w:t>https://doi.org/10.1111/j.1365-2486.2006.01266.x</w:t>
        </w:r>
      </w:hyperlink>
    </w:p>
    <w:p w14:paraId="1BF42518" w14:textId="77777777" w:rsidR="00DA16CB" w:rsidRPr="00DA16CB" w:rsidRDefault="00DA16CB" w:rsidP="00DA16CB">
      <w:pPr>
        <w:pStyle w:val="EndNoteBibliography"/>
        <w:spacing w:after="0"/>
        <w:ind w:left="720" w:hanging="720"/>
      </w:pPr>
      <w:r w:rsidRPr="00DA16CB">
        <w:t xml:space="preserve">Hallett, T. B., Coulson, T., Pilkington, J. G., Clutton-Brock, T. H., Pemberton, J. M., &amp; Grenfell, B. T. (2004). Why large-scale climate indices seem to predict ecological processes better than local weather. </w:t>
      </w:r>
      <w:r w:rsidRPr="00DA16CB">
        <w:rPr>
          <w:i/>
        </w:rPr>
        <w:t>Nature, 430</w:t>
      </w:r>
      <w:r w:rsidRPr="00DA16CB">
        <w:t>(6995), 71-75. doi:10.1038/nature02708</w:t>
      </w:r>
    </w:p>
    <w:p w14:paraId="52120C64" w14:textId="7E289CAB" w:rsidR="00DA16CB" w:rsidRPr="00DA16CB" w:rsidRDefault="00DA16CB" w:rsidP="00DA16CB">
      <w:pPr>
        <w:pStyle w:val="EndNoteBibliography"/>
        <w:spacing w:after="0"/>
        <w:ind w:left="720" w:hanging="720"/>
      </w:pPr>
      <w:r w:rsidRPr="00DA16CB">
        <w:t xml:space="preserve">Hartig, F. (2020). DHARMa: Residual diagnostics for hierarchical (multi-level / mixed) regression models. R package version 0.3.1. </w:t>
      </w:r>
      <w:hyperlink r:id="rId22" w:history="1">
        <w:r w:rsidRPr="00DA16CB">
          <w:rPr>
            <w:rStyle w:val="Hyperlink"/>
          </w:rPr>
          <w:t>https://CRAN.R-project.org/package=DHARMa</w:t>
        </w:r>
      </w:hyperlink>
      <w:r w:rsidRPr="00DA16CB">
        <w:t xml:space="preserve">. </w:t>
      </w:r>
    </w:p>
    <w:p w14:paraId="39309BD7" w14:textId="77777777" w:rsidR="00DA16CB" w:rsidRPr="00DA16CB" w:rsidRDefault="00DA16CB" w:rsidP="00DA16CB">
      <w:pPr>
        <w:pStyle w:val="EndNoteBibliography"/>
        <w:spacing w:after="0"/>
        <w:ind w:left="720" w:hanging="720"/>
      </w:pPr>
      <w:r w:rsidRPr="00DA16CB">
        <w:t xml:space="preserve">Haussmann, M. F., Winkler, D. W., &amp; Vleck, C. M. (2005). Longer telomeres associated with higher survival in birds. </w:t>
      </w:r>
      <w:r w:rsidRPr="00DA16CB">
        <w:rPr>
          <w:i/>
        </w:rPr>
        <w:t>Biology letters, 1</w:t>
      </w:r>
      <w:r w:rsidRPr="00DA16CB">
        <w:t>(2), 212-214. doi:10.1098/rsbl.2005.0301</w:t>
      </w:r>
    </w:p>
    <w:p w14:paraId="1AEB275D" w14:textId="77777777" w:rsidR="00DA16CB" w:rsidRPr="00DA16CB" w:rsidRDefault="00DA16CB" w:rsidP="00DA16CB">
      <w:pPr>
        <w:pStyle w:val="EndNoteBibliography"/>
        <w:spacing w:after="0"/>
        <w:ind w:left="720" w:hanging="720"/>
      </w:pPr>
      <w:r w:rsidRPr="00DA16CB">
        <w:t xml:space="preserve">Heidinger, B. J., Blount, J. D., Boner, W., Griffiths, K., Metcalfe, N. B., &amp; Monaghan, P. (2012). Telomere length in early life predicts lifespan. </w:t>
      </w:r>
      <w:r w:rsidRPr="00DA16CB">
        <w:rPr>
          <w:i/>
        </w:rPr>
        <w:t>Proc Natl Acad Sci U S A, 109</w:t>
      </w:r>
      <w:r w:rsidRPr="00DA16CB">
        <w:t>(5), 1743-1748. doi:10.1073/pnas.1113306109</w:t>
      </w:r>
    </w:p>
    <w:p w14:paraId="7A5F2CC0" w14:textId="77777777" w:rsidR="00DA16CB" w:rsidRPr="00DA16CB" w:rsidRDefault="00DA16CB" w:rsidP="00DA16CB">
      <w:pPr>
        <w:pStyle w:val="EndNoteBibliography"/>
        <w:spacing w:after="0"/>
        <w:ind w:left="720" w:hanging="720"/>
      </w:pPr>
      <w:r w:rsidRPr="00DA16CB">
        <w:t xml:space="preserve">Heidinger, B. J., Kucera, A. C., Kittilson, J. D., &amp; Westneat, D. F. (2021). Longer telomeres during early life predict higher lifetime reproductive success in females but not males. </w:t>
      </w:r>
      <w:r w:rsidRPr="00DA16CB">
        <w:rPr>
          <w:i/>
        </w:rPr>
        <w:t>Proceedings of the Royal Society B: Biological Sciences, 288</w:t>
      </w:r>
      <w:r w:rsidRPr="00DA16CB">
        <w:t>(1951), 20210560. doi:10.1098/rspb.2021.0560</w:t>
      </w:r>
    </w:p>
    <w:p w14:paraId="415A8A40" w14:textId="77777777" w:rsidR="00DA16CB" w:rsidRPr="00DA16CB" w:rsidRDefault="00DA16CB" w:rsidP="00DA16CB">
      <w:pPr>
        <w:pStyle w:val="EndNoteBibliography"/>
        <w:spacing w:after="0"/>
        <w:ind w:left="720" w:hanging="720"/>
      </w:pPr>
      <w:r w:rsidRPr="00DA16CB">
        <w:t xml:space="preserve">Hellemans, J., Mortier, G., De Paepe, A., Speleman, F., &amp; Vandesompele, J. (2007). qBase relative quantification framework and software for management and automated analysis of real-time quantitative PCR data. </w:t>
      </w:r>
      <w:r w:rsidRPr="00DA16CB">
        <w:rPr>
          <w:i/>
        </w:rPr>
        <w:t>Genome Biol, 8</w:t>
      </w:r>
      <w:r w:rsidRPr="00DA16CB">
        <w:t>(2), R19. doi:10.1186/gb-2007-8-2-r19</w:t>
      </w:r>
    </w:p>
    <w:p w14:paraId="5ED7F498" w14:textId="77777777" w:rsidR="00DA16CB" w:rsidRPr="00DA16CB" w:rsidRDefault="00DA16CB" w:rsidP="00DA16CB">
      <w:pPr>
        <w:pStyle w:val="EndNoteBibliography"/>
        <w:spacing w:after="0"/>
        <w:ind w:left="720" w:hanging="720"/>
      </w:pPr>
      <w:r w:rsidRPr="00DA16CB">
        <w:t xml:space="preserve">Herborn, K. A., Heidinger, B. J., Boner, W., Noguera, J. C., Adam, A., Daunt, F., &amp; Monaghan, P. (2014). Stress exposure in early post-natal life reduces telomere length: an experimental demonstration in a long-lived seabird. </w:t>
      </w:r>
      <w:r w:rsidRPr="00DA16CB">
        <w:rPr>
          <w:i/>
        </w:rPr>
        <w:t>Proc Biol Sci, 281</w:t>
      </w:r>
      <w:r w:rsidRPr="00DA16CB">
        <w:t>(1782), 20133151. doi:10.1098/rspb.2013.3151</w:t>
      </w:r>
    </w:p>
    <w:p w14:paraId="368D201C" w14:textId="77777777" w:rsidR="00DA16CB" w:rsidRPr="00DA16CB" w:rsidRDefault="00DA16CB" w:rsidP="00DA16CB">
      <w:pPr>
        <w:pStyle w:val="EndNoteBibliography"/>
        <w:spacing w:after="0"/>
        <w:ind w:left="720" w:hanging="720"/>
      </w:pPr>
      <w:r w:rsidRPr="00DA16CB">
        <w:lastRenderedPageBreak/>
        <w:t xml:space="preserve">Hurvich, C. M., &amp; Tsai, C.-L. (1989). Regression and time series model selection in small samples. </w:t>
      </w:r>
      <w:r w:rsidRPr="00DA16CB">
        <w:rPr>
          <w:i/>
        </w:rPr>
        <w:t>Biometrika, 76</w:t>
      </w:r>
      <w:r w:rsidRPr="00DA16CB">
        <w:t>(2), 297-307. doi:10.1093/biomet/76.2.297</w:t>
      </w:r>
    </w:p>
    <w:p w14:paraId="4D36A449" w14:textId="77777777" w:rsidR="00DA16CB" w:rsidRPr="00DA16CB" w:rsidRDefault="00DA16CB" w:rsidP="00DA16CB">
      <w:pPr>
        <w:pStyle w:val="EndNoteBibliography"/>
        <w:spacing w:after="0"/>
        <w:ind w:left="720" w:hanging="720"/>
      </w:pPr>
      <w:r w:rsidRPr="00DA16CB">
        <w:t xml:space="preserve">Ilska-Warner, J. J., Psifidi, A., Seeker, L. A., Wilbourn, R. V., Underwood, S. L., Fairlie, J., Whitelaw, B., Nussey, D. H., Coffey, M. P., &amp; Banos, G. (2019). The genetic architecture of bovine telomere length in early life and association with animal fitness. </w:t>
      </w:r>
      <w:r w:rsidRPr="00DA16CB">
        <w:rPr>
          <w:i/>
        </w:rPr>
        <w:t>Frontiers in genetics, 10</w:t>
      </w:r>
      <w:r w:rsidRPr="00DA16CB">
        <w:t>(1048). doi:10.3389/fgene.2019.01048</w:t>
      </w:r>
    </w:p>
    <w:p w14:paraId="4DDB1F69" w14:textId="77777777" w:rsidR="00DA16CB" w:rsidRPr="00DA16CB" w:rsidRDefault="00DA16CB" w:rsidP="00DA16CB">
      <w:pPr>
        <w:pStyle w:val="EndNoteBibliography"/>
        <w:spacing w:after="0"/>
        <w:ind w:left="720" w:hanging="720"/>
      </w:pPr>
      <w:r w:rsidRPr="00DA16CB">
        <w:t xml:space="preserve">Ims, R. A., &amp; Hjermann, D. O. (2001). </w:t>
      </w:r>
      <w:r w:rsidRPr="00DA16CB">
        <w:rPr>
          <w:i/>
        </w:rPr>
        <w:t>Condition-dependent dispersal</w:t>
      </w:r>
      <w:r w:rsidRPr="00DA16CB">
        <w:t>. New York: Oxford University Press.</w:t>
      </w:r>
    </w:p>
    <w:p w14:paraId="54DC4B9A" w14:textId="77777777" w:rsidR="00DA16CB" w:rsidRPr="00DA16CB" w:rsidRDefault="00DA16CB" w:rsidP="00DA16CB">
      <w:pPr>
        <w:pStyle w:val="EndNoteBibliography"/>
        <w:spacing w:after="0"/>
        <w:ind w:left="720" w:hanging="720"/>
      </w:pPr>
      <w:r w:rsidRPr="00DA16CB">
        <w:t xml:space="preserve">Jennings, B. J., Ozanne, S. E., Dorling, M. W., &amp; Hales, C. N. (1999). Early growth determines longevity in male rats and may be related to telomere shortening in the kidney. </w:t>
      </w:r>
      <w:r w:rsidRPr="00DA16CB">
        <w:rPr>
          <w:i/>
        </w:rPr>
        <w:t>Febs Letters, 448</w:t>
      </w:r>
      <w:r w:rsidRPr="00DA16CB">
        <w:t>(1), 4-8. doi:10.1016/s0014-5793(99)00336-1</w:t>
      </w:r>
    </w:p>
    <w:p w14:paraId="51DF16F4" w14:textId="77777777" w:rsidR="00DA16CB" w:rsidRPr="00DA16CB" w:rsidRDefault="00DA16CB" w:rsidP="00DA16CB">
      <w:pPr>
        <w:pStyle w:val="EndNoteBibliography"/>
        <w:spacing w:after="0"/>
        <w:ind w:left="720" w:hanging="720"/>
      </w:pPr>
      <w:r w:rsidRPr="00DA16CB">
        <w:t>Jensen, H., Sæther, B. E., Ringsby, T. H., Tufto, J., Griffith, S. C., &amp; Ellegren, H. (2003). Sexual variation in heritability and genetic correlations of morphological traits in house sparrow (</w:t>
      </w:r>
      <w:r w:rsidRPr="00DA16CB">
        <w:rPr>
          <w:i/>
        </w:rPr>
        <w:t>Passer domesticus</w:t>
      </w:r>
      <w:r w:rsidRPr="00DA16CB">
        <w:t xml:space="preserve">). </w:t>
      </w:r>
      <w:r w:rsidRPr="00DA16CB">
        <w:rPr>
          <w:i/>
        </w:rPr>
        <w:t>Journal of Evolutionary Biology, 16</w:t>
      </w:r>
      <w:r w:rsidRPr="00DA16CB">
        <w:t>(6), 1296-1307. doi:10.1046/j.1420-9101.2003.00614.x</w:t>
      </w:r>
    </w:p>
    <w:p w14:paraId="4B87D7BA" w14:textId="29757290" w:rsidR="00DA16CB" w:rsidRPr="00DA16CB" w:rsidRDefault="00DA16CB" w:rsidP="00DA16CB">
      <w:pPr>
        <w:pStyle w:val="EndNoteBibliography"/>
        <w:spacing w:after="0"/>
        <w:ind w:left="720" w:hanging="720"/>
      </w:pPr>
      <w:r w:rsidRPr="00DA16CB">
        <w:t xml:space="preserve">Kassambara, A., Kosinski, M., &amp; Biecek, P. (2020). survminer: Drawing Survival Curves using 'ggplot2'. R package version 0.4.8. Retrieved from </w:t>
      </w:r>
      <w:hyperlink r:id="rId23" w:history="1">
        <w:r w:rsidRPr="00DA16CB">
          <w:rPr>
            <w:rStyle w:val="Hyperlink"/>
          </w:rPr>
          <w:t>https://CRAN.R-project.org/package=survminer</w:t>
        </w:r>
      </w:hyperlink>
    </w:p>
    <w:p w14:paraId="0478731D" w14:textId="77777777" w:rsidR="00DA16CB" w:rsidRPr="00DA16CB" w:rsidRDefault="00DA16CB" w:rsidP="00DA16CB">
      <w:pPr>
        <w:pStyle w:val="EndNoteBibliography"/>
        <w:spacing w:after="0"/>
        <w:ind w:left="720" w:hanging="720"/>
      </w:pPr>
      <w:r w:rsidRPr="00DA16CB">
        <w:t xml:space="preserve">Kim, S.-Y., Noguera, J. C., &amp; Velando, A. (2019). Carry-over effects of early thermal conditions on somatic and germline oxidative damages are mediated by compensatory growth in sticklebacks. </w:t>
      </w:r>
      <w:r w:rsidRPr="00DA16CB">
        <w:rPr>
          <w:i/>
        </w:rPr>
        <w:t>Journal of Animal Ecology, 88</w:t>
      </w:r>
      <w:r w:rsidRPr="00DA16CB">
        <w:t>(3), 473-483. doi:10.1111/1365-2656.12927</w:t>
      </w:r>
    </w:p>
    <w:p w14:paraId="73CE2228" w14:textId="77777777" w:rsidR="00DA16CB" w:rsidRPr="00DA16CB" w:rsidRDefault="00DA16CB" w:rsidP="00DA16CB">
      <w:pPr>
        <w:pStyle w:val="EndNoteBibliography"/>
        <w:spacing w:after="0"/>
        <w:ind w:left="720" w:hanging="720"/>
      </w:pPr>
      <w:r w:rsidRPr="00DA16CB">
        <w:t xml:space="preserve">Kirby, R., Alldredge, M. W., &amp; Pauli, J. N. (2017). Environmental, not individual, factors drive markers of biological aging in black bears. </w:t>
      </w:r>
      <w:r w:rsidRPr="00DA16CB">
        <w:rPr>
          <w:i/>
        </w:rPr>
        <w:t>Evolutionary Ecology, 31</w:t>
      </w:r>
      <w:r w:rsidRPr="00DA16CB">
        <w:t>(4), 571-584. doi:10.1007/s10682-017-9885-4</w:t>
      </w:r>
    </w:p>
    <w:p w14:paraId="39AAF904" w14:textId="77777777" w:rsidR="00DA16CB" w:rsidRPr="00DA16CB" w:rsidRDefault="00DA16CB" w:rsidP="00DA16CB">
      <w:pPr>
        <w:pStyle w:val="EndNoteBibliography"/>
        <w:spacing w:after="0"/>
        <w:ind w:left="720" w:hanging="720"/>
      </w:pPr>
      <w:r w:rsidRPr="00DA16CB">
        <w:t xml:space="preserve">Kotrschal, A., Ilmonen, P., &amp; Penn, D. J. (2007). Stress impacts telomere dynamics. </w:t>
      </w:r>
      <w:r w:rsidRPr="00DA16CB">
        <w:rPr>
          <w:i/>
        </w:rPr>
        <w:t>Biology Letters, 3</w:t>
      </w:r>
      <w:r w:rsidRPr="00DA16CB">
        <w:t>(2), 128-130. doi:10.1098/rsbl.2006.0594</w:t>
      </w:r>
    </w:p>
    <w:p w14:paraId="114F3748" w14:textId="49E3293D" w:rsidR="00DA16CB" w:rsidRPr="00DA16CB" w:rsidRDefault="00DA16CB" w:rsidP="00DA16CB">
      <w:pPr>
        <w:pStyle w:val="EndNoteBibliography"/>
        <w:spacing w:after="0"/>
        <w:ind w:left="720" w:hanging="720"/>
      </w:pPr>
      <w:r w:rsidRPr="00DA16CB">
        <w:t xml:space="preserve">Lemaître, J.-F., Carbillet, J., Rey, B., Palme, R., Froy, H., Wilbourn, R. V., Underwood, S. L., Cheynel, L., Gaillard, J.-M., Hewison, A. J. M., Verheyden, H., Débias, F., Duhayer, J., Régis, C., Pardonnet, S., Pellerin, M., Nussey, D. H., &amp; Gilot-Fromont, E. (2021). Short-term telomere dynamics is associated with glucocorticoid levels in wild populations of roe deer. </w:t>
      </w:r>
      <w:r w:rsidRPr="00DA16CB">
        <w:rPr>
          <w:i/>
        </w:rPr>
        <w:t>Comparative Biochemistry and Physiology Part A: Molecular &amp; Integrative Physiology, 252</w:t>
      </w:r>
      <w:r w:rsidRPr="00DA16CB">
        <w:t>, 110836. doi:</w:t>
      </w:r>
      <w:hyperlink r:id="rId24" w:history="1">
        <w:r w:rsidRPr="00DA16CB">
          <w:rPr>
            <w:rStyle w:val="Hyperlink"/>
          </w:rPr>
          <w:t>https://doi.org/10.1016/j.cbpa.2020.110836</w:t>
        </w:r>
      </w:hyperlink>
    </w:p>
    <w:p w14:paraId="7167C6D0" w14:textId="17FA32B0" w:rsidR="00DA16CB" w:rsidRPr="00DA16CB" w:rsidRDefault="00DA16CB" w:rsidP="00DA16CB">
      <w:pPr>
        <w:pStyle w:val="EndNoteBibliography"/>
        <w:spacing w:after="0"/>
        <w:ind w:left="720" w:hanging="720"/>
      </w:pPr>
      <w:r w:rsidRPr="00DA16CB">
        <w:t xml:space="preserve">Lin, Y.-T. K., &amp; Batzli, G. O. (2001). The influence of habitat quality on dispersal, demography, and population dynamics of voles. </w:t>
      </w:r>
      <w:r w:rsidRPr="00DA16CB">
        <w:rPr>
          <w:i/>
        </w:rPr>
        <w:t>Ecological Monographs, 71</w:t>
      </w:r>
      <w:r w:rsidRPr="00DA16CB">
        <w:t>(2), 245-275. doi:</w:t>
      </w:r>
      <w:hyperlink r:id="rId25" w:history="1">
        <w:r w:rsidRPr="00DA16CB">
          <w:rPr>
            <w:rStyle w:val="Hyperlink"/>
          </w:rPr>
          <w:t>https://doi.org/10.1890/0012-9615(2001)071[0245:TIOHQO]2.0.CO;2</w:t>
        </w:r>
      </w:hyperlink>
    </w:p>
    <w:p w14:paraId="38F1B277" w14:textId="77777777" w:rsidR="00DA16CB" w:rsidRPr="00DA16CB" w:rsidRDefault="00DA16CB" w:rsidP="00DA16CB">
      <w:pPr>
        <w:pStyle w:val="EndNoteBibliography"/>
        <w:spacing w:after="0"/>
        <w:ind w:left="720" w:hanging="720"/>
      </w:pPr>
      <w:r w:rsidRPr="00DA16CB">
        <w:t xml:space="preserve">López-Arrabé, J., Monaghan, P., Cantarero, A., Boner, W., Pérez-Rodríguez, L., &amp; Moreno, J. (2018). Sex-specific associations between telomere dynamics and oxidative status in adult and nestling pied flycatchers. </w:t>
      </w:r>
      <w:r w:rsidRPr="00DA16CB">
        <w:rPr>
          <w:i/>
        </w:rPr>
        <w:t>Physiological and Biochemical Zoology, 91</w:t>
      </w:r>
      <w:r w:rsidRPr="00DA16CB">
        <w:t>(3), 868-877. doi:10.1086/697294</w:t>
      </w:r>
    </w:p>
    <w:p w14:paraId="4AA785D2" w14:textId="053AC753" w:rsidR="00DA16CB" w:rsidRPr="00DA16CB" w:rsidRDefault="00DA16CB" w:rsidP="00DA16CB">
      <w:pPr>
        <w:pStyle w:val="EndNoteBibliography"/>
        <w:spacing w:after="0"/>
        <w:ind w:left="720" w:hanging="720"/>
      </w:pPr>
      <w:r w:rsidRPr="00DA16CB">
        <w:t xml:space="preserve">Marasco, V., Boner, W., Griffiths, K., Heidinger, B., &amp; Monaghan, P. (2021). Repeated exposure to challenging environmental conditions influences telomere dynamics across adult life as predicted by changes in mortality risk. </w:t>
      </w:r>
      <w:r w:rsidRPr="00DA16CB">
        <w:rPr>
          <w:i/>
        </w:rPr>
        <w:t>The FASEB Journal, 35</w:t>
      </w:r>
      <w:r w:rsidRPr="00DA16CB">
        <w:t>(8), e21743. doi:</w:t>
      </w:r>
      <w:hyperlink r:id="rId26" w:history="1">
        <w:r w:rsidRPr="00DA16CB">
          <w:rPr>
            <w:rStyle w:val="Hyperlink"/>
          </w:rPr>
          <w:t>https://doi.org/10.1096/fj.202100556R</w:t>
        </w:r>
      </w:hyperlink>
    </w:p>
    <w:p w14:paraId="16FB4124" w14:textId="77777777" w:rsidR="00DA16CB" w:rsidRPr="00DA16CB" w:rsidRDefault="00DA16CB" w:rsidP="00DA16CB">
      <w:pPr>
        <w:pStyle w:val="EndNoteBibliography"/>
        <w:spacing w:after="0"/>
        <w:ind w:left="720" w:hanging="720"/>
      </w:pPr>
      <w:r w:rsidRPr="00DA16CB">
        <w:t xml:space="preserve">Martens, D. S., Van Der Stukken, C., Derom, C., Thiery, E., Bijnens, E. M., &amp; Nawrot, T. S. (2021). Newborn telomere length predicts later life telomere length: Tracking telomere length from birth to child- and adulthood. </w:t>
      </w:r>
      <w:r w:rsidRPr="00DA16CB">
        <w:rPr>
          <w:i/>
        </w:rPr>
        <w:t>EBioMedicine, 63</w:t>
      </w:r>
      <w:r w:rsidRPr="00DA16CB">
        <w:t>. doi:10.1016/j.ebiom.2020.103164</w:t>
      </w:r>
    </w:p>
    <w:p w14:paraId="4F6AAE21" w14:textId="77777777" w:rsidR="00DA16CB" w:rsidRPr="00DA16CB" w:rsidRDefault="00DA16CB" w:rsidP="00DA16CB">
      <w:pPr>
        <w:pStyle w:val="EndNoteBibliography"/>
        <w:spacing w:after="0"/>
        <w:ind w:left="720" w:hanging="720"/>
      </w:pPr>
      <w:r w:rsidRPr="00DA16CB">
        <w:lastRenderedPageBreak/>
        <w:t xml:space="preserve">McLennan, D., Armstrong, J. D., Stewart, D. C., McKelvey, S., Boner, W., Monaghan, P., &amp; Metcalfe, N. B. (2016). Interactions between parental traits, environmental harshness and growth rate in determining telomere length in wild juvenile salmon. </w:t>
      </w:r>
      <w:r w:rsidRPr="00DA16CB">
        <w:rPr>
          <w:i/>
        </w:rPr>
        <w:t>Mol Ecol, 25</w:t>
      </w:r>
      <w:r w:rsidRPr="00DA16CB">
        <w:t>(21), 5425-5438. doi:10.1111/mec.13857</w:t>
      </w:r>
    </w:p>
    <w:p w14:paraId="1771C507" w14:textId="77777777" w:rsidR="00DA16CB" w:rsidRPr="00DA16CB" w:rsidRDefault="00DA16CB" w:rsidP="00DA16CB">
      <w:pPr>
        <w:pStyle w:val="EndNoteBibliography"/>
        <w:spacing w:after="0"/>
        <w:ind w:left="720" w:hanging="720"/>
      </w:pPr>
      <w:r w:rsidRPr="00DA16CB">
        <w:t xml:space="preserve">McLennan, D., Armstrong, J. D., Stewart, D. C., McKelvey, S., Boner, W., Monaghan, P., &amp; Metcalfe, N. B. (2018). Telomere elongation during early development is independent of environmental temperatures in Atlantic salmon. </w:t>
      </w:r>
      <w:r w:rsidRPr="00DA16CB">
        <w:rPr>
          <w:i/>
        </w:rPr>
        <w:t>The Journal of experimental biology, 221</w:t>
      </w:r>
      <w:r w:rsidRPr="00DA16CB">
        <w:t>(11), jeb178616. doi:10.1242/jeb.178616</w:t>
      </w:r>
    </w:p>
    <w:p w14:paraId="588C1D91" w14:textId="502DB26C" w:rsidR="00DA16CB" w:rsidRPr="00DA16CB" w:rsidRDefault="00DA16CB" w:rsidP="00DA16CB">
      <w:pPr>
        <w:pStyle w:val="EndNoteBibliography"/>
        <w:spacing w:after="0"/>
        <w:ind w:left="720" w:hanging="720"/>
      </w:pPr>
      <w:r w:rsidRPr="00DA16CB">
        <w:t xml:space="preserve">McLennan, D., Auer, S. K., McKelvey, S., McKelvey, L., Anderson, G., Boner, W., Duprez, J. S., &amp; Metcalfe, N. B. (2021). Habitat restoration weakens negative environmental effects on telomere dynamics. </w:t>
      </w:r>
      <w:r w:rsidRPr="00DA16CB">
        <w:rPr>
          <w:i/>
        </w:rPr>
        <w:t>Mol Ecol, n/a</w:t>
      </w:r>
      <w:r w:rsidRPr="00DA16CB">
        <w:t>(n/a). doi:</w:t>
      </w:r>
      <w:hyperlink r:id="rId27" w:history="1">
        <w:r w:rsidRPr="00DA16CB">
          <w:rPr>
            <w:rStyle w:val="Hyperlink"/>
          </w:rPr>
          <w:t>https://doi.org/10.1111/mec.15980</w:t>
        </w:r>
      </w:hyperlink>
    </w:p>
    <w:p w14:paraId="04978E0B" w14:textId="78EC5C63" w:rsidR="00DA16CB" w:rsidRPr="00DA16CB" w:rsidRDefault="00DA16CB" w:rsidP="00DA16CB">
      <w:pPr>
        <w:pStyle w:val="EndNoteBibliography"/>
        <w:spacing w:after="0"/>
        <w:ind w:left="720" w:hanging="720"/>
      </w:pPr>
      <w:r w:rsidRPr="00DA16CB">
        <w:t xml:space="preserve">Metcalfe, N. B., &amp; Olsson, M. (2021). How telomere dynamics are influenced by the balance between mitochondrial efficiency, reactive oxygen species production and DNA damage. </w:t>
      </w:r>
      <w:r w:rsidRPr="00DA16CB">
        <w:rPr>
          <w:i/>
        </w:rPr>
        <w:t>Mol Ecol, n/a</w:t>
      </w:r>
      <w:r w:rsidRPr="00DA16CB">
        <w:t>(n/a). doi:</w:t>
      </w:r>
      <w:hyperlink r:id="rId28" w:history="1">
        <w:r w:rsidRPr="00DA16CB">
          <w:rPr>
            <w:rStyle w:val="Hyperlink"/>
          </w:rPr>
          <w:t>https://doi.org/10.1111/mec.16150</w:t>
        </w:r>
      </w:hyperlink>
    </w:p>
    <w:p w14:paraId="4A7A1D68" w14:textId="77777777" w:rsidR="00DA16CB" w:rsidRPr="00DA16CB" w:rsidRDefault="00DA16CB" w:rsidP="00DA16CB">
      <w:pPr>
        <w:pStyle w:val="EndNoteBibliography"/>
        <w:spacing w:after="0"/>
        <w:ind w:left="720" w:hanging="720"/>
      </w:pPr>
      <w:r w:rsidRPr="00DA16CB">
        <w:t xml:space="preserve">Mizutani, Y., Tomita, N., Niizuma, Y., &amp; Yoda, K. (2013). Environmental perturbations influence telomere dynamics in long-lived birds in their natural habitat. </w:t>
      </w:r>
      <w:r w:rsidRPr="00DA16CB">
        <w:rPr>
          <w:i/>
        </w:rPr>
        <w:t>Biology letters, 9</w:t>
      </w:r>
      <w:r w:rsidRPr="00DA16CB">
        <w:t xml:space="preserve">(5), 20130511. </w:t>
      </w:r>
    </w:p>
    <w:p w14:paraId="7475C3C7" w14:textId="77777777" w:rsidR="00DA16CB" w:rsidRPr="00DA16CB" w:rsidRDefault="00DA16CB" w:rsidP="00DA16CB">
      <w:pPr>
        <w:pStyle w:val="EndNoteBibliography"/>
        <w:spacing w:after="0"/>
        <w:ind w:left="720" w:hanging="720"/>
      </w:pPr>
      <w:r w:rsidRPr="00DA16CB">
        <w:t xml:space="preserve">Monaghan, P. (2010). Telomeres and life histories. the long and the short of it. </w:t>
      </w:r>
      <w:r w:rsidRPr="00DA16CB">
        <w:rPr>
          <w:i/>
        </w:rPr>
        <w:t>Year in Evolutionary Biology, 1206</w:t>
      </w:r>
      <w:r w:rsidRPr="00DA16CB">
        <w:t>, 130-142. doi:10.1111/j.1749-6632.2010.05705.x</w:t>
      </w:r>
    </w:p>
    <w:p w14:paraId="1C1D834E" w14:textId="77777777" w:rsidR="00DA16CB" w:rsidRPr="00DA16CB" w:rsidRDefault="00DA16CB" w:rsidP="00DA16CB">
      <w:pPr>
        <w:pStyle w:val="EndNoteBibliography"/>
        <w:spacing w:after="0"/>
        <w:ind w:left="720" w:hanging="720"/>
      </w:pPr>
      <w:r w:rsidRPr="00DA16CB">
        <w:t xml:space="preserve">Monaghan, P. (2014). Organismal stress, telomeres and life histories. </w:t>
      </w:r>
      <w:r w:rsidRPr="00DA16CB">
        <w:rPr>
          <w:i/>
        </w:rPr>
        <w:t>J Exp Biol, 217</w:t>
      </w:r>
      <w:r w:rsidRPr="00DA16CB">
        <w:t>(Pt 1), 57-66. doi:10.1242/jeb.090043</w:t>
      </w:r>
    </w:p>
    <w:p w14:paraId="2D8B38FE" w14:textId="77777777" w:rsidR="00DA16CB" w:rsidRPr="00DA16CB" w:rsidRDefault="00DA16CB" w:rsidP="00DA16CB">
      <w:pPr>
        <w:pStyle w:val="EndNoteBibliography"/>
        <w:spacing w:after="0"/>
        <w:ind w:left="720" w:hanging="720"/>
      </w:pPr>
      <w:r w:rsidRPr="00DA16CB">
        <w:t xml:space="preserve">Monaghan, P., &amp; Haussmann, M. F. (2006). Do telomere dynamics link lifestyle and lifespan? </w:t>
      </w:r>
      <w:r w:rsidRPr="00DA16CB">
        <w:rPr>
          <w:i/>
        </w:rPr>
        <w:t>Trends Ecol Evol, 21</w:t>
      </w:r>
      <w:r w:rsidRPr="00DA16CB">
        <w:t>(1), 47-53. doi:10.1016/j.tree.2005.11.007</w:t>
      </w:r>
    </w:p>
    <w:p w14:paraId="22FD75FB" w14:textId="77777777" w:rsidR="00DA16CB" w:rsidRPr="00DA16CB" w:rsidRDefault="00DA16CB" w:rsidP="00DA16CB">
      <w:pPr>
        <w:pStyle w:val="EndNoteBibliography"/>
        <w:spacing w:after="0"/>
        <w:ind w:left="720" w:hanging="720"/>
      </w:pPr>
      <w:r w:rsidRPr="00DA16CB">
        <w:t xml:space="preserve">Monaghan, P., &amp; Ozanne, S. E. (2018). Somatic growth and telomere dynamics in vertebrates: relationships, mechanisms and consequences. </w:t>
      </w:r>
      <w:r w:rsidRPr="00DA16CB">
        <w:rPr>
          <w:i/>
        </w:rPr>
        <w:t>Philos Trans R Soc Lond B Biol Sci, 373</w:t>
      </w:r>
      <w:r w:rsidRPr="00DA16CB">
        <w:t>(1741), 20160446. doi:10.1098/rstb.2016.0446</w:t>
      </w:r>
    </w:p>
    <w:p w14:paraId="605D1F51" w14:textId="77777777" w:rsidR="00DA16CB" w:rsidRPr="00DA16CB" w:rsidRDefault="00DA16CB" w:rsidP="00DA16CB">
      <w:pPr>
        <w:pStyle w:val="EndNoteBibliography"/>
        <w:spacing w:after="0"/>
        <w:ind w:left="720" w:hanging="720"/>
      </w:pPr>
      <w:r w:rsidRPr="00DA16CB">
        <w:t xml:space="preserve">Muñoz-Lorente, M. A., Cano-Martin, A. C., &amp; Blasco, M. A. (2019). Mice with hyper-long telomeres show less metabolic aging and longer lifespans. </w:t>
      </w:r>
      <w:r w:rsidRPr="00DA16CB">
        <w:rPr>
          <w:i/>
        </w:rPr>
        <w:t>Nature Communications, 10</w:t>
      </w:r>
      <w:r w:rsidRPr="00DA16CB">
        <w:t>(1), 4723. doi:10.1038/s41467-019-12664-x</w:t>
      </w:r>
    </w:p>
    <w:p w14:paraId="613ADD39" w14:textId="7D01A43C" w:rsidR="00DA16CB" w:rsidRPr="00DA16CB" w:rsidRDefault="00DA16CB" w:rsidP="00DA16CB">
      <w:pPr>
        <w:pStyle w:val="EndNoteBibliography"/>
        <w:spacing w:after="0"/>
        <w:ind w:left="720" w:hanging="720"/>
      </w:pPr>
      <w:r w:rsidRPr="00DA16CB">
        <w:t xml:space="preserve">Møller, A. P., Balbontín, J., Dhondt, A. A., Remeš, V., Adriaensen, F., Biard, C., Camprodon, J., Cichoń, M., Doligez, B., Dubiec, A., Eens, M., Eeva, T., Goodenough, A. E., Gosler, A. G., Gustafsson, L., Heeb, P., Hinsley, S. A., Jacob, S., Juškaitis, R., Laaksonen, T., et al. (2018). Effects of interspecific coexistence on laying date and clutch size in two closely related species of hole-nesting birds. </w:t>
      </w:r>
      <w:r w:rsidRPr="00DA16CB">
        <w:rPr>
          <w:i/>
        </w:rPr>
        <w:t>Journal of Animal Ecology, 87</w:t>
      </w:r>
      <w:r w:rsidRPr="00DA16CB">
        <w:t>(6), 1738-1748. doi:</w:t>
      </w:r>
      <w:hyperlink r:id="rId29" w:history="1">
        <w:r w:rsidRPr="00DA16CB">
          <w:rPr>
            <w:rStyle w:val="Hyperlink"/>
          </w:rPr>
          <w:t>https://doi.org/10.1111/1365-2656.12896</w:t>
        </w:r>
      </w:hyperlink>
    </w:p>
    <w:p w14:paraId="5C52068C" w14:textId="77777777" w:rsidR="00DA16CB" w:rsidRPr="00DA16CB" w:rsidRDefault="00DA16CB" w:rsidP="00DA16CB">
      <w:pPr>
        <w:pStyle w:val="EndNoteBibliography"/>
        <w:spacing w:after="0"/>
        <w:ind w:left="720" w:hanging="720"/>
      </w:pPr>
      <w:r w:rsidRPr="00DA16CB">
        <w:t xml:space="preserve">Nettle, D., Andrews, C., Reichert, S., Bedford, T., Kolenda, C., Parker, C., Martin-Ruiz, C., Monaghan, P., &amp; Bateson, M. (2017). Early-life adversity accelerates cellular ageing and affects adult inflammation: Experimental evidence from the European starling. </w:t>
      </w:r>
      <w:r w:rsidRPr="00DA16CB">
        <w:rPr>
          <w:i/>
        </w:rPr>
        <w:t>Sci Rep, 7</w:t>
      </w:r>
      <w:r w:rsidRPr="00DA16CB">
        <w:t>, 40794. doi:10.1038/srep40794</w:t>
      </w:r>
    </w:p>
    <w:p w14:paraId="3FA4FB20" w14:textId="77777777" w:rsidR="00DA16CB" w:rsidRPr="00DA16CB" w:rsidRDefault="00DA16CB" w:rsidP="00DA16CB">
      <w:pPr>
        <w:pStyle w:val="EndNoteBibliography"/>
        <w:spacing w:after="0"/>
        <w:ind w:left="720" w:hanging="720"/>
      </w:pPr>
      <w:r w:rsidRPr="00DA16CB">
        <w:t xml:space="preserve">Nettle, D., Monaghan, P., Gillespie, R., Brilot, B., Bedford, T., &amp; Bateson, M. (2015). An experimental demonstration that early-life competitive disadvantage accelerates telomere loss. </w:t>
      </w:r>
      <w:r w:rsidRPr="00DA16CB">
        <w:rPr>
          <w:i/>
        </w:rPr>
        <w:t>Proceedings of the Royal Society B: Biological Sciences, 282</w:t>
      </w:r>
      <w:r w:rsidRPr="00DA16CB">
        <w:t>(1798), 20141610. doi:10.1098/rspb.2014.1610</w:t>
      </w:r>
    </w:p>
    <w:p w14:paraId="2CD49811" w14:textId="77777777" w:rsidR="00DA16CB" w:rsidRPr="00DA16CB" w:rsidRDefault="00DA16CB" w:rsidP="00DA16CB">
      <w:pPr>
        <w:pStyle w:val="EndNoteBibliography"/>
        <w:spacing w:after="0"/>
        <w:ind w:left="720" w:hanging="720"/>
      </w:pPr>
      <w:r w:rsidRPr="00DA16CB">
        <w:t xml:space="preserve">Newton, I. (1998). </w:t>
      </w:r>
      <w:r w:rsidRPr="00DA16CB">
        <w:rPr>
          <w:i/>
        </w:rPr>
        <w:t>Population limitation in birds</w:t>
      </w:r>
      <w:r w:rsidRPr="00DA16CB">
        <w:t>: Academic press.</w:t>
      </w:r>
    </w:p>
    <w:p w14:paraId="3C5B1219" w14:textId="18A8AF0F" w:rsidR="00DA16CB" w:rsidRPr="00DA16CB" w:rsidRDefault="00DA16CB" w:rsidP="00DA16CB">
      <w:pPr>
        <w:pStyle w:val="EndNoteBibliography"/>
        <w:spacing w:after="0"/>
        <w:ind w:left="720" w:hanging="720"/>
      </w:pPr>
      <w:r w:rsidRPr="00DA16CB">
        <w:t xml:space="preserve">Noguera, J. C., Lores, M., Alonso-Álvarez, C., &amp; Velando, A. (2011). Thrifty development: early-life diet restriction reduces oxidative damage during later growth. </w:t>
      </w:r>
      <w:r w:rsidRPr="00DA16CB">
        <w:rPr>
          <w:i/>
        </w:rPr>
        <w:t>Functional Ecology, 25</w:t>
      </w:r>
      <w:r w:rsidRPr="00DA16CB">
        <w:t>(5), 1144-1153. doi:</w:t>
      </w:r>
      <w:hyperlink r:id="rId30" w:history="1">
        <w:r w:rsidRPr="00DA16CB">
          <w:rPr>
            <w:rStyle w:val="Hyperlink"/>
          </w:rPr>
          <w:t>https://doi.org/10.1111/j.1365-2435.2011.01856.x</w:t>
        </w:r>
      </w:hyperlink>
    </w:p>
    <w:p w14:paraId="718D4C31" w14:textId="77777777" w:rsidR="00DA16CB" w:rsidRPr="00DA16CB" w:rsidRDefault="00DA16CB" w:rsidP="00DA16CB">
      <w:pPr>
        <w:pStyle w:val="EndNoteBibliography"/>
        <w:spacing w:after="0"/>
        <w:ind w:left="720" w:hanging="720"/>
      </w:pPr>
      <w:r w:rsidRPr="00DA16CB">
        <w:t xml:space="preserve">Noguera, J. C., &amp; Velando, A. (2019). Reduced telomere length in embryos exposed to predator cues. </w:t>
      </w:r>
      <w:r w:rsidRPr="00DA16CB">
        <w:rPr>
          <w:i/>
        </w:rPr>
        <w:t>Journal of Experimental Biology, 222</w:t>
      </w:r>
      <w:r w:rsidRPr="00DA16CB">
        <w:t>(24). doi:10.1242/jeb.216176</w:t>
      </w:r>
    </w:p>
    <w:p w14:paraId="227F4BA9" w14:textId="560A98AE" w:rsidR="00DA16CB" w:rsidRPr="00DA16CB" w:rsidRDefault="00DA16CB" w:rsidP="00DA16CB">
      <w:pPr>
        <w:pStyle w:val="EndNoteBibliography"/>
        <w:spacing w:after="0"/>
        <w:ind w:left="720" w:hanging="720"/>
      </w:pPr>
      <w:r w:rsidRPr="00DA16CB">
        <w:lastRenderedPageBreak/>
        <w:t xml:space="preserve">Nott, M. P., Desante, D. F., Siegel, R. B., &amp; Pyle, P. (2002). Influences of the El Niño/Southern Oscillation and the North Atlantic Oscillation on avian productivity in forests of the Pacific Northwest of North America. </w:t>
      </w:r>
      <w:r w:rsidRPr="00DA16CB">
        <w:rPr>
          <w:i/>
        </w:rPr>
        <w:t>Global Ecology and Biogeography, 11</w:t>
      </w:r>
      <w:r w:rsidRPr="00DA16CB">
        <w:t>(4), 333-342. doi:</w:t>
      </w:r>
      <w:hyperlink r:id="rId31" w:history="1">
        <w:r w:rsidRPr="00DA16CB">
          <w:rPr>
            <w:rStyle w:val="Hyperlink"/>
          </w:rPr>
          <w:t>https://doi.org/10.1046/j.1466-822X.2002.00296.x</w:t>
        </w:r>
      </w:hyperlink>
    </w:p>
    <w:p w14:paraId="227B2A74" w14:textId="77777777" w:rsidR="00DA16CB" w:rsidRPr="00DA16CB" w:rsidRDefault="00DA16CB" w:rsidP="00DA16CB">
      <w:pPr>
        <w:pStyle w:val="EndNoteBibliography"/>
        <w:spacing w:after="0"/>
        <w:ind w:left="720" w:hanging="720"/>
      </w:pPr>
      <w:r w:rsidRPr="00DA16CB">
        <w:t xml:space="preserve">Olsson, M., Wapstra, E., &amp; Friesen, C. (2018a). Ectothermic telomeres: it's time they came in from the cold. </w:t>
      </w:r>
      <w:r w:rsidRPr="00DA16CB">
        <w:rPr>
          <w:i/>
        </w:rPr>
        <w:t>Philosophical Transactions of the Royal Society B: Biological Sciences, 373</w:t>
      </w:r>
      <w:r w:rsidRPr="00DA16CB">
        <w:t>(1741), 20160449. doi:10.1098/rstb.2016.0449</w:t>
      </w:r>
    </w:p>
    <w:p w14:paraId="55251AFB" w14:textId="77777777" w:rsidR="00DA16CB" w:rsidRPr="00DA16CB" w:rsidRDefault="00DA16CB" w:rsidP="00DA16CB">
      <w:pPr>
        <w:pStyle w:val="EndNoteBibliography"/>
        <w:spacing w:after="0"/>
        <w:ind w:left="720" w:hanging="720"/>
      </w:pPr>
      <w:r w:rsidRPr="00DA16CB">
        <w:t xml:space="preserve">Olsson, M., Wapstra, E., &amp; Friesen, C. R. (2018b). Evolutionary ecology of telomeres: a review. </w:t>
      </w:r>
      <w:r w:rsidRPr="00DA16CB">
        <w:rPr>
          <w:i/>
        </w:rPr>
        <w:t>Annals of the New York Academy of Sciences, 1422</w:t>
      </w:r>
      <w:r w:rsidRPr="00DA16CB">
        <w:t>(1), 5-28. doi:10.1111/nyas.13443</w:t>
      </w:r>
    </w:p>
    <w:p w14:paraId="778B9CC6" w14:textId="77777777" w:rsidR="00DA16CB" w:rsidRPr="00DA16CB" w:rsidRDefault="00DA16CB" w:rsidP="00DA16CB">
      <w:pPr>
        <w:pStyle w:val="EndNoteBibliography"/>
        <w:spacing w:after="0"/>
        <w:ind w:left="720" w:hanging="720"/>
      </w:pPr>
      <w:r w:rsidRPr="00DA16CB">
        <w:t xml:space="preserve">Ottersen, G., Planque, B., Belgrano, A., Post, E., Reid, P. C., &amp; Stenseth, N. C. (2001). Ecological effects of the North Atlantic Oscillation. </w:t>
      </w:r>
      <w:r w:rsidRPr="00DA16CB">
        <w:rPr>
          <w:i/>
        </w:rPr>
        <w:t>Oecologia, 128</w:t>
      </w:r>
      <w:r w:rsidRPr="00DA16CB">
        <w:t>(1), 1-14. doi:10.1007/s004420100655</w:t>
      </w:r>
    </w:p>
    <w:p w14:paraId="09745175" w14:textId="77777777" w:rsidR="00DA16CB" w:rsidRPr="00DA16CB" w:rsidRDefault="00DA16CB" w:rsidP="00DA16CB">
      <w:pPr>
        <w:pStyle w:val="EndNoteBibliography"/>
        <w:spacing w:after="0"/>
        <w:ind w:left="720" w:hanging="720"/>
      </w:pPr>
      <w:r w:rsidRPr="00DA16CB">
        <w:t xml:space="preserve">Pegan, T. M., Winkler, D. W., Haussmann, M. F., &amp; Vitousek, M. N. (2019). Brief increases in corticosterone affect morphology, stress responses, and telomere length but not postfledging movements in a wild songbird. </w:t>
      </w:r>
      <w:r w:rsidRPr="00DA16CB">
        <w:rPr>
          <w:i/>
        </w:rPr>
        <w:t>Physiological and Biochemical Zoology, 92</w:t>
      </w:r>
      <w:r w:rsidRPr="00DA16CB">
        <w:t>(3), 274-285. doi:10.1086/702827</w:t>
      </w:r>
    </w:p>
    <w:p w14:paraId="3809535D" w14:textId="77777777" w:rsidR="00DA16CB" w:rsidRPr="00DA16CB" w:rsidRDefault="00DA16CB" w:rsidP="00DA16CB">
      <w:pPr>
        <w:pStyle w:val="EndNoteBibliography"/>
        <w:spacing w:after="0"/>
        <w:ind w:left="720" w:hanging="720"/>
      </w:pPr>
      <w:r w:rsidRPr="00DA16CB">
        <w:t xml:space="preserve">Pepke, M. L., Kvalnes, T., Lundregan, S. L., Boner, W., Monaghan, P., Sæther, B.-E., Jensen, H., &amp; Ringsby, T. H. (2021a). Genetic architecture and heritability of early-life telomere length in a wild passerine. </w:t>
      </w:r>
      <w:r w:rsidRPr="00DA16CB">
        <w:rPr>
          <w:i/>
        </w:rPr>
        <w:t>Preprint on Authorea</w:t>
      </w:r>
      <w:r w:rsidRPr="00DA16CB">
        <w:t>. doi:10.22541/au.161961744.48479988/v1</w:t>
      </w:r>
    </w:p>
    <w:p w14:paraId="5CA4E17B" w14:textId="77777777" w:rsidR="00DA16CB" w:rsidRPr="00DA16CB" w:rsidRDefault="00DA16CB" w:rsidP="00DA16CB">
      <w:pPr>
        <w:pStyle w:val="EndNoteBibliography"/>
        <w:spacing w:after="0"/>
        <w:ind w:left="720" w:hanging="720"/>
      </w:pPr>
      <w:r w:rsidRPr="00DA16CB">
        <w:t xml:space="preserve">Pepke, M. L., Kvalnes, T., Rønning, B., Jensen, H., Boner, W., Sæther, B.-E., Monaghan, P., &amp; Ringsby, T. H. (2021b). Artificial size selection experiment reveals telomere length dynamics and fitness consequences in a wild passerine. </w:t>
      </w:r>
      <w:r w:rsidRPr="00DA16CB">
        <w:rPr>
          <w:i/>
        </w:rPr>
        <w:t>Preprint on Authorea</w:t>
      </w:r>
      <w:r w:rsidRPr="00DA16CB">
        <w:t>. doi:10.22541/au.161447476.67562312/v1</w:t>
      </w:r>
    </w:p>
    <w:p w14:paraId="6BBADEF8" w14:textId="77777777" w:rsidR="00DA16CB" w:rsidRPr="00DA16CB" w:rsidRDefault="00DA16CB" w:rsidP="00DA16CB">
      <w:pPr>
        <w:pStyle w:val="EndNoteBibliography"/>
        <w:spacing w:after="0"/>
        <w:ind w:left="720" w:hanging="720"/>
      </w:pPr>
      <w:r w:rsidRPr="00DA16CB">
        <w:t xml:space="preserve">Pepke, M. L., Niskanen, A. K., Kvalnes, T., Boner, W., Sæther, B.-E., Ringsby, T. H., &amp; Jensen, H. (2021c). Inbreeding is associated with shorter early-life telomere length in a wild passerine. </w:t>
      </w:r>
      <w:r w:rsidRPr="00DA16CB">
        <w:rPr>
          <w:i/>
        </w:rPr>
        <w:t>bioRxiv</w:t>
      </w:r>
      <w:r w:rsidRPr="00DA16CB">
        <w:t>, 2021.2010.2010.463797. doi:10.1101/2021.10.10.463797</w:t>
      </w:r>
    </w:p>
    <w:p w14:paraId="567D4EB4" w14:textId="77777777" w:rsidR="00DA16CB" w:rsidRPr="00DA16CB" w:rsidRDefault="00DA16CB" w:rsidP="00DA16CB">
      <w:pPr>
        <w:pStyle w:val="EndNoteBibliography"/>
        <w:spacing w:after="0"/>
        <w:ind w:left="720" w:hanging="720"/>
      </w:pPr>
      <w:r w:rsidRPr="00DA16CB">
        <w:t xml:space="preserve">Pepke, M. L., Ringsby, T. H., &amp; Eisenberg, D. T. A. (2021d). Early-life telomere length covaries with life-history traits and scales with chromosome length in birds. </w:t>
      </w:r>
      <w:r w:rsidRPr="00DA16CB">
        <w:rPr>
          <w:i/>
        </w:rPr>
        <w:t>bioRxiv</w:t>
      </w:r>
      <w:r w:rsidRPr="00DA16CB">
        <w:t>, 2021.2008.2007.455497. doi:10.1101/2021.08.07.455497</w:t>
      </w:r>
    </w:p>
    <w:p w14:paraId="6323C919" w14:textId="77777777" w:rsidR="00DA16CB" w:rsidRPr="00DA16CB" w:rsidRDefault="00DA16CB" w:rsidP="00DA16CB">
      <w:pPr>
        <w:pStyle w:val="EndNoteBibliography"/>
        <w:spacing w:after="0"/>
        <w:ind w:left="720" w:hanging="720"/>
      </w:pPr>
      <w:r w:rsidRPr="00DA16CB">
        <w:t xml:space="preserve">Pepper, G. V., Bateson, M., &amp; Nettle, D. (2018). Telomeres as integrative markers of exposure to stress and adversity: a systematic review and meta-analysis. </w:t>
      </w:r>
      <w:r w:rsidRPr="00DA16CB">
        <w:rPr>
          <w:i/>
        </w:rPr>
        <w:t>R Soc Open Sci, 5</w:t>
      </w:r>
      <w:r w:rsidRPr="00DA16CB">
        <w:t>(8), 180744. doi:10.1098/rsos.180744</w:t>
      </w:r>
    </w:p>
    <w:p w14:paraId="472C17F4" w14:textId="6B09F324" w:rsidR="00DA16CB" w:rsidRPr="00DA16CB" w:rsidRDefault="00DA16CB" w:rsidP="00DA16CB">
      <w:pPr>
        <w:pStyle w:val="EndNoteBibliography"/>
        <w:spacing w:after="0"/>
        <w:ind w:left="720" w:hanging="720"/>
      </w:pPr>
      <w:r w:rsidRPr="00DA16CB">
        <w:t xml:space="preserve">Pärn, H., Jensen, H., Ringsby, T. H., &amp; Sæther, B.-E. (2009). Sex-specific fitness correlates of dispersal in a house sparrow metapopulation. </w:t>
      </w:r>
      <w:r w:rsidRPr="00DA16CB">
        <w:rPr>
          <w:i/>
        </w:rPr>
        <w:t>Journal of Animal Ecology, 78</w:t>
      </w:r>
      <w:r w:rsidRPr="00DA16CB">
        <w:t>(6), 1216-1225. doi:</w:t>
      </w:r>
      <w:hyperlink r:id="rId32" w:history="1">
        <w:r w:rsidRPr="00DA16CB">
          <w:rPr>
            <w:rStyle w:val="Hyperlink"/>
          </w:rPr>
          <w:t>https://doi.org/10.1111/j.1365-2656.2009.01597.x</w:t>
        </w:r>
      </w:hyperlink>
    </w:p>
    <w:p w14:paraId="17C3C30F" w14:textId="77777777" w:rsidR="00DA16CB" w:rsidRPr="00DA16CB" w:rsidRDefault="00DA16CB" w:rsidP="00DA16CB">
      <w:pPr>
        <w:pStyle w:val="EndNoteBibliography"/>
        <w:spacing w:after="0"/>
        <w:ind w:left="720" w:hanging="720"/>
      </w:pPr>
      <w:r w:rsidRPr="00DA16CB">
        <w:t xml:space="preserve">Quirici, V., Guerrero, C. J., Krause, J. S., Wingfield, J. C., &amp; Vásquez, R. A. (2016). The relationship of telomere length to baseline corticosterone levels in nestlings of an altricial passerine bird in natural populations. </w:t>
      </w:r>
      <w:r w:rsidRPr="00DA16CB">
        <w:rPr>
          <w:i/>
        </w:rPr>
        <w:t>Frontiers in Zoology, 13</w:t>
      </w:r>
      <w:r w:rsidRPr="00DA16CB">
        <w:t>(1), 1. doi:10.1186/s12983-016-0133-5</w:t>
      </w:r>
    </w:p>
    <w:p w14:paraId="3ACCC53C" w14:textId="061A9044" w:rsidR="00DA16CB" w:rsidRPr="00DA16CB" w:rsidRDefault="00DA16CB" w:rsidP="00DA16CB">
      <w:pPr>
        <w:pStyle w:val="EndNoteBibliography"/>
        <w:spacing w:after="0"/>
        <w:ind w:left="720" w:hanging="720"/>
      </w:pPr>
      <w:r w:rsidRPr="00DA16CB">
        <w:t xml:space="preserve">R Core Team. (2020). R: A language and environment for statistical computing. (Version 3.6.3). Vienna, Austria.: R Foundation for Statistical Computing. Retrieved from </w:t>
      </w:r>
      <w:hyperlink r:id="rId33" w:history="1">
        <w:r w:rsidRPr="00DA16CB">
          <w:rPr>
            <w:rStyle w:val="Hyperlink"/>
          </w:rPr>
          <w:t>www.R-project.org/</w:t>
        </w:r>
      </w:hyperlink>
    </w:p>
    <w:p w14:paraId="700D1C22" w14:textId="182B2039" w:rsidR="00DA16CB" w:rsidRPr="00DA16CB" w:rsidRDefault="00DA16CB" w:rsidP="00DA16CB">
      <w:pPr>
        <w:pStyle w:val="EndNoteBibliography"/>
        <w:spacing w:after="0"/>
        <w:ind w:left="720" w:hanging="720"/>
      </w:pPr>
      <w:r w:rsidRPr="00DA16CB">
        <w:t xml:space="preserve">Ranke, P. S., Araya-Ajoy, Y. G., Ringsby, T. H., Pärn, H., Rønning, B., Jensen, H., Wright, J., &amp; Sæther, B.-E. (2021). Spatial structure and dispersal dynamics in a house sparrow metapopulation. </w:t>
      </w:r>
      <w:r w:rsidRPr="00DA16CB">
        <w:rPr>
          <w:i/>
        </w:rPr>
        <w:t>Journal of Animal Ecology, n/a</w:t>
      </w:r>
      <w:r w:rsidRPr="00DA16CB">
        <w:t>(n/a). doi:</w:t>
      </w:r>
      <w:hyperlink r:id="rId34" w:history="1">
        <w:r w:rsidRPr="00DA16CB">
          <w:rPr>
            <w:rStyle w:val="Hyperlink"/>
          </w:rPr>
          <w:t>https://doi.org/10.1111/1365-2656.13580</w:t>
        </w:r>
      </w:hyperlink>
    </w:p>
    <w:p w14:paraId="03642A79" w14:textId="77777777" w:rsidR="00DA16CB" w:rsidRPr="00DA16CB" w:rsidRDefault="00DA16CB" w:rsidP="00DA16CB">
      <w:pPr>
        <w:pStyle w:val="EndNoteBibliography"/>
        <w:spacing w:after="0"/>
        <w:ind w:left="720" w:hanging="720"/>
      </w:pPr>
      <w:r w:rsidRPr="00DA16CB">
        <w:t xml:space="preserve">Reale, D., Garant, D., Humphries, M. M., Bergeron, P., Careau, V., &amp; Montiglio, P. O. (2010). Personality and the emergence of the pace-of-life syndrome concept at the population </w:t>
      </w:r>
      <w:r w:rsidRPr="00DA16CB">
        <w:lastRenderedPageBreak/>
        <w:t xml:space="preserve">level. </w:t>
      </w:r>
      <w:r w:rsidRPr="00DA16CB">
        <w:rPr>
          <w:i/>
        </w:rPr>
        <w:t>Philos Trans R Soc Lond B Biol Sci, 365</w:t>
      </w:r>
      <w:r w:rsidRPr="00DA16CB">
        <w:t>(1560), 4051-4063. doi:10.1098/rstb.2010.0208</w:t>
      </w:r>
    </w:p>
    <w:p w14:paraId="64F04ECC" w14:textId="77777777" w:rsidR="00DA16CB" w:rsidRPr="00DA16CB" w:rsidRDefault="00DA16CB" w:rsidP="00DA16CB">
      <w:pPr>
        <w:pStyle w:val="EndNoteBibliography"/>
        <w:spacing w:after="0"/>
        <w:ind w:left="720" w:hanging="720"/>
      </w:pPr>
      <w:r w:rsidRPr="00DA16CB">
        <w:t xml:space="preserve">Récapet, C., Zahariev, A., Blanc, S., Arrivé, M., Criscuolo, F., Bize, P., &amp; Doligez, B. (2016). Differences in the oxidative balance of dispersing and non-dispersing individuals: an experimental approach in a passerine bird. </w:t>
      </w:r>
      <w:r w:rsidRPr="00DA16CB">
        <w:rPr>
          <w:i/>
        </w:rPr>
        <w:t>Bmc Evolutionary Biology, 16</w:t>
      </w:r>
      <w:r w:rsidRPr="00DA16CB">
        <w:t>(1), 125. doi:10.1186/s12862-016-0697-x</w:t>
      </w:r>
    </w:p>
    <w:p w14:paraId="195FEC96" w14:textId="77777777" w:rsidR="00DA16CB" w:rsidRPr="00DA16CB" w:rsidRDefault="00DA16CB" w:rsidP="00DA16CB">
      <w:pPr>
        <w:pStyle w:val="EndNoteBibliography"/>
        <w:spacing w:after="0"/>
        <w:ind w:left="720" w:hanging="720"/>
      </w:pPr>
      <w:r w:rsidRPr="00DA16CB">
        <w:t xml:space="preserve">Reichert, S., &amp; Stier, A. (2017). Does oxidative stress shorten telomeres in vivo? A review. </w:t>
      </w:r>
      <w:r w:rsidRPr="00DA16CB">
        <w:rPr>
          <w:i/>
        </w:rPr>
        <w:t>Biology Letters, 13</w:t>
      </w:r>
      <w:r w:rsidRPr="00DA16CB">
        <w:t>(12), 20170463. doi:10.1098/rsbl.2017.0463</w:t>
      </w:r>
    </w:p>
    <w:p w14:paraId="4E007EF5" w14:textId="6707296C" w:rsidR="00DA16CB" w:rsidRPr="00DA16CB" w:rsidRDefault="00DA16CB" w:rsidP="00DA16CB">
      <w:pPr>
        <w:pStyle w:val="EndNoteBibliography"/>
        <w:spacing w:after="0"/>
        <w:ind w:left="720" w:hanging="720"/>
      </w:pPr>
      <w:r w:rsidRPr="00DA16CB">
        <w:t xml:space="preserve">Remot, F., Ronget, V., Froy, H., Rey, B., Gaillard, J.-M., Nussey, D. H., &amp; Lemaître, J.-F. (2021). Decline in telomere length with increasing age across non-human vertebrates: a meta-analysis. </w:t>
      </w:r>
      <w:r w:rsidRPr="00DA16CB">
        <w:rPr>
          <w:i/>
        </w:rPr>
        <w:t>Mol Ecol, n/a</w:t>
      </w:r>
      <w:r w:rsidRPr="00DA16CB">
        <w:t>(n/a). doi:</w:t>
      </w:r>
      <w:hyperlink r:id="rId35" w:history="1">
        <w:r w:rsidRPr="00DA16CB">
          <w:rPr>
            <w:rStyle w:val="Hyperlink"/>
          </w:rPr>
          <w:t>https://doi.org/10.1111/mec.16145</w:t>
        </w:r>
      </w:hyperlink>
    </w:p>
    <w:p w14:paraId="03EF8785" w14:textId="77777777" w:rsidR="00DA16CB" w:rsidRPr="00DA16CB" w:rsidRDefault="00DA16CB" w:rsidP="00DA16CB">
      <w:pPr>
        <w:pStyle w:val="EndNoteBibliography"/>
        <w:spacing w:after="0"/>
        <w:ind w:left="720" w:hanging="720"/>
      </w:pPr>
      <w:r w:rsidRPr="00DA16CB">
        <w:t xml:space="preserve">Ridout, K. K., Levandowski, M., Ridout, S. J., Gantz, L., Goonan, K., Palermo, D., Price, L. H., &amp; Tyrka, A. R. (2018). Early life adversity and telomere length: a meta-analysis. </w:t>
      </w:r>
      <w:r w:rsidRPr="00DA16CB">
        <w:rPr>
          <w:i/>
        </w:rPr>
        <w:t>Molecular Psychiatry, 23</w:t>
      </w:r>
      <w:r w:rsidRPr="00DA16CB">
        <w:t>(4), 858-871. doi:10.1038/mp.2017.26</w:t>
      </w:r>
    </w:p>
    <w:p w14:paraId="3BE8CCC4" w14:textId="77777777" w:rsidR="00DA16CB" w:rsidRPr="00DA16CB" w:rsidRDefault="00DA16CB" w:rsidP="00DA16CB">
      <w:pPr>
        <w:pStyle w:val="EndNoteBibliography"/>
        <w:spacing w:after="0"/>
        <w:ind w:left="720" w:hanging="720"/>
      </w:pPr>
      <w:r w:rsidRPr="00DA16CB">
        <w:t xml:space="preserve">Ringsby, T. H., Jensen, H., Pärn, H., Kvalnes, T., Boner, W., Gillespie, R., Holand, H., Hagen, I. J., Rønning, B., Sæther, B. E., &amp; Monaghan, P. (2015). On being the right size: increased body size is associated with reduced telomere length under natural conditions. </w:t>
      </w:r>
      <w:r w:rsidRPr="00DA16CB">
        <w:rPr>
          <w:i/>
        </w:rPr>
        <w:t>Proc Biol Sci, 282</w:t>
      </w:r>
      <w:r w:rsidRPr="00DA16CB">
        <w:t>(1820), 20152331. doi:10.1098/rspb.2015.2331</w:t>
      </w:r>
    </w:p>
    <w:p w14:paraId="2C1081D9" w14:textId="77777777" w:rsidR="00DA16CB" w:rsidRPr="00DA16CB" w:rsidRDefault="00DA16CB" w:rsidP="00DA16CB">
      <w:pPr>
        <w:pStyle w:val="EndNoteBibliography"/>
        <w:spacing w:after="0"/>
        <w:ind w:left="720" w:hanging="720"/>
      </w:pPr>
      <w:r w:rsidRPr="00DA16CB">
        <w:t xml:space="preserve">Ringsby, T. H., Sæther, B.-E., &amp; Solberg, E. J. (1998). Factors affecting juvenile survival in house sparrow </w:t>
      </w:r>
      <w:r w:rsidRPr="00DA16CB">
        <w:rPr>
          <w:i/>
        </w:rPr>
        <w:t>Passer domesticus</w:t>
      </w:r>
      <w:r w:rsidRPr="00DA16CB">
        <w:t xml:space="preserve">. </w:t>
      </w:r>
      <w:r w:rsidRPr="00DA16CB">
        <w:rPr>
          <w:i/>
        </w:rPr>
        <w:t>Journal of Avian Biology, 29</w:t>
      </w:r>
      <w:r w:rsidRPr="00DA16CB">
        <w:t>(3), 241-247. doi:10.2307/3677106</w:t>
      </w:r>
    </w:p>
    <w:p w14:paraId="77002796" w14:textId="77777777" w:rsidR="00DA16CB" w:rsidRPr="00DA16CB" w:rsidRDefault="00DA16CB" w:rsidP="00DA16CB">
      <w:pPr>
        <w:pStyle w:val="EndNoteBibliography"/>
        <w:spacing w:after="0"/>
        <w:ind w:left="720" w:hanging="720"/>
      </w:pPr>
      <w:r w:rsidRPr="00DA16CB">
        <w:t xml:space="preserve">Ringsby, T. H., Sæther, B.-E., Tufto, J., Jensen, H., &amp; Solberg, E. J. (2002). Asynchronous spatiotemporal demography of a house sparrow metapopulation in a correlated environment. </w:t>
      </w:r>
      <w:r w:rsidRPr="00DA16CB">
        <w:rPr>
          <w:i/>
        </w:rPr>
        <w:t>Ecology, 83</w:t>
      </w:r>
      <w:r w:rsidRPr="00DA16CB">
        <w:t>(2), 561-569. doi:10.1890/0012-9658(2002)083[0561:Asdoah]2.0.Co;2</w:t>
      </w:r>
    </w:p>
    <w:p w14:paraId="57DC71D1" w14:textId="2EBA4E38" w:rsidR="00DA16CB" w:rsidRPr="00DA16CB" w:rsidRDefault="00DA16CB" w:rsidP="00DA16CB">
      <w:pPr>
        <w:pStyle w:val="EndNoteBibliography"/>
        <w:spacing w:after="0"/>
        <w:ind w:left="720" w:hanging="720"/>
      </w:pPr>
      <w:r w:rsidRPr="00DA16CB">
        <w:t xml:space="preserve">Rollings, N., Friesen, C. R., Sudyka, J., Whittington, C., Giraudeau, M., Wilson, M., &amp; Olsson, M. (2017a). Telomere dynamics in a lizard with morph-specific reproductive investment and self-maintenance. </w:t>
      </w:r>
      <w:r w:rsidRPr="00DA16CB">
        <w:rPr>
          <w:i/>
        </w:rPr>
        <w:t>Ecology and Evolution, 7</w:t>
      </w:r>
      <w:r w:rsidRPr="00DA16CB">
        <w:t>(14), 5163-5169. doi:</w:t>
      </w:r>
      <w:hyperlink r:id="rId36" w:history="1">
        <w:r w:rsidRPr="00DA16CB">
          <w:rPr>
            <w:rStyle w:val="Hyperlink"/>
          </w:rPr>
          <w:t>https://doi.org/10.1002/ece3.2712</w:t>
        </w:r>
      </w:hyperlink>
    </w:p>
    <w:p w14:paraId="5F65814C" w14:textId="77777777" w:rsidR="00DA16CB" w:rsidRPr="00DA16CB" w:rsidRDefault="00DA16CB" w:rsidP="00DA16CB">
      <w:pPr>
        <w:pStyle w:val="EndNoteBibliography"/>
        <w:spacing w:after="0"/>
        <w:ind w:left="720" w:hanging="720"/>
      </w:pPr>
      <w:r w:rsidRPr="00DA16CB">
        <w:t xml:space="preserve">Rollings, N., Miller, E., &amp; Olsson, M. (2014). Telomeric attrition with age and temperature in Eastern mosquitofish (Gambusia holbrooki). </w:t>
      </w:r>
      <w:r w:rsidRPr="00DA16CB">
        <w:rPr>
          <w:i/>
        </w:rPr>
        <w:t>Die Naturwissenschaften, 101</w:t>
      </w:r>
      <w:r w:rsidRPr="00DA16CB">
        <w:t>(3), 241-244. doi:10.1007/s00114-014-1142-x</w:t>
      </w:r>
    </w:p>
    <w:p w14:paraId="01EC83C9" w14:textId="77777777" w:rsidR="00DA16CB" w:rsidRPr="00DA16CB" w:rsidRDefault="00DA16CB" w:rsidP="00DA16CB">
      <w:pPr>
        <w:pStyle w:val="EndNoteBibliography"/>
        <w:spacing w:after="0"/>
        <w:ind w:left="720" w:hanging="720"/>
      </w:pPr>
      <w:r w:rsidRPr="00DA16CB">
        <w:t xml:space="preserve">Rollings, N., Uhrig, E. J., Krohmer, R. W., Waye, H. L., Mason, R. T., Olsson, M., Whittington, C. M., &amp; Friesen, C. R. (2017b). Age-related sex differences in body condition and telomere dynamics of red-sided garter snakes. </w:t>
      </w:r>
      <w:r w:rsidRPr="00DA16CB">
        <w:rPr>
          <w:i/>
        </w:rPr>
        <w:t>Proceedings of the Royal Society B: Biological Sciences, 284</w:t>
      </w:r>
      <w:r w:rsidRPr="00DA16CB">
        <w:t>(1852), 20162146. doi:10.1098/rspb.2016.2146</w:t>
      </w:r>
    </w:p>
    <w:p w14:paraId="63C3D095" w14:textId="77777777" w:rsidR="00DA16CB" w:rsidRPr="00DA16CB" w:rsidRDefault="00DA16CB" w:rsidP="00DA16CB">
      <w:pPr>
        <w:pStyle w:val="EndNoteBibliography"/>
        <w:spacing w:after="0"/>
        <w:ind w:left="720" w:hanging="720"/>
      </w:pPr>
      <w:r w:rsidRPr="00DA16CB">
        <w:t xml:space="preserve">Rønning, B., Broggi, J., Bech, C., Moe, B., Ringsby, T. H., Pärn, H., Hagen, I. J., Sæther, B.-E., &amp; Jensen, H. (2016). Is basal metabolic rate associated with recruit production and survival in free-living house sparrows? </w:t>
      </w:r>
      <w:r w:rsidRPr="00DA16CB">
        <w:rPr>
          <w:i/>
        </w:rPr>
        <w:t>, 30</w:t>
      </w:r>
      <w:r w:rsidRPr="00DA16CB">
        <w:t>(7), 1140-1148. doi:doi:10.1111/1365-2435.12597</w:t>
      </w:r>
    </w:p>
    <w:p w14:paraId="5942E3CA" w14:textId="77777777" w:rsidR="00DA16CB" w:rsidRPr="00DA16CB" w:rsidRDefault="00DA16CB" w:rsidP="00DA16CB">
      <w:pPr>
        <w:pStyle w:val="EndNoteBibliography"/>
        <w:spacing w:after="0"/>
        <w:ind w:left="720" w:hanging="720"/>
      </w:pPr>
      <w:r w:rsidRPr="00DA16CB">
        <w:t xml:space="preserve">Salomons, H. M., Mulder, G. A., van de Zande, L., Haussmann, M. F., Linskens, M. H. K., &amp; Verhulst, S. (2009). Telomere shortening and survival in free-living corvids. </w:t>
      </w:r>
      <w:r w:rsidRPr="00DA16CB">
        <w:rPr>
          <w:i/>
        </w:rPr>
        <w:t>Proceedings of the Royal Society B: Biological Sciences, 276</w:t>
      </w:r>
      <w:r w:rsidRPr="00DA16CB">
        <w:t>(1670), 3157-3165. doi:10.1098/rspb.2009.0517</w:t>
      </w:r>
    </w:p>
    <w:p w14:paraId="48355B9B" w14:textId="77777777" w:rsidR="00DA16CB" w:rsidRPr="00DA16CB" w:rsidRDefault="00DA16CB" w:rsidP="00DA16CB">
      <w:pPr>
        <w:pStyle w:val="EndNoteBibliography"/>
        <w:spacing w:after="0"/>
        <w:ind w:left="720" w:hanging="720"/>
      </w:pPr>
      <w:r w:rsidRPr="00DA16CB">
        <w:t xml:space="preserve">Schulte-Hostedde, A. I., Zinner, B., Millar, J. S., &amp; Hickling, G. J. (2005). Restitution of mass–size residuals: Validating body condition indices. </w:t>
      </w:r>
      <w:r w:rsidRPr="00DA16CB">
        <w:rPr>
          <w:i/>
        </w:rPr>
        <w:t>Ecology, 86</w:t>
      </w:r>
      <w:r w:rsidRPr="00DA16CB">
        <w:t>(1), 155-163. doi:10.1890/04-0232</w:t>
      </w:r>
    </w:p>
    <w:p w14:paraId="2B7218F2" w14:textId="77777777" w:rsidR="00DA16CB" w:rsidRPr="00DA16CB" w:rsidRDefault="00DA16CB" w:rsidP="00DA16CB">
      <w:pPr>
        <w:pStyle w:val="EndNoteBibliography"/>
        <w:spacing w:after="0"/>
        <w:ind w:left="720" w:hanging="720"/>
      </w:pPr>
      <w:r w:rsidRPr="00DA16CB">
        <w:t xml:space="preserve">Schultner, J., Moe, B., Chastel, O., Bech, C., &amp; Kitaysky Alexander, S. (2014). Migration and stress during reproduction govern telomere dynamics in a seabird. </w:t>
      </w:r>
      <w:r w:rsidRPr="00DA16CB">
        <w:rPr>
          <w:i/>
        </w:rPr>
        <w:t>Biology Letters, 10</w:t>
      </w:r>
      <w:r w:rsidRPr="00DA16CB">
        <w:t>(1), 20130889. doi:10.1098/rsbl.2013.0889</w:t>
      </w:r>
    </w:p>
    <w:p w14:paraId="7D543B87" w14:textId="77777777" w:rsidR="00DA16CB" w:rsidRPr="00DA16CB" w:rsidRDefault="00DA16CB" w:rsidP="00DA16CB">
      <w:pPr>
        <w:pStyle w:val="EndNoteBibliography"/>
        <w:spacing w:after="0"/>
        <w:ind w:left="720" w:hanging="720"/>
      </w:pPr>
      <w:r w:rsidRPr="00DA16CB">
        <w:lastRenderedPageBreak/>
        <w:t xml:space="preserve">Seeker, L. A., Underwood, S. L., Wilbourn, R. V., Dorrens, J., Froy, H., Holland, R., Ilska, J. J., Psifidi, A., Bagnall, A., Whitelaw, B., Coffey, M., Banos, G., &amp; Nussey, D. H. (2021). Telomere attrition rates are associated with weather conditions and predict productive lifespan in dairy cattle. </w:t>
      </w:r>
      <w:r w:rsidRPr="00DA16CB">
        <w:rPr>
          <w:i/>
        </w:rPr>
        <w:t>Scientific Reports, 11</w:t>
      </w:r>
      <w:r w:rsidRPr="00DA16CB">
        <w:t>(1), 5589. doi:10.1038/s41598-021-84984-2</w:t>
      </w:r>
    </w:p>
    <w:p w14:paraId="4F9137E8" w14:textId="2A485D70" w:rsidR="00DA16CB" w:rsidRPr="00DA16CB" w:rsidRDefault="00DA16CB" w:rsidP="00DA16CB">
      <w:pPr>
        <w:pStyle w:val="EndNoteBibliography"/>
        <w:spacing w:after="0"/>
        <w:ind w:left="720" w:hanging="720"/>
      </w:pPr>
      <w:r w:rsidRPr="00DA16CB">
        <w:t xml:space="preserve">Silverin, B. (1997). The stress response and autumn dispersal behaviour in willow tits. </w:t>
      </w:r>
      <w:r w:rsidRPr="00DA16CB">
        <w:rPr>
          <w:i/>
        </w:rPr>
        <w:t>Animal Behaviour, 53</w:t>
      </w:r>
      <w:r w:rsidRPr="00DA16CB">
        <w:t>(3), 451-459. doi:</w:t>
      </w:r>
      <w:hyperlink r:id="rId37" w:history="1">
        <w:r w:rsidRPr="00DA16CB">
          <w:rPr>
            <w:rStyle w:val="Hyperlink"/>
          </w:rPr>
          <w:t>https://doi.org/10.1006/anbe.1996.0295</w:t>
        </w:r>
      </w:hyperlink>
    </w:p>
    <w:p w14:paraId="1E1926D9" w14:textId="77777777" w:rsidR="00DA16CB" w:rsidRPr="00DA16CB" w:rsidRDefault="00DA16CB" w:rsidP="00DA16CB">
      <w:pPr>
        <w:pStyle w:val="EndNoteBibliography"/>
        <w:spacing w:after="0"/>
        <w:ind w:left="720" w:hanging="720"/>
      </w:pPr>
      <w:r w:rsidRPr="00DA16CB">
        <w:t xml:space="preserve">Simide, R., Angelier, F., Gaillard, S., &amp; Stier, A. (2016). Age and heat stress as determinants of telomere length in a long-lived fish, the Siberian sturgeon. </w:t>
      </w:r>
      <w:r w:rsidRPr="00DA16CB">
        <w:rPr>
          <w:i/>
        </w:rPr>
        <w:t>Physiological and Biochemical Zoology, 89</w:t>
      </w:r>
      <w:r w:rsidRPr="00DA16CB">
        <w:t>(5), 441-447. doi:10.1086/687378</w:t>
      </w:r>
    </w:p>
    <w:p w14:paraId="309C62FD" w14:textId="77777777" w:rsidR="00DA16CB" w:rsidRPr="00DA16CB" w:rsidRDefault="00DA16CB" w:rsidP="00DA16CB">
      <w:pPr>
        <w:pStyle w:val="EndNoteBibliography"/>
        <w:spacing w:after="0"/>
        <w:ind w:left="720" w:hanging="720"/>
      </w:pPr>
      <w:r w:rsidRPr="00DA16CB">
        <w:t xml:space="preserve">Simmonds, E. G., Sheldon, B. C., Coulson, T., &amp; Cole, E. F. (2017). Incubation behavior adjustments, driven by ambient temperature variation, improve synchrony between hatch dates and caterpillar peak in a wild bird population. </w:t>
      </w:r>
      <w:r w:rsidRPr="00DA16CB">
        <w:rPr>
          <w:i/>
        </w:rPr>
        <w:t>Ecology and Evolution, 7</w:t>
      </w:r>
      <w:r w:rsidRPr="00DA16CB">
        <w:t>(22), 9415-9425. doi:10.1002/ece3.3446</w:t>
      </w:r>
    </w:p>
    <w:p w14:paraId="1AB506F5" w14:textId="77777777" w:rsidR="00DA16CB" w:rsidRPr="00DA16CB" w:rsidRDefault="00DA16CB" w:rsidP="00DA16CB">
      <w:pPr>
        <w:pStyle w:val="EndNoteBibliography"/>
        <w:spacing w:after="0"/>
        <w:ind w:left="720" w:hanging="720"/>
      </w:pPr>
      <w:r w:rsidRPr="00DA16CB">
        <w:t xml:space="preserve">Spurgin, L. G., Bebbington, K., Fairfield, E. A., Hammers, M., Komdeur, J., Burke, T., Dugdale, H. L., &amp; Richardson, D. S. (2018). Spatio-temporal variation in lifelong telomere dynamics in a long-term ecological study. </w:t>
      </w:r>
      <w:r w:rsidRPr="00DA16CB">
        <w:rPr>
          <w:i/>
        </w:rPr>
        <w:t>J Anim Ecol, 87</w:t>
      </w:r>
      <w:r w:rsidRPr="00DA16CB">
        <w:t>(1), 187-198. doi:10.1111/1365-2656.12741</w:t>
      </w:r>
    </w:p>
    <w:p w14:paraId="0B13AF23" w14:textId="77777777" w:rsidR="00DA16CB" w:rsidRPr="00DA16CB" w:rsidRDefault="00DA16CB" w:rsidP="00DA16CB">
      <w:pPr>
        <w:pStyle w:val="EndNoteBibliography"/>
        <w:spacing w:after="0"/>
        <w:ind w:left="720" w:hanging="720"/>
      </w:pPr>
      <w:r w:rsidRPr="00DA16CB">
        <w:t xml:space="preserve">Stenseth, N. C., Mysterud, A., Ottersen, G., Hurrell, J. W., Chan, K.-S., &amp; Lima, M. (2002). Ecological effects of climate fluctuations. </w:t>
      </w:r>
      <w:r w:rsidRPr="00DA16CB">
        <w:rPr>
          <w:i/>
        </w:rPr>
        <w:t>Science, 297</w:t>
      </w:r>
      <w:r w:rsidRPr="00DA16CB">
        <w:t>(5585), 1292. doi:10.1126/science.1071281</w:t>
      </w:r>
    </w:p>
    <w:p w14:paraId="167BDDA9" w14:textId="77777777" w:rsidR="00DA16CB" w:rsidRPr="00DA16CB" w:rsidRDefault="00DA16CB" w:rsidP="00DA16CB">
      <w:pPr>
        <w:pStyle w:val="EndNoteBibliography"/>
        <w:spacing w:after="0"/>
        <w:ind w:left="720" w:hanging="720"/>
      </w:pPr>
      <w:r w:rsidRPr="00DA16CB">
        <w:t xml:space="preserve">Stenseth, N. C., Ottersen, G., Hurrell, J. W., Mysterud, A., Lima, M., Chan, K. S., Yoccoz, N. G., &amp; Adlandsvik, B. (2003). Review article. Studying climate effects on ecology through the use of climate indices: the North Atlantic Oscillation, El Nino Southern Oscillation and beyond. </w:t>
      </w:r>
      <w:r w:rsidRPr="00DA16CB">
        <w:rPr>
          <w:i/>
        </w:rPr>
        <w:t>Proc Biol Sci, 270</w:t>
      </w:r>
      <w:r w:rsidRPr="00DA16CB">
        <w:t>(1529), 2087-2096. doi:10.1098/rspb.2003.2415</w:t>
      </w:r>
    </w:p>
    <w:p w14:paraId="28E3627B" w14:textId="77777777" w:rsidR="00DA16CB" w:rsidRPr="00DA16CB" w:rsidRDefault="00DA16CB" w:rsidP="00DA16CB">
      <w:pPr>
        <w:pStyle w:val="EndNoteBibliography"/>
        <w:spacing w:after="0"/>
        <w:ind w:left="720" w:hanging="720"/>
      </w:pPr>
      <w:r w:rsidRPr="00DA16CB">
        <w:t xml:space="preserve">Stier, A., Metcalfe, N. B., &amp; Monaghan, P. (2020). Pace and stability of embryonic development affect telomere dynamics: an experimental study in a precocial bird model. </w:t>
      </w:r>
      <w:r w:rsidRPr="00DA16CB">
        <w:rPr>
          <w:i/>
        </w:rPr>
        <w:t>Proceedings of the Royal Society B: Biological Sciences, 287</w:t>
      </w:r>
      <w:r w:rsidRPr="00DA16CB">
        <w:t>(1933), 20201378. doi:10.1098/rspb.2020.1378</w:t>
      </w:r>
    </w:p>
    <w:p w14:paraId="5CA6A79B" w14:textId="77777777" w:rsidR="00DA16CB" w:rsidRPr="00DA16CB" w:rsidRDefault="00DA16CB" w:rsidP="00DA16CB">
      <w:pPr>
        <w:pStyle w:val="EndNoteBibliography"/>
        <w:spacing w:after="0"/>
        <w:ind w:left="720" w:hanging="720"/>
      </w:pPr>
      <w:r w:rsidRPr="00DA16CB">
        <w:t xml:space="preserve">Sudyka, J. (2019). Does reproduction shorten telomeres? Towards integrating individual quality with life-history strategies in telomere biology. </w:t>
      </w:r>
      <w:r w:rsidRPr="00DA16CB">
        <w:rPr>
          <w:i/>
        </w:rPr>
        <w:t>Bioessays, 41</w:t>
      </w:r>
      <w:r w:rsidRPr="00DA16CB">
        <w:t>(11), e1900095. doi:10.1002/bies.201900095</w:t>
      </w:r>
    </w:p>
    <w:p w14:paraId="686E6921" w14:textId="623A8495" w:rsidR="00DA16CB" w:rsidRPr="00DA16CB" w:rsidRDefault="00DA16CB" w:rsidP="00DA16CB">
      <w:pPr>
        <w:pStyle w:val="EndNoteBibliography"/>
        <w:spacing w:after="0"/>
        <w:ind w:left="720" w:hanging="720"/>
      </w:pPr>
      <w:r w:rsidRPr="00DA16CB">
        <w:t xml:space="preserve">Saatoglu, D., Niskanen, A. K., Kuismin, M., Ranke, P. S., Hagen, I. J., Araya-Ajoy, Y. G., Kvalnes, T., Pärn, H., Rønning, B., Ringsby, T. H., Sæther, B.-E., Husby, A., Sillanpää, M. J., &amp; Jensen, H. (2021). Dispersal in a house sparrow metapopulation: An integrative case study of genetic assignment calibrated with ecological data and pedigree information. </w:t>
      </w:r>
      <w:r w:rsidRPr="00DA16CB">
        <w:rPr>
          <w:i/>
        </w:rPr>
        <w:t>Mol Ecol, n/a</w:t>
      </w:r>
      <w:r w:rsidRPr="00DA16CB">
        <w:t>(n/a). doi:</w:t>
      </w:r>
      <w:hyperlink r:id="rId38" w:history="1">
        <w:r w:rsidRPr="00DA16CB">
          <w:rPr>
            <w:rStyle w:val="Hyperlink"/>
          </w:rPr>
          <w:t>https://doi.org/10.1111/mec.16083</w:t>
        </w:r>
      </w:hyperlink>
    </w:p>
    <w:p w14:paraId="6EF36B76" w14:textId="7605F44F" w:rsidR="00DA16CB" w:rsidRPr="00DA16CB" w:rsidRDefault="00DA16CB" w:rsidP="00DA16CB">
      <w:pPr>
        <w:pStyle w:val="EndNoteBibliography"/>
        <w:spacing w:after="0"/>
        <w:ind w:left="720" w:hanging="720"/>
      </w:pPr>
      <w:r w:rsidRPr="00DA16CB">
        <w:t xml:space="preserve">The Norwegian Meteorological Institute. (2018). eKlima.  Retrieved 01.12.2018 </w:t>
      </w:r>
      <w:hyperlink r:id="rId39" w:history="1">
        <w:r w:rsidRPr="00DA16CB">
          <w:rPr>
            <w:rStyle w:val="Hyperlink"/>
          </w:rPr>
          <w:t>http://eklima.met.no</w:t>
        </w:r>
      </w:hyperlink>
    </w:p>
    <w:p w14:paraId="290E3427" w14:textId="3D15A0D2" w:rsidR="00DA16CB" w:rsidRPr="00DA16CB" w:rsidRDefault="00DA16CB" w:rsidP="00DA16CB">
      <w:pPr>
        <w:pStyle w:val="EndNoteBibliography"/>
        <w:spacing w:after="0"/>
        <w:ind w:left="720" w:hanging="720"/>
      </w:pPr>
      <w:r w:rsidRPr="00DA16CB">
        <w:t>Therneau, T. (2015). A package for survival analysis in S. doi:</w:t>
      </w:r>
      <w:hyperlink r:id="rId40" w:history="1">
        <w:r w:rsidRPr="00DA16CB">
          <w:rPr>
            <w:rStyle w:val="Hyperlink"/>
          </w:rPr>
          <w:t>https://CRAN.R-project.org/package=survival</w:t>
        </w:r>
      </w:hyperlink>
    </w:p>
    <w:p w14:paraId="41A397CC" w14:textId="77777777" w:rsidR="00DA16CB" w:rsidRPr="00DA16CB" w:rsidRDefault="00DA16CB" w:rsidP="00DA16CB">
      <w:pPr>
        <w:pStyle w:val="EndNoteBibliography"/>
        <w:spacing w:after="0"/>
        <w:ind w:left="720" w:hanging="720"/>
      </w:pPr>
      <w:r w:rsidRPr="00DA16CB">
        <w:t xml:space="preserve">Tufto, J., Ringsby, T. H., Dhondt, André A., Adriaensen, F., &amp; Matthysen, E. (2005). A parametric model for estimation of dispersal patterns applied to five passerine spatially structured populations. </w:t>
      </w:r>
      <w:r w:rsidRPr="00DA16CB">
        <w:rPr>
          <w:i/>
        </w:rPr>
        <w:t>The American Naturalist, 165</w:t>
      </w:r>
      <w:r w:rsidRPr="00DA16CB">
        <w:t>(1), E13-E26. doi:10.1086/426698</w:t>
      </w:r>
    </w:p>
    <w:p w14:paraId="29AF0A6B" w14:textId="77777777" w:rsidR="00DA16CB" w:rsidRPr="00DA16CB" w:rsidRDefault="00DA16CB" w:rsidP="00DA16CB">
      <w:pPr>
        <w:pStyle w:val="EndNoteBibliography"/>
        <w:spacing w:after="0"/>
        <w:ind w:left="720" w:hanging="720"/>
      </w:pPr>
      <w:r w:rsidRPr="00DA16CB">
        <w:t xml:space="preserve">van de Pol, M., Bailey, L. D., McLean, N., Rijsdijk, L., Lawson, C. R., &amp; Brouwer, L. (2016). Identifying the best climatic predictors in ecology and evolution. </w:t>
      </w:r>
      <w:r w:rsidRPr="00DA16CB">
        <w:rPr>
          <w:i/>
        </w:rPr>
        <w:t>Methods in Ecology and Evolution, 7</w:t>
      </w:r>
      <w:r w:rsidRPr="00DA16CB">
        <w:t>(10), 1246-1257. doi:10.1111/2041-210X.12590</w:t>
      </w:r>
    </w:p>
    <w:p w14:paraId="3A44E978" w14:textId="1288CDCA" w:rsidR="00DA16CB" w:rsidRPr="00DA16CB" w:rsidRDefault="00DA16CB" w:rsidP="00DA16CB">
      <w:pPr>
        <w:pStyle w:val="EndNoteBibliography"/>
        <w:spacing w:after="0"/>
        <w:ind w:left="720" w:hanging="720"/>
      </w:pPr>
      <w:r w:rsidRPr="00DA16CB">
        <w:lastRenderedPageBreak/>
        <w:t xml:space="preserve">van Lieshout, S. H. J., Badás, E. P., Bright Ross, J. G., Bretman, A., Newman, C., Buesching, C. D., Burke, T., Macdonald, D. W., &amp; Dugdale, H. L. (2021). Early-life seasonal, weather and social effects on telomere length in a wild mammal. </w:t>
      </w:r>
      <w:r w:rsidRPr="00DA16CB">
        <w:rPr>
          <w:i/>
        </w:rPr>
        <w:t>Mol Ecol, n/a</w:t>
      </w:r>
      <w:r w:rsidRPr="00DA16CB">
        <w:t>(n/a). doi:</w:t>
      </w:r>
      <w:hyperlink r:id="rId41" w:history="1">
        <w:r w:rsidRPr="00DA16CB">
          <w:rPr>
            <w:rStyle w:val="Hyperlink"/>
          </w:rPr>
          <w:t>https://doi.org/10.1111/mec.16014</w:t>
        </w:r>
      </w:hyperlink>
    </w:p>
    <w:p w14:paraId="01A40E7D" w14:textId="77777777" w:rsidR="00DA16CB" w:rsidRPr="00DA16CB" w:rsidRDefault="00DA16CB" w:rsidP="00DA16CB">
      <w:pPr>
        <w:pStyle w:val="EndNoteBibliography"/>
        <w:spacing w:after="0"/>
        <w:ind w:left="720" w:hanging="720"/>
      </w:pPr>
      <w:r w:rsidRPr="00DA16CB">
        <w:t xml:space="preserve">van Lieshout, S. H. J., Bretman, A., Newman, C., Buesching, C. D., Macdonald, D. W., &amp; Dugdale, H. L. (2019). Individual variation in early-life telomere length and survival in a wild mammal. </w:t>
      </w:r>
      <w:r w:rsidRPr="00DA16CB">
        <w:rPr>
          <w:i/>
        </w:rPr>
        <w:t>Mol Ecol, 0</w:t>
      </w:r>
      <w:r w:rsidRPr="00DA16CB">
        <w:t>(ja), 4152-4165. doi:10.1111/mec.15212</w:t>
      </w:r>
    </w:p>
    <w:p w14:paraId="538800F3" w14:textId="35708421" w:rsidR="00DA16CB" w:rsidRPr="00DA16CB" w:rsidRDefault="00DA16CB" w:rsidP="00DA16CB">
      <w:pPr>
        <w:pStyle w:val="EndNoteBibliography"/>
        <w:spacing w:after="0"/>
        <w:ind w:left="720" w:hanging="720"/>
      </w:pPr>
      <w:r w:rsidRPr="00DA16CB">
        <w:t xml:space="preserve">Vedder, O., Moiron, M., Bichet, C., Bauch, C., Verhulst, S., Becker, P. H., &amp; Bouwhuis, S. (2021). Telomere length is heritable and genetically correlated with lifespan in a wild bird. </w:t>
      </w:r>
      <w:r w:rsidRPr="00DA16CB">
        <w:rPr>
          <w:i/>
        </w:rPr>
        <w:t>Mol Ecol, n/a</w:t>
      </w:r>
      <w:r w:rsidRPr="00DA16CB">
        <w:t>(n/a). doi:</w:t>
      </w:r>
      <w:hyperlink r:id="rId42" w:history="1">
        <w:r w:rsidRPr="00DA16CB">
          <w:rPr>
            <w:rStyle w:val="Hyperlink"/>
          </w:rPr>
          <w:t>https://doi.org/10.1111/mec.15807</w:t>
        </w:r>
      </w:hyperlink>
    </w:p>
    <w:p w14:paraId="5CA4F68E" w14:textId="77777777" w:rsidR="00DA16CB" w:rsidRPr="00DA16CB" w:rsidRDefault="00DA16CB" w:rsidP="00DA16CB">
      <w:pPr>
        <w:pStyle w:val="EndNoteBibliography"/>
        <w:spacing w:after="0"/>
        <w:ind w:left="720" w:hanging="720"/>
      </w:pPr>
      <w:r w:rsidRPr="00DA16CB">
        <w:t xml:space="preserve">Vedder, O., Verhulst, S., Bauch, C., &amp; Bouwhuis, S. (2017). Telomere attrition and growth: a life-history framework and case study in common terns. </w:t>
      </w:r>
      <w:r w:rsidRPr="00DA16CB">
        <w:rPr>
          <w:i/>
        </w:rPr>
        <w:t>Journal of Evolutionary Biology, 30</w:t>
      </w:r>
      <w:r w:rsidRPr="00DA16CB">
        <w:t>(7), 1409-1419. doi:10.1111/jeb.13119</w:t>
      </w:r>
    </w:p>
    <w:p w14:paraId="276CDE0B" w14:textId="77777777" w:rsidR="00DA16CB" w:rsidRPr="00DA16CB" w:rsidRDefault="00DA16CB" w:rsidP="00DA16CB">
      <w:pPr>
        <w:pStyle w:val="EndNoteBibliography"/>
        <w:spacing w:after="0"/>
        <w:ind w:left="720" w:hanging="720"/>
      </w:pPr>
      <w:r w:rsidRPr="00DA16CB">
        <w:t xml:space="preserve">Vedder, O., Verhulst, S., Zuidersma, E., &amp; Bouwhuis, S. (2018). Embryonic growth rate affects telomere attrition: an experiment in a wild bird. </w:t>
      </w:r>
      <w:r w:rsidRPr="00DA16CB">
        <w:rPr>
          <w:i/>
        </w:rPr>
        <w:t>The Journal of experimental biology, 221</w:t>
      </w:r>
      <w:r w:rsidRPr="00DA16CB">
        <w:t>(15), jeb181586. doi:10.1242/jeb.181586</w:t>
      </w:r>
    </w:p>
    <w:p w14:paraId="4D768CBC" w14:textId="77777777" w:rsidR="00DA16CB" w:rsidRPr="00DA16CB" w:rsidRDefault="00DA16CB" w:rsidP="00DA16CB">
      <w:pPr>
        <w:pStyle w:val="EndNoteBibliography"/>
        <w:spacing w:after="0"/>
        <w:ind w:left="720" w:hanging="720"/>
      </w:pPr>
      <w:r w:rsidRPr="00DA16CB">
        <w:t xml:space="preserve">Verhulst, S., Aviv, A., Benetos, A., Berenson, G. S., &amp; Kark, J. D. (2013). Do leukocyte telomere length dynamics depend on baseline telomere length? An analysis that corrects for 'regression to the mean'. </w:t>
      </w:r>
      <w:r w:rsidRPr="00DA16CB">
        <w:rPr>
          <w:i/>
        </w:rPr>
        <w:t>Eur J Epidemiol, 28</w:t>
      </w:r>
      <w:r w:rsidRPr="00DA16CB">
        <w:t>(11), 859-866. doi:10.1007/s10654-013-9845-4</w:t>
      </w:r>
    </w:p>
    <w:p w14:paraId="5F9AE487" w14:textId="77777777" w:rsidR="00DA16CB" w:rsidRPr="00DA16CB" w:rsidRDefault="00DA16CB" w:rsidP="00DA16CB">
      <w:pPr>
        <w:pStyle w:val="EndNoteBibliography"/>
        <w:spacing w:after="0"/>
        <w:ind w:left="720" w:hanging="720"/>
      </w:pPr>
      <w:r w:rsidRPr="00DA16CB">
        <w:t xml:space="preserve">Victorelli, S., &amp; Passos, J. F. (2017). Telomeres and cell senescence - size matters not. </w:t>
      </w:r>
      <w:r w:rsidRPr="00DA16CB">
        <w:rPr>
          <w:i/>
        </w:rPr>
        <w:t>EBioMedicine, 21</w:t>
      </w:r>
      <w:r w:rsidRPr="00DA16CB">
        <w:t>, 14-20. doi:10.1016/j.ebiom.2017.03.027</w:t>
      </w:r>
    </w:p>
    <w:p w14:paraId="4F81E325" w14:textId="77777777" w:rsidR="00DA16CB" w:rsidRPr="00DA16CB" w:rsidRDefault="00DA16CB" w:rsidP="00DA16CB">
      <w:pPr>
        <w:pStyle w:val="EndNoteBibliography"/>
        <w:spacing w:after="0"/>
        <w:ind w:left="720" w:hanging="720"/>
      </w:pPr>
      <w:r w:rsidRPr="00DA16CB">
        <w:t xml:space="preserve">Visser, M. E., Holleman, L. J. M., &amp; Gienapp, P. (2006). Shifts in caterpillar biomass phenology due to climate change and its impact on the breeding biology of an insectivorous bird. </w:t>
      </w:r>
      <w:r w:rsidRPr="00DA16CB">
        <w:rPr>
          <w:i/>
        </w:rPr>
        <w:t>Oecologia, 147</w:t>
      </w:r>
      <w:r w:rsidRPr="00DA16CB">
        <w:t>(1), 164-172. doi:10.1007/s00442-005-0299-6</w:t>
      </w:r>
    </w:p>
    <w:p w14:paraId="5A7066AA" w14:textId="77777777" w:rsidR="00DA16CB" w:rsidRPr="00DA16CB" w:rsidRDefault="00DA16CB" w:rsidP="00DA16CB">
      <w:pPr>
        <w:pStyle w:val="EndNoteBibliography"/>
        <w:spacing w:after="0"/>
        <w:ind w:left="720" w:hanging="720"/>
      </w:pPr>
      <w:r w:rsidRPr="00DA16CB">
        <w:t xml:space="preserve">von Zglinicki, T. (2002). Oxidative stress shortens telomeres. </w:t>
      </w:r>
      <w:r w:rsidRPr="00DA16CB">
        <w:rPr>
          <w:i/>
        </w:rPr>
        <w:t>Trends Biochem Sci, 27</w:t>
      </w:r>
      <w:r w:rsidRPr="00DA16CB">
        <w:t xml:space="preserve">(7), 339-344. </w:t>
      </w:r>
    </w:p>
    <w:p w14:paraId="31B3AFCD" w14:textId="77777777" w:rsidR="00DA16CB" w:rsidRPr="00DA16CB" w:rsidRDefault="00DA16CB" w:rsidP="00DA16CB">
      <w:pPr>
        <w:pStyle w:val="EndNoteBibliography"/>
        <w:spacing w:after="0"/>
        <w:ind w:left="720" w:hanging="720"/>
      </w:pPr>
      <w:r w:rsidRPr="00DA16CB">
        <w:t xml:space="preserve">Watson, H., Bolton, M., &amp; Monaghan, P. (2015). Variation in early-life telomere dynamics in a long-lived bird: links to environmental conditions and survival. </w:t>
      </w:r>
      <w:r w:rsidRPr="00DA16CB">
        <w:rPr>
          <w:i/>
        </w:rPr>
        <w:t>J Exp Biol, 218</w:t>
      </w:r>
      <w:r w:rsidRPr="00DA16CB">
        <w:t>(Pt 5), 668-674. doi:10.1242/jeb.104265</w:t>
      </w:r>
    </w:p>
    <w:p w14:paraId="12788BA0" w14:textId="77777777" w:rsidR="00DA16CB" w:rsidRPr="00DA16CB" w:rsidRDefault="00DA16CB" w:rsidP="00DA16CB">
      <w:pPr>
        <w:pStyle w:val="EndNoteBibliography"/>
        <w:spacing w:after="0"/>
        <w:ind w:left="720" w:hanging="720"/>
      </w:pPr>
      <w:r w:rsidRPr="00DA16CB">
        <w:t xml:space="preserve">Welti, E. A. R., Roeder, K. A., de Beurs, K. M., Joern, A., &amp; Kaspari, M. (2020). Nutrient dilution and climate cycles underlie declines in a dominant insect herbivore. </w:t>
      </w:r>
      <w:r w:rsidRPr="00DA16CB">
        <w:rPr>
          <w:i/>
        </w:rPr>
        <w:t>Proceedings of the National Academy of Sciences, 117</w:t>
      </w:r>
      <w:r w:rsidRPr="00DA16CB">
        <w:t>(13), 7271. doi:10.1073/pnas.1920012117</w:t>
      </w:r>
    </w:p>
    <w:p w14:paraId="424F1D6C" w14:textId="77777777" w:rsidR="00DA16CB" w:rsidRPr="00DA16CB" w:rsidRDefault="00DA16CB" w:rsidP="00DA16CB">
      <w:pPr>
        <w:pStyle w:val="EndNoteBibliography"/>
        <w:spacing w:after="0"/>
        <w:ind w:left="720" w:hanging="720"/>
      </w:pPr>
      <w:r w:rsidRPr="00DA16CB">
        <w:t xml:space="preserve">Westgarth-Smith, A. R., Roy, D. B., Scholze, M., Tucker, A., &amp; Sumpter, J. P. (2012). The role of the North Atlantic Oscillation in controlling U.K. butterfly population size and phenology. </w:t>
      </w:r>
      <w:r w:rsidRPr="00DA16CB">
        <w:rPr>
          <w:i/>
        </w:rPr>
        <w:t>Ecological entomology, 37</w:t>
      </w:r>
      <w:r w:rsidRPr="00DA16CB">
        <w:t>(3), 221-232. doi:10.1111/j.1365-2311.2012.01359.x</w:t>
      </w:r>
    </w:p>
    <w:p w14:paraId="0B0FF7F5" w14:textId="77777777" w:rsidR="00DA16CB" w:rsidRPr="00DA16CB" w:rsidRDefault="00DA16CB" w:rsidP="00DA16CB">
      <w:pPr>
        <w:pStyle w:val="EndNoteBibliography"/>
        <w:spacing w:after="0"/>
        <w:ind w:left="720" w:hanging="720"/>
      </w:pPr>
      <w:r w:rsidRPr="00DA16CB">
        <w:t xml:space="preserve">Wilbourn, R. V., Froy, H., McManus, M.-C., Cheynel, L., Gaillard, J.-M., Gilot-Fromont, E., Regis, C., Rey, B., Pellerin, M., Lemaître, J.-F., &amp; Nussey, D. H. (2017). Age-dependent associations between telomere length and environmental conditions in roe deer. </w:t>
      </w:r>
      <w:r w:rsidRPr="00DA16CB">
        <w:rPr>
          <w:i/>
        </w:rPr>
        <w:t>Biology letters, 13</w:t>
      </w:r>
      <w:r w:rsidRPr="00DA16CB">
        <w:t>(9), 20170434. doi:10.1098/rsbl.2017.0434</w:t>
      </w:r>
    </w:p>
    <w:p w14:paraId="279F6443" w14:textId="77777777" w:rsidR="00DA16CB" w:rsidRPr="00DA16CB" w:rsidRDefault="00DA16CB" w:rsidP="00DA16CB">
      <w:pPr>
        <w:pStyle w:val="EndNoteBibliography"/>
        <w:spacing w:after="0"/>
        <w:ind w:left="720" w:hanging="720"/>
      </w:pPr>
      <w:r w:rsidRPr="00DA16CB">
        <w:t>Wilbourn, R. V., Moatt, J. P., Froy, H., Walling, C. A., Nussey, D. H., &amp; Boonekamp, J. J. (2018). The relationship between telomere length and mortality risk in non-model vertebrate systems: a meta-analysis.</w:t>
      </w:r>
      <w:r w:rsidRPr="00DA16CB">
        <w:rPr>
          <w:i/>
        </w:rPr>
        <w:t xml:space="preserve"> 373</w:t>
      </w:r>
      <w:r w:rsidRPr="00DA16CB">
        <w:t>(1741), 20160447. doi:doi:10.1098/rstb.2016.0447</w:t>
      </w:r>
    </w:p>
    <w:p w14:paraId="73983770" w14:textId="77777777" w:rsidR="00DA16CB" w:rsidRPr="00DA16CB" w:rsidRDefault="00DA16CB" w:rsidP="00DA16CB">
      <w:pPr>
        <w:pStyle w:val="EndNoteBibliography"/>
        <w:spacing w:after="0"/>
        <w:ind w:left="720" w:hanging="720"/>
      </w:pPr>
      <w:r w:rsidRPr="00DA16CB">
        <w:t xml:space="preserve">Wood, E. M., &amp; Young, A. J. (2019). Telomere attrition predicts reduced survival in a wild social bird, but short telomeres do not. </w:t>
      </w:r>
      <w:r w:rsidRPr="00DA16CB">
        <w:rPr>
          <w:i/>
        </w:rPr>
        <w:t>Mol Ecol, 28</w:t>
      </w:r>
      <w:r w:rsidRPr="00DA16CB">
        <w:t>(16), 3669-3680. doi:10.1111/mec.15181</w:t>
      </w:r>
    </w:p>
    <w:p w14:paraId="2AA533FC" w14:textId="77777777" w:rsidR="00DA16CB" w:rsidRPr="00DA16CB" w:rsidRDefault="00DA16CB" w:rsidP="00DA16CB">
      <w:pPr>
        <w:pStyle w:val="EndNoteBibliography"/>
        <w:spacing w:after="0"/>
        <w:ind w:left="720" w:hanging="720"/>
      </w:pPr>
      <w:r w:rsidRPr="00DA16CB">
        <w:lastRenderedPageBreak/>
        <w:t xml:space="preserve">Young, A. J. (2018). The role of telomeres in the mechanisms and evolution of life-history trade-offs and ageing. </w:t>
      </w:r>
      <w:r w:rsidRPr="00DA16CB">
        <w:rPr>
          <w:i/>
        </w:rPr>
        <w:t>Philos Trans R Soc Lond B Biol Sci, 373</w:t>
      </w:r>
      <w:r w:rsidRPr="00DA16CB">
        <w:t>(1741), 20160452. doi:10.1098/rstb.2016.0452</w:t>
      </w:r>
    </w:p>
    <w:p w14:paraId="5F60CAA6" w14:textId="39DABB79" w:rsidR="00DA16CB" w:rsidRPr="00DA16CB" w:rsidRDefault="00DA16CB" w:rsidP="00DA16CB">
      <w:pPr>
        <w:pStyle w:val="EndNoteBibliography"/>
        <w:ind w:left="720" w:hanging="720"/>
      </w:pPr>
      <w:r w:rsidRPr="00DA16CB">
        <w:t xml:space="preserve">Zhang, Q., Han, X., Hao, X., Ma, L., Li, S., Wang, Y., &amp; Du, W. (2018). A simulated heat wave shortens the telomere length and lifespan of a desert lizard. </w:t>
      </w:r>
      <w:r w:rsidRPr="00DA16CB">
        <w:rPr>
          <w:i/>
        </w:rPr>
        <w:t>Journal of Thermal Biology, 72</w:t>
      </w:r>
      <w:r w:rsidRPr="00DA16CB">
        <w:t>, 94-100. doi:</w:t>
      </w:r>
      <w:hyperlink r:id="rId43" w:history="1">
        <w:r w:rsidRPr="00DA16CB">
          <w:rPr>
            <w:rStyle w:val="Hyperlink"/>
          </w:rPr>
          <w:t>https://doi.org/10.1016/j.jtherbio.2018.01.004</w:t>
        </w:r>
      </w:hyperlink>
    </w:p>
    <w:p w14:paraId="407C9D21" w14:textId="7A8870EA" w:rsidR="009D09BF" w:rsidRDefault="008D7C6C" w:rsidP="001E126E">
      <w:pPr>
        <w:spacing w:line="480" w:lineRule="auto"/>
        <w:rPr>
          <w:rFonts w:ascii="Times New Roman" w:hAnsi="Times New Roman" w:cs="Times New Roman"/>
          <w:b/>
          <w:sz w:val="24"/>
          <w:szCs w:val="24"/>
        </w:rPr>
      </w:pPr>
      <w:r>
        <w:rPr>
          <w:rFonts w:ascii="Times New Roman" w:hAnsi="Times New Roman" w:cs="Times New Roman"/>
          <w:sz w:val="24"/>
          <w:szCs w:val="24"/>
        </w:rPr>
        <w:fldChar w:fldCharType="end"/>
      </w:r>
    </w:p>
    <w:p w14:paraId="19EE5ADF" w14:textId="77777777" w:rsidR="005B2F08" w:rsidRPr="00E149B6" w:rsidRDefault="005B2F08" w:rsidP="00D21D02">
      <w:pPr>
        <w:pageBreakBefore/>
        <w:spacing w:line="480" w:lineRule="auto"/>
        <w:jc w:val="both"/>
        <w:rPr>
          <w:rFonts w:ascii="Times New Roman" w:hAnsi="Times New Roman" w:cs="Times New Roman"/>
          <w:b/>
          <w:sz w:val="24"/>
          <w:szCs w:val="24"/>
        </w:rPr>
      </w:pPr>
      <w:bookmarkStart w:id="15" w:name="_Hlk62566938"/>
      <w:r>
        <w:rPr>
          <w:rFonts w:ascii="Times New Roman" w:hAnsi="Times New Roman" w:cs="Times New Roman"/>
          <w:b/>
          <w:sz w:val="24"/>
          <w:szCs w:val="24"/>
        </w:rPr>
        <w:lastRenderedPageBreak/>
        <w:t>TABLES AND FIGURES</w:t>
      </w:r>
    </w:p>
    <w:bookmarkEnd w:id="15"/>
    <w:p w14:paraId="394107E9" w14:textId="6AB22CFE" w:rsidR="00DB7A28" w:rsidRPr="00D50391" w:rsidRDefault="00DB7A28" w:rsidP="00DB7A28">
      <w:pPr>
        <w:keepNext/>
        <w:keepLines/>
        <w:spacing w:line="240" w:lineRule="auto"/>
        <w:jc w:val="both"/>
        <w:rPr>
          <w:rFonts w:ascii="Times New Roman" w:hAnsi="Times New Roman" w:cs="Times New Roman"/>
          <w:sz w:val="24"/>
          <w:szCs w:val="24"/>
        </w:rPr>
      </w:pPr>
      <w:r>
        <w:rPr>
          <w:rFonts w:ascii="Times New Roman" w:hAnsi="Times New Roman" w:cs="Times New Roman"/>
          <w:b/>
          <w:sz w:val="24"/>
          <w:szCs w:val="24"/>
        </w:rPr>
        <w:t xml:space="preserve">Table 1: </w:t>
      </w:r>
      <w:r>
        <w:rPr>
          <w:rFonts w:ascii="Times New Roman" w:hAnsi="Times New Roman" w:cs="Times New Roman"/>
          <w:sz w:val="24"/>
          <w:szCs w:val="24"/>
        </w:rPr>
        <w:t>Linear mixed effects</w:t>
      </w:r>
      <w:r w:rsidRPr="001F526F">
        <w:rPr>
          <w:rFonts w:ascii="Times New Roman" w:hAnsi="Times New Roman" w:cs="Times New Roman"/>
          <w:sz w:val="24"/>
          <w:szCs w:val="24"/>
        </w:rPr>
        <w:t xml:space="preserve"> model</w:t>
      </w:r>
      <w:r>
        <w:rPr>
          <w:rFonts w:ascii="Times New Roman" w:hAnsi="Times New Roman" w:cs="Times New Roman"/>
          <w:sz w:val="24"/>
          <w:szCs w:val="24"/>
        </w:rPr>
        <w:t xml:space="preserve">s </w:t>
      </w:r>
      <w:r w:rsidRPr="007F1BC1">
        <w:rPr>
          <w:rFonts w:ascii="Times New Roman" w:hAnsi="Times New Roman" w:cs="Times New Roman"/>
          <w:sz w:val="24"/>
          <w:szCs w:val="24"/>
        </w:rPr>
        <w:t>with ∆AICc</w:t>
      </w:r>
      <w:r w:rsidR="00C20EF6">
        <w:rPr>
          <w:rFonts w:ascii="Times New Roman" w:hAnsi="Times New Roman" w:cs="Times New Roman"/>
          <w:sz w:val="24"/>
          <w:szCs w:val="24"/>
        </w:rPr>
        <w:t>≤</w:t>
      </w:r>
      <w:r>
        <w:rPr>
          <w:rFonts w:ascii="Times New Roman" w:hAnsi="Times New Roman" w:cs="Times New Roman"/>
          <w:sz w:val="24"/>
          <w:szCs w:val="24"/>
        </w:rPr>
        <w:t>4</w:t>
      </w:r>
      <w:r w:rsidRPr="007F1BC1">
        <w:rPr>
          <w:rFonts w:ascii="Times New Roman" w:hAnsi="Times New Roman" w:cs="Times New Roman"/>
          <w:sz w:val="24"/>
          <w:szCs w:val="24"/>
        </w:rPr>
        <w:t xml:space="preserve"> </w:t>
      </w:r>
      <w:r>
        <w:rPr>
          <w:rFonts w:ascii="Times New Roman" w:hAnsi="Times New Roman" w:cs="Times New Roman"/>
          <w:sz w:val="24"/>
          <w:szCs w:val="24"/>
        </w:rPr>
        <w:t xml:space="preserve">of variation in </w:t>
      </w:r>
      <w:r w:rsidRPr="002F54D0">
        <w:rPr>
          <w:rFonts w:ascii="Times New Roman" w:hAnsi="Times New Roman" w:cs="Times New Roman"/>
          <w:sz w:val="24"/>
          <w:szCs w:val="24"/>
        </w:rPr>
        <w:t>early</w:t>
      </w:r>
      <w:r>
        <w:rPr>
          <w:rFonts w:ascii="Times New Roman" w:hAnsi="Times New Roman" w:cs="Times New Roman"/>
          <w:sz w:val="24"/>
          <w:szCs w:val="24"/>
        </w:rPr>
        <w:t>-</w:t>
      </w:r>
      <w:r w:rsidRPr="002F54D0">
        <w:rPr>
          <w:rFonts w:ascii="Times New Roman" w:hAnsi="Times New Roman" w:cs="Times New Roman"/>
          <w:sz w:val="24"/>
          <w:szCs w:val="24"/>
        </w:rPr>
        <w:t xml:space="preserve">life telomere length in </w:t>
      </w:r>
      <w:r>
        <w:rPr>
          <w:rFonts w:ascii="Times New Roman" w:hAnsi="Times New Roman" w:cs="Times New Roman"/>
          <w:sz w:val="24"/>
          <w:szCs w:val="24"/>
        </w:rPr>
        <w:t>house sparrow nestlings from two island populations. All models included random intercepts for year and brood identity. Models are ranked by AICc, and number of degrees of freedom (df) and model weights (w) are shown.</w:t>
      </w:r>
    </w:p>
    <w:tbl>
      <w:tblPr>
        <w:tblStyle w:val="PlainTable4"/>
        <w:tblW w:w="5131" w:type="pct"/>
        <w:jc w:val="center"/>
        <w:tblLayout w:type="fixed"/>
        <w:tblLook w:val="0460" w:firstRow="1" w:lastRow="1" w:firstColumn="0" w:lastColumn="0" w:noHBand="0" w:noVBand="1"/>
      </w:tblPr>
      <w:tblGrid>
        <w:gridCol w:w="537"/>
        <w:gridCol w:w="6220"/>
        <w:gridCol w:w="1034"/>
        <w:gridCol w:w="543"/>
        <w:gridCol w:w="928"/>
      </w:tblGrid>
      <w:tr w:rsidR="00DB7A28" w:rsidRPr="00F71596" w14:paraId="47EFFDC4" w14:textId="77777777" w:rsidTr="00357243">
        <w:trPr>
          <w:cnfStyle w:val="100000000000" w:firstRow="1" w:lastRow="0" w:firstColumn="0" w:lastColumn="0" w:oddVBand="0" w:evenVBand="0" w:oddHBand="0" w:evenHBand="0" w:firstRowFirstColumn="0" w:firstRowLastColumn="0" w:lastRowFirstColumn="0" w:lastRowLastColumn="0"/>
          <w:jc w:val="center"/>
        </w:trPr>
        <w:tc>
          <w:tcPr>
            <w:tcW w:w="3648" w:type="pct"/>
            <w:gridSpan w:val="2"/>
            <w:tcBorders>
              <w:top w:val="single" w:sz="12" w:space="0" w:color="auto"/>
              <w:bottom w:val="single" w:sz="4" w:space="0" w:color="auto"/>
            </w:tcBorders>
            <w:shd w:val="clear" w:color="auto" w:fill="auto"/>
          </w:tcPr>
          <w:p w14:paraId="0ED9406D" w14:textId="77777777" w:rsidR="00DB7A28" w:rsidRPr="00F71596" w:rsidRDefault="00DB7A28" w:rsidP="00DB7A28">
            <w:pPr>
              <w:pStyle w:val="Compact"/>
              <w:keepNext/>
              <w:keepLines/>
              <w:rPr>
                <w:rFonts w:ascii="Times New Roman" w:hAnsi="Times New Roman" w:cs="Times New Roman"/>
              </w:rPr>
            </w:pPr>
            <w:r w:rsidRPr="00F71596">
              <w:rPr>
                <w:rFonts w:ascii="Times New Roman" w:hAnsi="Times New Roman" w:cs="Times New Roman"/>
              </w:rPr>
              <w:t xml:space="preserve">Model </w:t>
            </w:r>
          </w:p>
        </w:tc>
        <w:tc>
          <w:tcPr>
            <w:tcW w:w="558" w:type="pct"/>
            <w:tcBorders>
              <w:top w:val="single" w:sz="12" w:space="0" w:color="auto"/>
              <w:bottom w:val="single" w:sz="4" w:space="0" w:color="auto"/>
            </w:tcBorders>
            <w:shd w:val="clear" w:color="auto" w:fill="auto"/>
          </w:tcPr>
          <w:p w14:paraId="3F8953B7" w14:textId="77777777" w:rsidR="00DB7A28" w:rsidRPr="00F71596" w:rsidRDefault="00DB7A28" w:rsidP="00DB7A28">
            <w:pPr>
              <w:pStyle w:val="Compact"/>
              <w:keepNext/>
              <w:keepLines/>
              <w:jc w:val="center"/>
              <w:rPr>
                <w:rFonts w:ascii="Times New Roman" w:hAnsi="Times New Roman" w:cs="Times New Roman"/>
              </w:rPr>
            </w:pPr>
            <w:r w:rsidRPr="00F71596">
              <w:rPr>
                <w:rFonts w:ascii="Times New Roman" w:hAnsi="Times New Roman" w:cs="Times New Roman"/>
              </w:rPr>
              <w:t>∆AICc</w:t>
            </w:r>
          </w:p>
        </w:tc>
        <w:tc>
          <w:tcPr>
            <w:tcW w:w="293" w:type="pct"/>
            <w:tcBorders>
              <w:top w:val="single" w:sz="12" w:space="0" w:color="auto"/>
              <w:bottom w:val="single" w:sz="4" w:space="0" w:color="auto"/>
            </w:tcBorders>
            <w:shd w:val="clear" w:color="auto" w:fill="auto"/>
          </w:tcPr>
          <w:p w14:paraId="125D5D37" w14:textId="77777777" w:rsidR="00DB7A28" w:rsidRPr="00F71596" w:rsidRDefault="00DB7A28" w:rsidP="00DB7A28">
            <w:pPr>
              <w:pStyle w:val="Compact"/>
              <w:keepNext/>
              <w:keepLines/>
              <w:jc w:val="center"/>
              <w:rPr>
                <w:rFonts w:ascii="Times New Roman" w:hAnsi="Times New Roman" w:cs="Times New Roman"/>
              </w:rPr>
            </w:pPr>
            <w:r w:rsidRPr="00F71596">
              <w:rPr>
                <w:rFonts w:ascii="Times New Roman" w:hAnsi="Times New Roman" w:cs="Times New Roman"/>
              </w:rPr>
              <w:t>df</w:t>
            </w:r>
          </w:p>
        </w:tc>
        <w:tc>
          <w:tcPr>
            <w:tcW w:w="501" w:type="pct"/>
            <w:tcBorders>
              <w:top w:val="single" w:sz="12" w:space="0" w:color="auto"/>
              <w:bottom w:val="single" w:sz="4" w:space="0" w:color="auto"/>
            </w:tcBorders>
            <w:shd w:val="clear" w:color="auto" w:fill="auto"/>
          </w:tcPr>
          <w:p w14:paraId="22CDB045" w14:textId="77777777" w:rsidR="00DB7A28" w:rsidRPr="00F71596" w:rsidRDefault="00DB7A28" w:rsidP="00DB7A28">
            <w:pPr>
              <w:pStyle w:val="Compact"/>
              <w:keepNext/>
              <w:keepLines/>
              <w:jc w:val="center"/>
              <w:rPr>
                <w:rFonts w:ascii="Times New Roman" w:hAnsi="Times New Roman" w:cs="Times New Roman"/>
              </w:rPr>
            </w:pPr>
            <w:r w:rsidRPr="00F71596">
              <w:rPr>
                <w:rFonts w:ascii="Times New Roman" w:hAnsi="Times New Roman" w:cs="Times New Roman"/>
              </w:rPr>
              <w:t>w</w:t>
            </w:r>
          </w:p>
        </w:tc>
      </w:tr>
      <w:tr w:rsidR="00357243" w:rsidRPr="00F71596" w14:paraId="4886B676" w14:textId="77777777" w:rsidTr="00357243">
        <w:trPr>
          <w:cnfStyle w:val="000000100000" w:firstRow="0" w:lastRow="0" w:firstColumn="0" w:lastColumn="0" w:oddVBand="0" w:evenVBand="0" w:oddHBand="1" w:evenHBand="0" w:firstRowFirstColumn="0" w:firstRowLastColumn="0" w:lastRowFirstColumn="0" w:lastRowLastColumn="0"/>
          <w:jc w:val="center"/>
        </w:trPr>
        <w:tc>
          <w:tcPr>
            <w:tcW w:w="290" w:type="pct"/>
            <w:tcBorders>
              <w:top w:val="single" w:sz="4" w:space="0" w:color="auto"/>
            </w:tcBorders>
            <w:shd w:val="clear" w:color="auto" w:fill="auto"/>
          </w:tcPr>
          <w:p w14:paraId="5CE7129B" w14:textId="77777777" w:rsidR="00357243" w:rsidRPr="00F71596" w:rsidRDefault="00357243" w:rsidP="00357243">
            <w:pPr>
              <w:pStyle w:val="Compact"/>
              <w:keepNext/>
              <w:keepLines/>
              <w:rPr>
                <w:rFonts w:ascii="Times New Roman" w:hAnsi="Times New Roman" w:cs="Times New Roman"/>
                <w:iCs/>
              </w:rPr>
            </w:pPr>
            <w:r w:rsidRPr="00F71596">
              <w:rPr>
                <w:rFonts w:ascii="Times New Roman" w:hAnsi="Times New Roman" w:cs="Times New Roman"/>
                <w:iCs/>
              </w:rPr>
              <w:t>1</w:t>
            </w:r>
          </w:p>
        </w:tc>
        <w:tc>
          <w:tcPr>
            <w:tcW w:w="3358" w:type="pct"/>
            <w:tcBorders>
              <w:top w:val="single" w:sz="4" w:space="0" w:color="auto"/>
            </w:tcBorders>
            <w:shd w:val="clear" w:color="auto" w:fill="auto"/>
          </w:tcPr>
          <w:p w14:paraId="27C1AC50" w14:textId="10169B58" w:rsidR="00357243" w:rsidRPr="00F71596" w:rsidRDefault="00357243" w:rsidP="00357243">
            <w:pPr>
              <w:pStyle w:val="Compact"/>
              <w:keepNext/>
              <w:keepLines/>
              <w:rPr>
                <w:rFonts w:ascii="Times New Roman" w:hAnsi="Times New Roman" w:cs="Times New Roman"/>
                <w:b/>
                <w:bCs/>
                <w:i/>
              </w:rPr>
            </w:pPr>
            <w:r w:rsidRPr="00F71596">
              <w:rPr>
                <w:rFonts w:ascii="Times New Roman" w:hAnsi="Times New Roman" w:cs="Times New Roman"/>
                <w:b/>
                <w:bCs/>
              </w:rPr>
              <w:t>TL = sex + island + tarsus + density + island*density</w:t>
            </w:r>
          </w:p>
        </w:tc>
        <w:tc>
          <w:tcPr>
            <w:tcW w:w="558" w:type="pct"/>
            <w:tcBorders>
              <w:top w:val="single" w:sz="4" w:space="0" w:color="auto"/>
            </w:tcBorders>
            <w:shd w:val="clear" w:color="auto" w:fill="auto"/>
            <w:vAlign w:val="bottom"/>
          </w:tcPr>
          <w:p w14:paraId="4BFC3109" w14:textId="14286B72" w:rsidR="00357243" w:rsidRPr="00F71596" w:rsidRDefault="00357243" w:rsidP="00357243">
            <w:pPr>
              <w:keepNext/>
              <w:keepLines/>
              <w:jc w:val="center"/>
              <w:rPr>
                <w:rFonts w:ascii="Times New Roman" w:hAnsi="Times New Roman" w:cs="Times New Roman"/>
                <w:b/>
                <w:bCs/>
                <w:sz w:val="24"/>
                <w:szCs w:val="24"/>
              </w:rPr>
            </w:pPr>
            <w:r w:rsidRPr="00F71596">
              <w:rPr>
                <w:rFonts w:ascii="Times New Roman" w:hAnsi="Times New Roman" w:cs="Times New Roman"/>
                <w:color w:val="000000"/>
                <w:sz w:val="24"/>
                <w:szCs w:val="24"/>
              </w:rPr>
              <w:t>0.0</w:t>
            </w:r>
          </w:p>
        </w:tc>
        <w:tc>
          <w:tcPr>
            <w:tcW w:w="293" w:type="pct"/>
            <w:tcBorders>
              <w:top w:val="single" w:sz="4" w:space="0" w:color="auto"/>
            </w:tcBorders>
            <w:shd w:val="clear" w:color="auto" w:fill="auto"/>
            <w:vAlign w:val="bottom"/>
          </w:tcPr>
          <w:p w14:paraId="24F1F40C" w14:textId="62CD0C15" w:rsidR="00357243" w:rsidRPr="00F71596" w:rsidRDefault="00357243" w:rsidP="00357243">
            <w:pPr>
              <w:keepNext/>
              <w:keepLines/>
              <w:jc w:val="center"/>
              <w:rPr>
                <w:rFonts w:ascii="Times New Roman" w:hAnsi="Times New Roman" w:cs="Times New Roman"/>
                <w:b/>
                <w:bCs/>
                <w:sz w:val="24"/>
                <w:szCs w:val="24"/>
              </w:rPr>
            </w:pPr>
            <w:r w:rsidRPr="00F71596">
              <w:rPr>
                <w:rFonts w:ascii="Times New Roman" w:hAnsi="Times New Roman" w:cs="Times New Roman"/>
                <w:color w:val="000000"/>
                <w:sz w:val="24"/>
                <w:szCs w:val="24"/>
              </w:rPr>
              <w:t>9</w:t>
            </w:r>
          </w:p>
        </w:tc>
        <w:tc>
          <w:tcPr>
            <w:tcW w:w="501" w:type="pct"/>
            <w:tcBorders>
              <w:top w:val="single" w:sz="4" w:space="0" w:color="auto"/>
            </w:tcBorders>
            <w:shd w:val="clear" w:color="auto" w:fill="auto"/>
            <w:vAlign w:val="bottom"/>
          </w:tcPr>
          <w:p w14:paraId="712C38AA" w14:textId="39E4CDC8" w:rsidR="00357243" w:rsidRPr="00F71596" w:rsidRDefault="00357243" w:rsidP="00357243">
            <w:pPr>
              <w:keepNext/>
              <w:keepLines/>
              <w:jc w:val="center"/>
              <w:rPr>
                <w:rFonts w:ascii="Times New Roman" w:hAnsi="Times New Roman" w:cs="Times New Roman"/>
                <w:b/>
                <w:bCs/>
                <w:sz w:val="24"/>
                <w:szCs w:val="24"/>
              </w:rPr>
            </w:pPr>
            <w:r w:rsidRPr="00F71596">
              <w:rPr>
                <w:rFonts w:ascii="Times New Roman" w:hAnsi="Times New Roman" w:cs="Times New Roman"/>
                <w:color w:val="000000"/>
                <w:sz w:val="24"/>
                <w:szCs w:val="24"/>
              </w:rPr>
              <w:t>0.1405</w:t>
            </w:r>
          </w:p>
        </w:tc>
      </w:tr>
      <w:tr w:rsidR="00357243" w:rsidRPr="00F71596" w14:paraId="7C4250BA" w14:textId="77777777" w:rsidTr="00357243">
        <w:trPr>
          <w:jc w:val="center"/>
        </w:trPr>
        <w:tc>
          <w:tcPr>
            <w:tcW w:w="290" w:type="pct"/>
            <w:shd w:val="clear" w:color="auto" w:fill="auto"/>
          </w:tcPr>
          <w:p w14:paraId="7312AB80" w14:textId="77777777" w:rsidR="00357243" w:rsidRPr="00F71596" w:rsidRDefault="00357243" w:rsidP="00357243">
            <w:pPr>
              <w:pStyle w:val="Compact"/>
              <w:keepNext/>
              <w:keepLines/>
              <w:rPr>
                <w:rFonts w:ascii="Times New Roman" w:hAnsi="Times New Roman" w:cs="Times New Roman"/>
                <w:iCs/>
              </w:rPr>
            </w:pPr>
            <w:r w:rsidRPr="00F71596">
              <w:rPr>
                <w:rFonts w:ascii="Times New Roman" w:hAnsi="Times New Roman" w:cs="Times New Roman"/>
                <w:iCs/>
              </w:rPr>
              <w:t>2</w:t>
            </w:r>
          </w:p>
        </w:tc>
        <w:tc>
          <w:tcPr>
            <w:tcW w:w="3358" w:type="pct"/>
            <w:shd w:val="clear" w:color="auto" w:fill="auto"/>
          </w:tcPr>
          <w:p w14:paraId="2E4A3726" w14:textId="3BF91871" w:rsidR="00357243" w:rsidRPr="00F71596" w:rsidRDefault="00357243" w:rsidP="00357243">
            <w:pPr>
              <w:pStyle w:val="Compact"/>
              <w:keepNext/>
              <w:keepLines/>
              <w:rPr>
                <w:rFonts w:ascii="Times New Roman" w:hAnsi="Times New Roman" w:cs="Times New Roman"/>
                <w:i/>
              </w:rPr>
            </w:pPr>
            <w:r w:rsidRPr="00F71596">
              <w:rPr>
                <w:rFonts w:ascii="Times New Roman" w:hAnsi="Times New Roman" w:cs="Times New Roman"/>
              </w:rPr>
              <w:t>TL = sex + island + tarsus</w:t>
            </w:r>
          </w:p>
        </w:tc>
        <w:tc>
          <w:tcPr>
            <w:tcW w:w="558" w:type="pct"/>
            <w:shd w:val="clear" w:color="auto" w:fill="auto"/>
            <w:vAlign w:val="bottom"/>
          </w:tcPr>
          <w:p w14:paraId="70328B23" w14:textId="279E9B66"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0.4</w:t>
            </w:r>
          </w:p>
        </w:tc>
        <w:tc>
          <w:tcPr>
            <w:tcW w:w="293" w:type="pct"/>
            <w:shd w:val="clear" w:color="auto" w:fill="auto"/>
            <w:vAlign w:val="bottom"/>
          </w:tcPr>
          <w:p w14:paraId="5E10B1DA" w14:textId="7573A906"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7</w:t>
            </w:r>
          </w:p>
        </w:tc>
        <w:tc>
          <w:tcPr>
            <w:tcW w:w="501" w:type="pct"/>
            <w:shd w:val="clear" w:color="auto" w:fill="auto"/>
            <w:vAlign w:val="bottom"/>
          </w:tcPr>
          <w:p w14:paraId="4183E704" w14:textId="2ED2E387"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0.1138</w:t>
            </w:r>
          </w:p>
        </w:tc>
      </w:tr>
      <w:tr w:rsidR="00357243" w:rsidRPr="00F71596" w14:paraId="7CD72921" w14:textId="77777777" w:rsidTr="00357243">
        <w:trPr>
          <w:cnfStyle w:val="000000100000" w:firstRow="0" w:lastRow="0" w:firstColumn="0" w:lastColumn="0" w:oddVBand="0" w:evenVBand="0" w:oddHBand="1" w:evenHBand="0" w:firstRowFirstColumn="0" w:firstRowLastColumn="0" w:lastRowFirstColumn="0" w:lastRowLastColumn="0"/>
          <w:jc w:val="center"/>
        </w:trPr>
        <w:tc>
          <w:tcPr>
            <w:tcW w:w="290" w:type="pct"/>
            <w:shd w:val="clear" w:color="auto" w:fill="auto"/>
          </w:tcPr>
          <w:p w14:paraId="171FEC54" w14:textId="77777777" w:rsidR="00357243" w:rsidRPr="00F71596" w:rsidRDefault="00357243" w:rsidP="00357243">
            <w:pPr>
              <w:pStyle w:val="Compact"/>
              <w:keepNext/>
              <w:keepLines/>
              <w:rPr>
                <w:rFonts w:ascii="Times New Roman" w:hAnsi="Times New Roman" w:cs="Times New Roman"/>
                <w:iCs/>
              </w:rPr>
            </w:pPr>
            <w:r w:rsidRPr="00F71596">
              <w:rPr>
                <w:rFonts w:ascii="Times New Roman" w:hAnsi="Times New Roman" w:cs="Times New Roman"/>
                <w:iCs/>
              </w:rPr>
              <w:t>3</w:t>
            </w:r>
          </w:p>
        </w:tc>
        <w:tc>
          <w:tcPr>
            <w:tcW w:w="3358" w:type="pct"/>
            <w:shd w:val="clear" w:color="auto" w:fill="auto"/>
          </w:tcPr>
          <w:p w14:paraId="3EBA16A0" w14:textId="7A1F4485" w:rsidR="00357243" w:rsidRPr="00F71596" w:rsidRDefault="00357243" w:rsidP="00357243">
            <w:pPr>
              <w:pStyle w:val="Compact"/>
              <w:keepNext/>
              <w:keepLines/>
              <w:rPr>
                <w:rFonts w:ascii="Times New Roman" w:hAnsi="Times New Roman" w:cs="Times New Roman"/>
                <w:i/>
              </w:rPr>
            </w:pPr>
            <w:r w:rsidRPr="00F71596">
              <w:rPr>
                <w:rFonts w:ascii="Times New Roman" w:hAnsi="Times New Roman" w:cs="Times New Roman"/>
              </w:rPr>
              <w:t>TL = sex + island + tarsus + density + island*density + hatch day</w:t>
            </w:r>
          </w:p>
        </w:tc>
        <w:tc>
          <w:tcPr>
            <w:tcW w:w="558" w:type="pct"/>
            <w:shd w:val="clear" w:color="auto" w:fill="auto"/>
            <w:vAlign w:val="bottom"/>
          </w:tcPr>
          <w:p w14:paraId="0402D63D" w14:textId="2DD55720"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1.0</w:t>
            </w:r>
          </w:p>
        </w:tc>
        <w:tc>
          <w:tcPr>
            <w:tcW w:w="293" w:type="pct"/>
            <w:shd w:val="clear" w:color="auto" w:fill="auto"/>
            <w:vAlign w:val="bottom"/>
          </w:tcPr>
          <w:p w14:paraId="7BE19B07" w14:textId="72ED877D"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10</w:t>
            </w:r>
          </w:p>
        </w:tc>
        <w:tc>
          <w:tcPr>
            <w:tcW w:w="501" w:type="pct"/>
            <w:shd w:val="clear" w:color="auto" w:fill="auto"/>
            <w:vAlign w:val="bottom"/>
          </w:tcPr>
          <w:p w14:paraId="19055694" w14:textId="7DF342A4"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0.0872</w:t>
            </w:r>
          </w:p>
        </w:tc>
      </w:tr>
      <w:tr w:rsidR="00357243" w:rsidRPr="00F71596" w14:paraId="4D62386D" w14:textId="77777777" w:rsidTr="00357243">
        <w:trPr>
          <w:jc w:val="center"/>
        </w:trPr>
        <w:tc>
          <w:tcPr>
            <w:tcW w:w="290" w:type="pct"/>
            <w:shd w:val="clear" w:color="auto" w:fill="auto"/>
          </w:tcPr>
          <w:p w14:paraId="6551CE1F" w14:textId="77777777" w:rsidR="00357243" w:rsidRPr="00F71596" w:rsidRDefault="00357243" w:rsidP="00357243">
            <w:pPr>
              <w:pStyle w:val="Compact"/>
              <w:keepNext/>
              <w:keepLines/>
              <w:rPr>
                <w:rFonts w:ascii="Times New Roman" w:hAnsi="Times New Roman" w:cs="Times New Roman"/>
                <w:iCs/>
              </w:rPr>
            </w:pPr>
            <w:r w:rsidRPr="00F71596">
              <w:rPr>
                <w:rFonts w:ascii="Times New Roman" w:hAnsi="Times New Roman" w:cs="Times New Roman"/>
                <w:iCs/>
              </w:rPr>
              <w:t>4</w:t>
            </w:r>
          </w:p>
        </w:tc>
        <w:tc>
          <w:tcPr>
            <w:tcW w:w="3358" w:type="pct"/>
            <w:shd w:val="clear" w:color="auto" w:fill="auto"/>
          </w:tcPr>
          <w:p w14:paraId="0E5D7446" w14:textId="4917C7D2" w:rsidR="00357243" w:rsidRPr="00F71596" w:rsidRDefault="00357243" w:rsidP="00357243">
            <w:pPr>
              <w:pStyle w:val="Compact"/>
              <w:keepNext/>
              <w:keepLines/>
              <w:rPr>
                <w:rFonts w:ascii="Times New Roman" w:hAnsi="Times New Roman" w:cs="Times New Roman"/>
                <w:i/>
              </w:rPr>
            </w:pPr>
            <w:r w:rsidRPr="00F71596">
              <w:rPr>
                <w:rFonts w:ascii="Times New Roman" w:hAnsi="Times New Roman" w:cs="Times New Roman"/>
              </w:rPr>
              <w:t xml:space="preserve">TL = sex + island + tarsus + density + island*density + </w:t>
            </w:r>
            <w:r w:rsidR="00BB2721" w:rsidRPr="00F71596">
              <w:rPr>
                <w:rFonts w:ascii="Times New Roman" w:hAnsi="Times New Roman" w:cs="Times New Roman"/>
              </w:rPr>
              <w:t>condition</w:t>
            </w:r>
          </w:p>
        </w:tc>
        <w:tc>
          <w:tcPr>
            <w:tcW w:w="558" w:type="pct"/>
            <w:shd w:val="clear" w:color="auto" w:fill="auto"/>
            <w:vAlign w:val="bottom"/>
          </w:tcPr>
          <w:p w14:paraId="32426252" w14:textId="43D23532"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1.1</w:t>
            </w:r>
          </w:p>
        </w:tc>
        <w:tc>
          <w:tcPr>
            <w:tcW w:w="293" w:type="pct"/>
            <w:shd w:val="clear" w:color="auto" w:fill="auto"/>
            <w:vAlign w:val="bottom"/>
          </w:tcPr>
          <w:p w14:paraId="37C2A2CE" w14:textId="73150860"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10</w:t>
            </w:r>
          </w:p>
        </w:tc>
        <w:tc>
          <w:tcPr>
            <w:tcW w:w="501" w:type="pct"/>
            <w:shd w:val="clear" w:color="auto" w:fill="auto"/>
            <w:vAlign w:val="bottom"/>
          </w:tcPr>
          <w:p w14:paraId="40EC8976" w14:textId="5FD807BC"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0.0814</w:t>
            </w:r>
          </w:p>
        </w:tc>
      </w:tr>
      <w:tr w:rsidR="00357243" w:rsidRPr="00F71596" w14:paraId="2993830F" w14:textId="77777777" w:rsidTr="00357243">
        <w:trPr>
          <w:cnfStyle w:val="000000100000" w:firstRow="0" w:lastRow="0" w:firstColumn="0" w:lastColumn="0" w:oddVBand="0" w:evenVBand="0" w:oddHBand="1" w:evenHBand="0" w:firstRowFirstColumn="0" w:firstRowLastColumn="0" w:lastRowFirstColumn="0" w:lastRowLastColumn="0"/>
          <w:jc w:val="center"/>
        </w:trPr>
        <w:tc>
          <w:tcPr>
            <w:tcW w:w="290" w:type="pct"/>
            <w:shd w:val="clear" w:color="auto" w:fill="auto"/>
          </w:tcPr>
          <w:p w14:paraId="4C1B8F27" w14:textId="77777777" w:rsidR="00357243" w:rsidRPr="00F71596" w:rsidRDefault="00357243" w:rsidP="00357243">
            <w:pPr>
              <w:pStyle w:val="Compact"/>
              <w:keepNext/>
              <w:keepLines/>
              <w:rPr>
                <w:rFonts w:ascii="Times New Roman" w:hAnsi="Times New Roman" w:cs="Times New Roman"/>
                <w:iCs/>
              </w:rPr>
            </w:pPr>
            <w:r w:rsidRPr="00F71596">
              <w:rPr>
                <w:rFonts w:ascii="Times New Roman" w:hAnsi="Times New Roman" w:cs="Times New Roman"/>
                <w:iCs/>
              </w:rPr>
              <w:t>5</w:t>
            </w:r>
          </w:p>
        </w:tc>
        <w:tc>
          <w:tcPr>
            <w:tcW w:w="3358" w:type="pct"/>
            <w:shd w:val="clear" w:color="auto" w:fill="auto"/>
          </w:tcPr>
          <w:p w14:paraId="584FB80A" w14:textId="49A8504F" w:rsidR="00357243" w:rsidRPr="00F71596" w:rsidRDefault="00357243" w:rsidP="00357243">
            <w:pPr>
              <w:pStyle w:val="Compact"/>
              <w:keepNext/>
              <w:keepLines/>
              <w:rPr>
                <w:rFonts w:ascii="Times New Roman" w:hAnsi="Times New Roman" w:cs="Times New Roman"/>
                <w:i/>
              </w:rPr>
            </w:pPr>
            <w:r w:rsidRPr="00F71596">
              <w:rPr>
                <w:rFonts w:ascii="Times New Roman" w:hAnsi="Times New Roman" w:cs="Times New Roman"/>
              </w:rPr>
              <w:t xml:space="preserve">TL = sex + island + tarsus + </w:t>
            </w:r>
            <w:r w:rsidR="00BB2721" w:rsidRPr="00F71596">
              <w:rPr>
                <w:rFonts w:ascii="Times New Roman" w:hAnsi="Times New Roman" w:cs="Times New Roman"/>
              </w:rPr>
              <w:t xml:space="preserve">density + island*density + </w:t>
            </w:r>
            <w:r w:rsidRPr="00F71596">
              <w:rPr>
                <w:rFonts w:ascii="Times New Roman" w:hAnsi="Times New Roman" w:cs="Times New Roman"/>
              </w:rPr>
              <w:t>age</w:t>
            </w:r>
          </w:p>
        </w:tc>
        <w:tc>
          <w:tcPr>
            <w:tcW w:w="558" w:type="pct"/>
            <w:shd w:val="clear" w:color="auto" w:fill="auto"/>
            <w:vAlign w:val="bottom"/>
          </w:tcPr>
          <w:p w14:paraId="05542E8E" w14:textId="0857C9DD"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1.1</w:t>
            </w:r>
          </w:p>
        </w:tc>
        <w:tc>
          <w:tcPr>
            <w:tcW w:w="293" w:type="pct"/>
            <w:shd w:val="clear" w:color="auto" w:fill="auto"/>
            <w:vAlign w:val="bottom"/>
          </w:tcPr>
          <w:p w14:paraId="098AA5AD" w14:textId="19D397C6"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10</w:t>
            </w:r>
          </w:p>
        </w:tc>
        <w:tc>
          <w:tcPr>
            <w:tcW w:w="501" w:type="pct"/>
            <w:shd w:val="clear" w:color="auto" w:fill="auto"/>
            <w:vAlign w:val="bottom"/>
          </w:tcPr>
          <w:p w14:paraId="27029825" w14:textId="6E08CD7B"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0.0793</w:t>
            </w:r>
          </w:p>
        </w:tc>
      </w:tr>
      <w:tr w:rsidR="00357243" w:rsidRPr="00F71596" w14:paraId="57A0E1F1" w14:textId="77777777" w:rsidTr="00357243">
        <w:trPr>
          <w:jc w:val="center"/>
        </w:trPr>
        <w:tc>
          <w:tcPr>
            <w:tcW w:w="290" w:type="pct"/>
            <w:shd w:val="clear" w:color="auto" w:fill="auto"/>
          </w:tcPr>
          <w:p w14:paraId="1B179218" w14:textId="77777777" w:rsidR="00357243" w:rsidRPr="00F71596" w:rsidRDefault="00357243" w:rsidP="00357243">
            <w:pPr>
              <w:pStyle w:val="Compact"/>
              <w:keepNext/>
              <w:keepLines/>
              <w:rPr>
                <w:rFonts w:ascii="Times New Roman" w:hAnsi="Times New Roman" w:cs="Times New Roman"/>
                <w:iCs/>
              </w:rPr>
            </w:pPr>
            <w:r w:rsidRPr="00F71596">
              <w:rPr>
                <w:rFonts w:ascii="Times New Roman" w:hAnsi="Times New Roman" w:cs="Times New Roman"/>
                <w:iCs/>
              </w:rPr>
              <w:t>6</w:t>
            </w:r>
          </w:p>
        </w:tc>
        <w:tc>
          <w:tcPr>
            <w:tcW w:w="3358" w:type="pct"/>
            <w:shd w:val="clear" w:color="auto" w:fill="auto"/>
          </w:tcPr>
          <w:p w14:paraId="724C6CAC" w14:textId="21F70066" w:rsidR="00357243" w:rsidRPr="00F71596" w:rsidRDefault="00357243" w:rsidP="00357243">
            <w:pPr>
              <w:pStyle w:val="Compact"/>
              <w:keepNext/>
              <w:keepLines/>
              <w:rPr>
                <w:rFonts w:ascii="Times New Roman" w:hAnsi="Times New Roman" w:cs="Times New Roman"/>
                <w:i/>
              </w:rPr>
            </w:pPr>
            <w:r w:rsidRPr="00F71596">
              <w:rPr>
                <w:rFonts w:ascii="Times New Roman" w:hAnsi="Times New Roman" w:cs="Times New Roman"/>
              </w:rPr>
              <w:t>TL = sex + island + tarsus + condition</w:t>
            </w:r>
          </w:p>
        </w:tc>
        <w:tc>
          <w:tcPr>
            <w:tcW w:w="558" w:type="pct"/>
            <w:shd w:val="clear" w:color="auto" w:fill="auto"/>
            <w:vAlign w:val="bottom"/>
          </w:tcPr>
          <w:p w14:paraId="78F1E709" w14:textId="741C24A5"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1.5</w:t>
            </w:r>
          </w:p>
        </w:tc>
        <w:tc>
          <w:tcPr>
            <w:tcW w:w="293" w:type="pct"/>
            <w:shd w:val="clear" w:color="auto" w:fill="auto"/>
            <w:vAlign w:val="bottom"/>
          </w:tcPr>
          <w:p w14:paraId="73393B7A" w14:textId="5BC7AD5D"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8</w:t>
            </w:r>
          </w:p>
        </w:tc>
        <w:tc>
          <w:tcPr>
            <w:tcW w:w="501" w:type="pct"/>
            <w:shd w:val="clear" w:color="auto" w:fill="auto"/>
            <w:vAlign w:val="bottom"/>
          </w:tcPr>
          <w:p w14:paraId="75ABB738" w14:textId="7FCA7107"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0.0652</w:t>
            </w:r>
          </w:p>
        </w:tc>
      </w:tr>
      <w:tr w:rsidR="00357243" w:rsidRPr="00F71596" w14:paraId="4EE4E4C4" w14:textId="77777777" w:rsidTr="00357243">
        <w:trPr>
          <w:cnfStyle w:val="000000100000" w:firstRow="0" w:lastRow="0" w:firstColumn="0" w:lastColumn="0" w:oddVBand="0" w:evenVBand="0" w:oddHBand="1" w:evenHBand="0" w:firstRowFirstColumn="0" w:firstRowLastColumn="0" w:lastRowFirstColumn="0" w:lastRowLastColumn="0"/>
          <w:jc w:val="center"/>
        </w:trPr>
        <w:tc>
          <w:tcPr>
            <w:tcW w:w="290" w:type="pct"/>
            <w:shd w:val="clear" w:color="auto" w:fill="auto"/>
          </w:tcPr>
          <w:p w14:paraId="5208CB78" w14:textId="77777777" w:rsidR="00357243" w:rsidRPr="00F71596" w:rsidRDefault="00357243" w:rsidP="00357243">
            <w:pPr>
              <w:pStyle w:val="Compact"/>
              <w:keepNext/>
              <w:keepLines/>
              <w:rPr>
                <w:rFonts w:ascii="Times New Roman" w:hAnsi="Times New Roman" w:cs="Times New Roman"/>
                <w:iCs/>
              </w:rPr>
            </w:pPr>
            <w:r w:rsidRPr="00F71596">
              <w:rPr>
                <w:rFonts w:ascii="Times New Roman" w:hAnsi="Times New Roman" w:cs="Times New Roman"/>
                <w:iCs/>
              </w:rPr>
              <w:t>7</w:t>
            </w:r>
          </w:p>
        </w:tc>
        <w:tc>
          <w:tcPr>
            <w:tcW w:w="3358" w:type="pct"/>
            <w:shd w:val="clear" w:color="auto" w:fill="auto"/>
          </w:tcPr>
          <w:p w14:paraId="36728A2B" w14:textId="0D11A769" w:rsidR="00357243" w:rsidRPr="00F71596" w:rsidRDefault="00357243" w:rsidP="00357243">
            <w:pPr>
              <w:pStyle w:val="Compact"/>
              <w:keepNext/>
              <w:keepLines/>
              <w:rPr>
                <w:rFonts w:ascii="Times New Roman" w:hAnsi="Times New Roman" w:cs="Times New Roman"/>
                <w:i/>
              </w:rPr>
            </w:pPr>
            <w:r w:rsidRPr="00F71596">
              <w:rPr>
                <w:rFonts w:ascii="Times New Roman" w:hAnsi="Times New Roman" w:cs="Times New Roman"/>
              </w:rPr>
              <w:t>TL = sex + island + tarsus</w:t>
            </w:r>
            <w:r w:rsidR="00C20EF6" w:rsidRPr="00F71596">
              <w:rPr>
                <w:rFonts w:ascii="Times New Roman" w:hAnsi="Times New Roman" w:cs="Times New Roman"/>
              </w:rPr>
              <w:t xml:space="preserve"> </w:t>
            </w:r>
            <w:r w:rsidRPr="00F71596">
              <w:rPr>
                <w:rFonts w:ascii="Times New Roman" w:hAnsi="Times New Roman" w:cs="Times New Roman"/>
              </w:rPr>
              <w:t>+ age</w:t>
            </w:r>
          </w:p>
        </w:tc>
        <w:tc>
          <w:tcPr>
            <w:tcW w:w="558" w:type="pct"/>
            <w:shd w:val="clear" w:color="auto" w:fill="auto"/>
            <w:vAlign w:val="bottom"/>
          </w:tcPr>
          <w:p w14:paraId="632B69B6" w14:textId="20573B88"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1.6</w:t>
            </w:r>
          </w:p>
        </w:tc>
        <w:tc>
          <w:tcPr>
            <w:tcW w:w="293" w:type="pct"/>
            <w:shd w:val="clear" w:color="auto" w:fill="auto"/>
            <w:vAlign w:val="bottom"/>
          </w:tcPr>
          <w:p w14:paraId="13836002" w14:textId="314B0ED9"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8</w:t>
            </w:r>
          </w:p>
        </w:tc>
        <w:tc>
          <w:tcPr>
            <w:tcW w:w="501" w:type="pct"/>
            <w:shd w:val="clear" w:color="auto" w:fill="auto"/>
            <w:vAlign w:val="bottom"/>
          </w:tcPr>
          <w:p w14:paraId="3206EDFE" w14:textId="46835487"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0.0619</w:t>
            </w:r>
          </w:p>
        </w:tc>
      </w:tr>
      <w:tr w:rsidR="00357243" w:rsidRPr="00F71596" w14:paraId="74F4F5E8" w14:textId="77777777" w:rsidTr="00357243">
        <w:trPr>
          <w:jc w:val="center"/>
        </w:trPr>
        <w:tc>
          <w:tcPr>
            <w:tcW w:w="290" w:type="pct"/>
            <w:shd w:val="clear" w:color="auto" w:fill="auto"/>
          </w:tcPr>
          <w:p w14:paraId="3E291596" w14:textId="77777777" w:rsidR="00357243" w:rsidRPr="00F71596" w:rsidRDefault="00357243" w:rsidP="00357243">
            <w:pPr>
              <w:pStyle w:val="Compact"/>
              <w:keepNext/>
              <w:keepLines/>
              <w:rPr>
                <w:rFonts w:ascii="Times New Roman" w:hAnsi="Times New Roman" w:cs="Times New Roman"/>
                <w:iCs/>
              </w:rPr>
            </w:pPr>
            <w:r w:rsidRPr="00F71596">
              <w:rPr>
                <w:rFonts w:ascii="Times New Roman" w:hAnsi="Times New Roman" w:cs="Times New Roman"/>
                <w:iCs/>
              </w:rPr>
              <w:t>8</w:t>
            </w:r>
          </w:p>
        </w:tc>
        <w:tc>
          <w:tcPr>
            <w:tcW w:w="3358" w:type="pct"/>
            <w:shd w:val="clear" w:color="auto" w:fill="auto"/>
          </w:tcPr>
          <w:p w14:paraId="492DE1ED" w14:textId="2AA6CA6C" w:rsidR="00357243" w:rsidRPr="00F71596" w:rsidRDefault="00357243" w:rsidP="00357243">
            <w:pPr>
              <w:pStyle w:val="Compact"/>
              <w:keepNext/>
              <w:keepLines/>
              <w:rPr>
                <w:rFonts w:ascii="Times New Roman" w:hAnsi="Times New Roman" w:cs="Times New Roman"/>
                <w:i/>
              </w:rPr>
            </w:pPr>
            <w:r w:rsidRPr="00F71596">
              <w:rPr>
                <w:rFonts w:ascii="Times New Roman" w:hAnsi="Times New Roman" w:cs="Times New Roman"/>
              </w:rPr>
              <w:t xml:space="preserve">TL = sex + island + tarsus + density + island*density + </w:t>
            </w:r>
            <w:r w:rsidR="00C20EF6" w:rsidRPr="00F71596">
              <w:rPr>
                <w:rFonts w:ascii="Times New Roman" w:hAnsi="Times New Roman" w:cs="Times New Roman"/>
              </w:rPr>
              <w:t>age + hatch day</w:t>
            </w:r>
          </w:p>
        </w:tc>
        <w:tc>
          <w:tcPr>
            <w:tcW w:w="558" w:type="pct"/>
            <w:shd w:val="clear" w:color="auto" w:fill="auto"/>
            <w:vAlign w:val="bottom"/>
          </w:tcPr>
          <w:p w14:paraId="0041110D" w14:textId="5B495EEC"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1.9</w:t>
            </w:r>
          </w:p>
        </w:tc>
        <w:tc>
          <w:tcPr>
            <w:tcW w:w="293" w:type="pct"/>
            <w:shd w:val="clear" w:color="auto" w:fill="auto"/>
            <w:vAlign w:val="bottom"/>
          </w:tcPr>
          <w:p w14:paraId="5B37CBEE" w14:textId="1E10B3B9"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11</w:t>
            </w:r>
          </w:p>
        </w:tc>
        <w:tc>
          <w:tcPr>
            <w:tcW w:w="501" w:type="pct"/>
            <w:shd w:val="clear" w:color="auto" w:fill="auto"/>
            <w:vAlign w:val="bottom"/>
          </w:tcPr>
          <w:p w14:paraId="069749C0" w14:textId="7580ADFA"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0.0535</w:t>
            </w:r>
          </w:p>
        </w:tc>
      </w:tr>
      <w:tr w:rsidR="00357243" w:rsidRPr="00F71596" w14:paraId="1E5ED257" w14:textId="77777777" w:rsidTr="00357243">
        <w:trPr>
          <w:cnfStyle w:val="000000100000" w:firstRow="0" w:lastRow="0" w:firstColumn="0" w:lastColumn="0" w:oddVBand="0" w:evenVBand="0" w:oddHBand="1" w:evenHBand="0" w:firstRowFirstColumn="0" w:firstRowLastColumn="0" w:lastRowFirstColumn="0" w:lastRowLastColumn="0"/>
          <w:jc w:val="center"/>
        </w:trPr>
        <w:tc>
          <w:tcPr>
            <w:tcW w:w="290" w:type="pct"/>
            <w:shd w:val="clear" w:color="auto" w:fill="auto"/>
          </w:tcPr>
          <w:p w14:paraId="748AB718" w14:textId="77777777" w:rsidR="00357243" w:rsidRPr="00F71596" w:rsidRDefault="00357243" w:rsidP="00357243">
            <w:pPr>
              <w:pStyle w:val="Compact"/>
              <w:keepNext/>
              <w:keepLines/>
              <w:rPr>
                <w:rFonts w:ascii="Times New Roman" w:hAnsi="Times New Roman" w:cs="Times New Roman"/>
                <w:iCs/>
              </w:rPr>
            </w:pPr>
            <w:r w:rsidRPr="00F71596">
              <w:rPr>
                <w:rFonts w:ascii="Times New Roman" w:hAnsi="Times New Roman" w:cs="Times New Roman"/>
                <w:iCs/>
              </w:rPr>
              <w:t>9</w:t>
            </w:r>
          </w:p>
        </w:tc>
        <w:tc>
          <w:tcPr>
            <w:tcW w:w="3358" w:type="pct"/>
            <w:shd w:val="clear" w:color="auto" w:fill="auto"/>
          </w:tcPr>
          <w:p w14:paraId="089F10A1" w14:textId="124B71C3" w:rsidR="00357243" w:rsidRPr="00F71596" w:rsidRDefault="00357243" w:rsidP="00357243">
            <w:pPr>
              <w:pStyle w:val="Compact"/>
              <w:keepNext/>
              <w:keepLines/>
              <w:rPr>
                <w:rFonts w:ascii="Times New Roman" w:hAnsi="Times New Roman" w:cs="Times New Roman"/>
                <w:i/>
              </w:rPr>
            </w:pPr>
            <w:r w:rsidRPr="00F71596">
              <w:rPr>
                <w:rFonts w:ascii="Times New Roman" w:hAnsi="Times New Roman" w:cs="Times New Roman"/>
              </w:rPr>
              <w:t xml:space="preserve">TL = sex + island + tarsus + </w:t>
            </w:r>
            <w:r w:rsidR="00C20EF6" w:rsidRPr="00F71596">
              <w:rPr>
                <w:rFonts w:ascii="Times New Roman" w:hAnsi="Times New Roman" w:cs="Times New Roman"/>
              </w:rPr>
              <w:t>density</w:t>
            </w:r>
          </w:p>
        </w:tc>
        <w:tc>
          <w:tcPr>
            <w:tcW w:w="558" w:type="pct"/>
            <w:shd w:val="clear" w:color="auto" w:fill="auto"/>
            <w:vAlign w:val="bottom"/>
          </w:tcPr>
          <w:p w14:paraId="594D9C2C" w14:textId="4B9AA3C9"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2.2</w:t>
            </w:r>
          </w:p>
        </w:tc>
        <w:tc>
          <w:tcPr>
            <w:tcW w:w="293" w:type="pct"/>
            <w:shd w:val="clear" w:color="auto" w:fill="auto"/>
            <w:vAlign w:val="bottom"/>
          </w:tcPr>
          <w:p w14:paraId="116D19DB" w14:textId="01829842"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8</w:t>
            </w:r>
          </w:p>
        </w:tc>
        <w:tc>
          <w:tcPr>
            <w:tcW w:w="501" w:type="pct"/>
            <w:shd w:val="clear" w:color="auto" w:fill="auto"/>
            <w:vAlign w:val="bottom"/>
          </w:tcPr>
          <w:p w14:paraId="2185A02E" w14:textId="4D5C13E0"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0.0460</w:t>
            </w:r>
          </w:p>
        </w:tc>
      </w:tr>
      <w:tr w:rsidR="00357243" w:rsidRPr="00F71596" w14:paraId="54F3FAD6" w14:textId="77777777" w:rsidTr="00357243">
        <w:trPr>
          <w:jc w:val="center"/>
        </w:trPr>
        <w:tc>
          <w:tcPr>
            <w:tcW w:w="290" w:type="pct"/>
            <w:shd w:val="clear" w:color="auto" w:fill="auto"/>
          </w:tcPr>
          <w:p w14:paraId="36B80DFA" w14:textId="77777777" w:rsidR="00357243" w:rsidRPr="00F71596" w:rsidRDefault="00357243" w:rsidP="00357243">
            <w:pPr>
              <w:pStyle w:val="Compact"/>
              <w:keepNext/>
              <w:keepLines/>
              <w:rPr>
                <w:rFonts w:ascii="Times New Roman" w:hAnsi="Times New Roman" w:cs="Times New Roman"/>
                <w:iCs/>
              </w:rPr>
            </w:pPr>
            <w:r w:rsidRPr="00F71596">
              <w:rPr>
                <w:rFonts w:ascii="Times New Roman" w:hAnsi="Times New Roman" w:cs="Times New Roman"/>
                <w:iCs/>
              </w:rPr>
              <w:t>10</w:t>
            </w:r>
          </w:p>
        </w:tc>
        <w:tc>
          <w:tcPr>
            <w:tcW w:w="3358" w:type="pct"/>
            <w:shd w:val="clear" w:color="auto" w:fill="auto"/>
          </w:tcPr>
          <w:p w14:paraId="4DFCF667" w14:textId="5E62C112" w:rsidR="00357243" w:rsidRPr="00F71596" w:rsidRDefault="00357243" w:rsidP="00357243">
            <w:pPr>
              <w:pStyle w:val="Compact"/>
              <w:keepNext/>
              <w:keepLines/>
              <w:rPr>
                <w:rFonts w:ascii="Times New Roman" w:hAnsi="Times New Roman" w:cs="Times New Roman"/>
                <w:i/>
              </w:rPr>
            </w:pPr>
            <w:r w:rsidRPr="00F71596">
              <w:rPr>
                <w:rFonts w:ascii="Times New Roman" w:hAnsi="Times New Roman" w:cs="Times New Roman"/>
              </w:rPr>
              <w:t xml:space="preserve">TL = sex + island + tarsus + </w:t>
            </w:r>
            <w:r w:rsidR="00C20EF6" w:rsidRPr="00F71596">
              <w:rPr>
                <w:rFonts w:ascii="Times New Roman" w:hAnsi="Times New Roman" w:cs="Times New Roman"/>
              </w:rPr>
              <w:t>density + island*density + condition + age</w:t>
            </w:r>
          </w:p>
        </w:tc>
        <w:tc>
          <w:tcPr>
            <w:tcW w:w="558" w:type="pct"/>
            <w:shd w:val="clear" w:color="auto" w:fill="auto"/>
            <w:vAlign w:val="bottom"/>
          </w:tcPr>
          <w:p w14:paraId="7C85AB4D" w14:textId="43F0807F"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2.2</w:t>
            </w:r>
          </w:p>
        </w:tc>
        <w:tc>
          <w:tcPr>
            <w:tcW w:w="293" w:type="pct"/>
            <w:shd w:val="clear" w:color="auto" w:fill="auto"/>
            <w:vAlign w:val="bottom"/>
          </w:tcPr>
          <w:p w14:paraId="2F0999AB" w14:textId="195EB007"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11</w:t>
            </w:r>
          </w:p>
        </w:tc>
        <w:tc>
          <w:tcPr>
            <w:tcW w:w="501" w:type="pct"/>
            <w:shd w:val="clear" w:color="auto" w:fill="auto"/>
            <w:vAlign w:val="bottom"/>
          </w:tcPr>
          <w:p w14:paraId="1E58EFCB" w14:textId="1DBA7725"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0.0457</w:t>
            </w:r>
          </w:p>
        </w:tc>
      </w:tr>
      <w:tr w:rsidR="00357243" w:rsidRPr="00F71596" w14:paraId="3DD5C9DF" w14:textId="77777777" w:rsidTr="00357243">
        <w:trPr>
          <w:cnfStyle w:val="000000100000" w:firstRow="0" w:lastRow="0" w:firstColumn="0" w:lastColumn="0" w:oddVBand="0" w:evenVBand="0" w:oddHBand="1" w:evenHBand="0" w:firstRowFirstColumn="0" w:firstRowLastColumn="0" w:lastRowFirstColumn="0" w:lastRowLastColumn="0"/>
          <w:jc w:val="center"/>
        </w:trPr>
        <w:tc>
          <w:tcPr>
            <w:tcW w:w="290" w:type="pct"/>
            <w:shd w:val="clear" w:color="auto" w:fill="auto"/>
          </w:tcPr>
          <w:p w14:paraId="2EEAD782" w14:textId="77777777" w:rsidR="00357243" w:rsidRPr="00F71596" w:rsidRDefault="00357243" w:rsidP="00357243">
            <w:pPr>
              <w:pStyle w:val="Compact"/>
              <w:keepNext/>
              <w:keepLines/>
              <w:rPr>
                <w:rFonts w:ascii="Times New Roman" w:hAnsi="Times New Roman" w:cs="Times New Roman"/>
                <w:iCs/>
              </w:rPr>
            </w:pPr>
            <w:r w:rsidRPr="00F71596">
              <w:rPr>
                <w:rFonts w:ascii="Times New Roman" w:hAnsi="Times New Roman" w:cs="Times New Roman"/>
                <w:iCs/>
              </w:rPr>
              <w:t>11</w:t>
            </w:r>
          </w:p>
        </w:tc>
        <w:tc>
          <w:tcPr>
            <w:tcW w:w="3358" w:type="pct"/>
            <w:shd w:val="clear" w:color="auto" w:fill="auto"/>
          </w:tcPr>
          <w:p w14:paraId="025A620F" w14:textId="79975F11" w:rsidR="00357243" w:rsidRPr="00F71596" w:rsidRDefault="00357243" w:rsidP="00357243">
            <w:pPr>
              <w:pStyle w:val="Compact"/>
              <w:keepNext/>
              <w:keepLines/>
              <w:rPr>
                <w:rFonts w:ascii="Times New Roman" w:hAnsi="Times New Roman" w:cs="Times New Roman"/>
                <w:i/>
              </w:rPr>
            </w:pPr>
            <w:r w:rsidRPr="00F71596">
              <w:rPr>
                <w:rFonts w:ascii="Times New Roman" w:hAnsi="Times New Roman" w:cs="Times New Roman"/>
              </w:rPr>
              <w:t>TL = sex + island + tarsus + density + island*density + condition + age</w:t>
            </w:r>
            <w:r w:rsidR="00C20EF6" w:rsidRPr="00F71596">
              <w:rPr>
                <w:rFonts w:ascii="Times New Roman" w:hAnsi="Times New Roman" w:cs="Times New Roman"/>
              </w:rPr>
              <w:t xml:space="preserve"> + hatch day</w:t>
            </w:r>
          </w:p>
        </w:tc>
        <w:tc>
          <w:tcPr>
            <w:tcW w:w="558" w:type="pct"/>
            <w:shd w:val="clear" w:color="auto" w:fill="auto"/>
            <w:vAlign w:val="bottom"/>
          </w:tcPr>
          <w:p w14:paraId="60708608" w14:textId="728BA3EB"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3.0</w:t>
            </w:r>
          </w:p>
        </w:tc>
        <w:tc>
          <w:tcPr>
            <w:tcW w:w="293" w:type="pct"/>
            <w:shd w:val="clear" w:color="auto" w:fill="auto"/>
            <w:vAlign w:val="bottom"/>
          </w:tcPr>
          <w:p w14:paraId="57D2BDAB" w14:textId="43B47E39"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12</w:t>
            </w:r>
          </w:p>
        </w:tc>
        <w:tc>
          <w:tcPr>
            <w:tcW w:w="501" w:type="pct"/>
            <w:shd w:val="clear" w:color="auto" w:fill="auto"/>
            <w:vAlign w:val="bottom"/>
          </w:tcPr>
          <w:p w14:paraId="4AC33504" w14:textId="0C0E7C6E"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0.0311</w:t>
            </w:r>
          </w:p>
        </w:tc>
      </w:tr>
      <w:tr w:rsidR="00357243" w:rsidRPr="00F71596" w14:paraId="3E7DC00E" w14:textId="77777777" w:rsidTr="00357243">
        <w:trPr>
          <w:jc w:val="center"/>
        </w:trPr>
        <w:tc>
          <w:tcPr>
            <w:tcW w:w="290" w:type="pct"/>
            <w:shd w:val="clear" w:color="auto" w:fill="auto"/>
          </w:tcPr>
          <w:p w14:paraId="4DAE4DAC" w14:textId="77777777" w:rsidR="00357243" w:rsidRPr="00F71596" w:rsidRDefault="00357243" w:rsidP="00357243">
            <w:pPr>
              <w:pStyle w:val="Compact"/>
              <w:keepNext/>
              <w:keepLines/>
              <w:rPr>
                <w:rFonts w:ascii="Times New Roman" w:hAnsi="Times New Roman" w:cs="Times New Roman"/>
                <w:iCs/>
              </w:rPr>
            </w:pPr>
            <w:r w:rsidRPr="00F71596">
              <w:rPr>
                <w:rFonts w:ascii="Times New Roman" w:hAnsi="Times New Roman" w:cs="Times New Roman"/>
                <w:iCs/>
              </w:rPr>
              <w:t>12</w:t>
            </w:r>
          </w:p>
        </w:tc>
        <w:tc>
          <w:tcPr>
            <w:tcW w:w="3358" w:type="pct"/>
            <w:shd w:val="clear" w:color="auto" w:fill="auto"/>
          </w:tcPr>
          <w:p w14:paraId="32E69B46" w14:textId="3F2718D2" w:rsidR="00357243" w:rsidRPr="00F71596" w:rsidRDefault="00357243" w:rsidP="00357243">
            <w:pPr>
              <w:pStyle w:val="Compact"/>
              <w:keepNext/>
              <w:keepLines/>
              <w:rPr>
                <w:rFonts w:ascii="Times New Roman" w:hAnsi="Times New Roman" w:cs="Times New Roman"/>
                <w:i/>
              </w:rPr>
            </w:pPr>
            <w:r w:rsidRPr="00F71596">
              <w:rPr>
                <w:rFonts w:ascii="Times New Roman" w:hAnsi="Times New Roman" w:cs="Times New Roman"/>
              </w:rPr>
              <w:t xml:space="preserve">TL = sex + island + density + island*density </w:t>
            </w:r>
          </w:p>
        </w:tc>
        <w:tc>
          <w:tcPr>
            <w:tcW w:w="558" w:type="pct"/>
            <w:shd w:val="clear" w:color="auto" w:fill="auto"/>
            <w:vAlign w:val="bottom"/>
          </w:tcPr>
          <w:p w14:paraId="53DF9376" w14:textId="76580C76"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3.2</w:t>
            </w:r>
          </w:p>
        </w:tc>
        <w:tc>
          <w:tcPr>
            <w:tcW w:w="293" w:type="pct"/>
            <w:shd w:val="clear" w:color="auto" w:fill="auto"/>
            <w:vAlign w:val="bottom"/>
          </w:tcPr>
          <w:p w14:paraId="4328F733" w14:textId="60AE5FFF"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9</w:t>
            </w:r>
          </w:p>
        </w:tc>
        <w:tc>
          <w:tcPr>
            <w:tcW w:w="501" w:type="pct"/>
            <w:shd w:val="clear" w:color="auto" w:fill="auto"/>
            <w:vAlign w:val="bottom"/>
          </w:tcPr>
          <w:p w14:paraId="15A0377F" w14:textId="17315FD5"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0.0284</w:t>
            </w:r>
          </w:p>
        </w:tc>
      </w:tr>
      <w:tr w:rsidR="00357243" w:rsidRPr="00F71596" w14:paraId="7D8D513D" w14:textId="77777777" w:rsidTr="00357243">
        <w:trPr>
          <w:cnfStyle w:val="000000100000" w:firstRow="0" w:lastRow="0" w:firstColumn="0" w:lastColumn="0" w:oddVBand="0" w:evenVBand="0" w:oddHBand="1" w:evenHBand="0" w:firstRowFirstColumn="0" w:firstRowLastColumn="0" w:lastRowFirstColumn="0" w:lastRowLastColumn="0"/>
          <w:jc w:val="center"/>
        </w:trPr>
        <w:tc>
          <w:tcPr>
            <w:tcW w:w="290" w:type="pct"/>
            <w:shd w:val="clear" w:color="auto" w:fill="auto"/>
          </w:tcPr>
          <w:p w14:paraId="793DA669" w14:textId="77777777" w:rsidR="00357243" w:rsidRPr="00F71596" w:rsidRDefault="00357243" w:rsidP="00357243">
            <w:pPr>
              <w:pStyle w:val="Compact"/>
              <w:keepNext/>
              <w:keepLines/>
              <w:rPr>
                <w:rFonts w:ascii="Times New Roman" w:hAnsi="Times New Roman" w:cs="Times New Roman"/>
                <w:iCs/>
              </w:rPr>
            </w:pPr>
            <w:r w:rsidRPr="00F71596">
              <w:rPr>
                <w:rFonts w:ascii="Times New Roman" w:hAnsi="Times New Roman" w:cs="Times New Roman"/>
                <w:iCs/>
              </w:rPr>
              <w:t>13</w:t>
            </w:r>
          </w:p>
        </w:tc>
        <w:tc>
          <w:tcPr>
            <w:tcW w:w="3358" w:type="pct"/>
            <w:shd w:val="clear" w:color="auto" w:fill="auto"/>
          </w:tcPr>
          <w:p w14:paraId="4D25F55E" w14:textId="0F834ACA" w:rsidR="00357243" w:rsidRPr="00F71596" w:rsidRDefault="00357243" w:rsidP="00357243">
            <w:pPr>
              <w:pStyle w:val="Compact"/>
              <w:keepNext/>
              <w:keepLines/>
              <w:rPr>
                <w:rFonts w:ascii="Times New Roman" w:hAnsi="Times New Roman" w:cs="Times New Roman"/>
                <w:i/>
              </w:rPr>
            </w:pPr>
            <w:r w:rsidRPr="00F71596">
              <w:rPr>
                <w:rFonts w:ascii="Times New Roman" w:hAnsi="Times New Roman" w:cs="Times New Roman"/>
              </w:rPr>
              <w:t xml:space="preserve">TL = sex + island + tarsus + density + </w:t>
            </w:r>
            <w:r w:rsidR="00C20EF6" w:rsidRPr="00F71596">
              <w:rPr>
                <w:rFonts w:ascii="Times New Roman" w:hAnsi="Times New Roman" w:cs="Times New Roman"/>
              </w:rPr>
              <w:t>condition</w:t>
            </w:r>
          </w:p>
        </w:tc>
        <w:tc>
          <w:tcPr>
            <w:tcW w:w="558" w:type="pct"/>
            <w:shd w:val="clear" w:color="auto" w:fill="auto"/>
            <w:vAlign w:val="bottom"/>
          </w:tcPr>
          <w:p w14:paraId="4442EE4A" w14:textId="23DD3ECF"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3.4</w:t>
            </w:r>
          </w:p>
        </w:tc>
        <w:tc>
          <w:tcPr>
            <w:tcW w:w="293" w:type="pct"/>
            <w:shd w:val="clear" w:color="auto" w:fill="auto"/>
            <w:vAlign w:val="bottom"/>
          </w:tcPr>
          <w:p w14:paraId="56BC703D" w14:textId="3D776F1C"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9</w:t>
            </w:r>
          </w:p>
        </w:tc>
        <w:tc>
          <w:tcPr>
            <w:tcW w:w="501" w:type="pct"/>
            <w:shd w:val="clear" w:color="auto" w:fill="auto"/>
            <w:vAlign w:val="bottom"/>
          </w:tcPr>
          <w:p w14:paraId="162AA875" w14:textId="3697E098"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0.0261</w:t>
            </w:r>
          </w:p>
        </w:tc>
      </w:tr>
      <w:tr w:rsidR="00357243" w:rsidRPr="00F71596" w14:paraId="2B3B4E77" w14:textId="77777777" w:rsidTr="00357243">
        <w:trPr>
          <w:jc w:val="center"/>
        </w:trPr>
        <w:tc>
          <w:tcPr>
            <w:tcW w:w="290" w:type="pct"/>
            <w:shd w:val="clear" w:color="auto" w:fill="auto"/>
          </w:tcPr>
          <w:p w14:paraId="31728EF7" w14:textId="77777777" w:rsidR="00357243" w:rsidRPr="00F71596" w:rsidRDefault="00357243" w:rsidP="00357243">
            <w:pPr>
              <w:keepNext/>
              <w:keepLines/>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iCs/>
                <w:sz w:val="24"/>
                <w:szCs w:val="24"/>
              </w:rPr>
            </w:pPr>
            <w:r w:rsidRPr="00F71596">
              <w:rPr>
                <w:rFonts w:ascii="Times New Roman" w:hAnsi="Times New Roman" w:cs="Times New Roman"/>
                <w:iCs/>
                <w:sz w:val="24"/>
                <w:szCs w:val="24"/>
              </w:rPr>
              <w:t>14</w:t>
            </w:r>
          </w:p>
        </w:tc>
        <w:tc>
          <w:tcPr>
            <w:tcW w:w="3358" w:type="pct"/>
            <w:shd w:val="clear" w:color="auto" w:fill="auto"/>
          </w:tcPr>
          <w:p w14:paraId="12E372AC" w14:textId="0245765D" w:rsidR="00357243" w:rsidRPr="00F71596" w:rsidRDefault="00357243" w:rsidP="00357243">
            <w:pPr>
              <w:keepNext/>
              <w:keepLines/>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i/>
                <w:sz w:val="24"/>
                <w:szCs w:val="24"/>
              </w:rPr>
            </w:pPr>
            <w:r w:rsidRPr="00F71596">
              <w:rPr>
                <w:rFonts w:ascii="Times New Roman" w:hAnsi="Times New Roman" w:cs="Times New Roman"/>
                <w:sz w:val="24"/>
                <w:szCs w:val="24"/>
              </w:rPr>
              <w:t xml:space="preserve">TL = </w:t>
            </w:r>
            <w:r w:rsidR="00C20EF6" w:rsidRPr="00F71596">
              <w:rPr>
                <w:rFonts w:ascii="Times New Roman" w:hAnsi="Times New Roman" w:cs="Times New Roman"/>
                <w:sz w:val="24"/>
                <w:szCs w:val="24"/>
              </w:rPr>
              <w:t>sex + island + tarsus + density + age</w:t>
            </w:r>
          </w:p>
        </w:tc>
        <w:tc>
          <w:tcPr>
            <w:tcW w:w="558" w:type="pct"/>
            <w:shd w:val="clear" w:color="auto" w:fill="auto"/>
            <w:vAlign w:val="bottom"/>
          </w:tcPr>
          <w:p w14:paraId="3AB2FB43" w14:textId="5C4C47BA"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3.5</w:t>
            </w:r>
          </w:p>
        </w:tc>
        <w:tc>
          <w:tcPr>
            <w:tcW w:w="293" w:type="pct"/>
            <w:shd w:val="clear" w:color="auto" w:fill="auto"/>
            <w:vAlign w:val="bottom"/>
          </w:tcPr>
          <w:p w14:paraId="7F5E1DD1" w14:textId="4727F0BF"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9</w:t>
            </w:r>
          </w:p>
        </w:tc>
        <w:tc>
          <w:tcPr>
            <w:tcW w:w="501" w:type="pct"/>
            <w:shd w:val="clear" w:color="auto" w:fill="auto"/>
            <w:vAlign w:val="bottom"/>
          </w:tcPr>
          <w:p w14:paraId="58AACB04" w14:textId="0A93F429" w:rsidR="00357243" w:rsidRPr="00F71596" w:rsidRDefault="00357243" w:rsidP="00357243">
            <w:pPr>
              <w:keepNext/>
              <w:keepLines/>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000000"/>
                <w:sz w:val="24"/>
                <w:szCs w:val="24"/>
                <w:lang w:val="nb-NO" w:eastAsia="nb-NO"/>
              </w:rPr>
            </w:pPr>
            <w:r w:rsidRPr="00F71596">
              <w:rPr>
                <w:rFonts w:ascii="Times New Roman" w:hAnsi="Times New Roman" w:cs="Times New Roman"/>
                <w:color w:val="000000"/>
                <w:sz w:val="24"/>
                <w:szCs w:val="24"/>
              </w:rPr>
              <w:t>0.0249</w:t>
            </w:r>
          </w:p>
        </w:tc>
      </w:tr>
      <w:tr w:rsidR="00357243" w:rsidRPr="00F71596" w14:paraId="6BF33E34" w14:textId="77777777" w:rsidTr="00357243">
        <w:trPr>
          <w:cnfStyle w:val="000000100000" w:firstRow="0" w:lastRow="0" w:firstColumn="0" w:lastColumn="0" w:oddVBand="0" w:evenVBand="0" w:oddHBand="1" w:evenHBand="0" w:firstRowFirstColumn="0" w:firstRowLastColumn="0" w:lastRowFirstColumn="0" w:lastRowLastColumn="0"/>
          <w:jc w:val="center"/>
        </w:trPr>
        <w:tc>
          <w:tcPr>
            <w:tcW w:w="290" w:type="pct"/>
            <w:shd w:val="clear" w:color="auto" w:fill="auto"/>
          </w:tcPr>
          <w:p w14:paraId="0EB98F35" w14:textId="24AF9AE0" w:rsidR="00357243" w:rsidRPr="00F71596" w:rsidRDefault="00357243" w:rsidP="00357243">
            <w:pPr>
              <w:keepNext/>
              <w:keepLines/>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iCs/>
                <w:sz w:val="24"/>
                <w:szCs w:val="24"/>
              </w:rPr>
            </w:pPr>
            <w:r w:rsidRPr="00F71596">
              <w:rPr>
                <w:rFonts w:ascii="Times New Roman" w:hAnsi="Times New Roman" w:cs="Times New Roman"/>
                <w:iCs/>
                <w:sz w:val="24"/>
                <w:szCs w:val="24"/>
              </w:rPr>
              <w:t>15</w:t>
            </w:r>
          </w:p>
        </w:tc>
        <w:tc>
          <w:tcPr>
            <w:tcW w:w="3358" w:type="pct"/>
            <w:shd w:val="clear" w:color="auto" w:fill="auto"/>
          </w:tcPr>
          <w:p w14:paraId="7FB78A50" w14:textId="11B8D835" w:rsidR="00357243" w:rsidRPr="00F71596" w:rsidRDefault="00357243" w:rsidP="00357243">
            <w:pPr>
              <w:keepNext/>
              <w:keepLines/>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4"/>
                <w:szCs w:val="24"/>
              </w:rPr>
            </w:pPr>
            <w:r w:rsidRPr="00F71596">
              <w:rPr>
                <w:rFonts w:ascii="Times New Roman" w:hAnsi="Times New Roman" w:cs="Times New Roman"/>
                <w:sz w:val="24"/>
                <w:szCs w:val="24"/>
              </w:rPr>
              <w:t xml:space="preserve">TL = sex + island </w:t>
            </w:r>
            <w:r w:rsidR="00C20EF6" w:rsidRPr="00F71596">
              <w:rPr>
                <w:rFonts w:ascii="Times New Roman" w:hAnsi="Times New Roman" w:cs="Times New Roman"/>
                <w:sz w:val="24"/>
                <w:szCs w:val="24"/>
              </w:rPr>
              <w:t>+ hatch day</w:t>
            </w:r>
          </w:p>
        </w:tc>
        <w:tc>
          <w:tcPr>
            <w:tcW w:w="558" w:type="pct"/>
            <w:shd w:val="clear" w:color="auto" w:fill="auto"/>
            <w:vAlign w:val="bottom"/>
          </w:tcPr>
          <w:p w14:paraId="3F4229C1" w14:textId="540CC644"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3.5</w:t>
            </w:r>
          </w:p>
        </w:tc>
        <w:tc>
          <w:tcPr>
            <w:tcW w:w="293" w:type="pct"/>
            <w:shd w:val="clear" w:color="auto" w:fill="auto"/>
            <w:vAlign w:val="bottom"/>
          </w:tcPr>
          <w:p w14:paraId="6848B358" w14:textId="06C120AF" w:rsidR="00357243" w:rsidRPr="00F71596" w:rsidRDefault="00357243" w:rsidP="00357243">
            <w:pPr>
              <w:keepNext/>
              <w:keepLines/>
              <w:jc w:val="center"/>
              <w:rPr>
                <w:rFonts w:ascii="Times New Roman" w:hAnsi="Times New Roman" w:cs="Times New Roman"/>
                <w:sz w:val="24"/>
                <w:szCs w:val="24"/>
              </w:rPr>
            </w:pPr>
            <w:r w:rsidRPr="00F71596">
              <w:rPr>
                <w:rFonts w:ascii="Times New Roman" w:hAnsi="Times New Roman" w:cs="Times New Roman"/>
                <w:color w:val="000000"/>
                <w:sz w:val="24"/>
                <w:szCs w:val="24"/>
              </w:rPr>
              <w:t>7</w:t>
            </w:r>
          </w:p>
        </w:tc>
        <w:tc>
          <w:tcPr>
            <w:tcW w:w="501" w:type="pct"/>
            <w:shd w:val="clear" w:color="auto" w:fill="auto"/>
            <w:vAlign w:val="bottom"/>
          </w:tcPr>
          <w:p w14:paraId="481515D4" w14:textId="047D1C8D" w:rsidR="00357243" w:rsidRPr="00F71596" w:rsidRDefault="00357243" w:rsidP="00357243">
            <w:pPr>
              <w:keepNext/>
              <w:keepLines/>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szCs w:val="24"/>
              </w:rPr>
            </w:pPr>
            <w:r w:rsidRPr="00F71596">
              <w:rPr>
                <w:rFonts w:ascii="Times New Roman" w:hAnsi="Times New Roman" w:cs="Times New Roman"/>
                <w:color w:val="000000"/>
                <w:sz w:val="24"/>
                <w:szCs w:val="24"/>
              </w:rPr>
              <w:t>0.0247</w:t>
            </w:r>
          </w:p>
        </w:tc>
      </w:tr>
      <w:tr w:rsidR="00C20EF6" w:rsidRPr="00F71596" w14:paraId="49B35B45" w14:textId="77777777" w:rsidTr="00357243">
        <w:trPr>
          <w:cnfStyle w:val="010000000000" w:firstRow="0" w:lastRow="1" w:firstColumn="0" w:lastColumn="0" w:oddVBand="0" w:evenVBand="0" w:oddHBand="0" w:evenHBand="0" w:firstRowFirstColumn="0" w:firstRowLastColumn="0" w:lastRowFirstColumn="0" w:lastRowLastColumn="0"/>
          <w:jc w:val="center"/>
        </w:trPr>
        <w:tc>
          <w:tcPr>
            <w:tcW w:w="290" w:type="pct"/>
            <w:shd w:val="clear" w:color="auto" w:fill="auto"/>
          </w:tcPr>
          <w:p w14:paraId="6FDF7FE5" w14:textId="6038C9D5" w:rsidR="00C20EF6" w:rsidRPr="00F71596" w:rsidRDefault="00C20EF6" w:rsidP="00357243">
            <w:pPr>
              <w:keepNext/>
              <w:keepLines/>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val="0"/>
                <w:bCs w:val="0"/>
                <w:iCs/>
                <w:sz w:val="24"/>
                <w:szCs w:val="24"/>
              </w:rPr>
            </w:pPr>
            <w:r w:rsidRPr="00F71596">
              <w:rPr>
                <w:rFonts w:ascii="Times New Roman" w:hAnsi="Times New Roman" w:cs="Times New Roman"/>
                <w:b w:val="0"/>
                <w:bCs w:val="0"/>
                <w:iCs/>
                <w:sz w:val="24"/>
                <w:szCs w:val="24"/>
              </w:rPr>
              <w:t>16</w:t>
            </w:r>
          </w:p>
        </w:tc>
        <w:tc>
          <w:tcPr>
            <w:tcW w:w="3358" w:type="pct"/>
            <w:shd w:val="clear" w:color="auto" w:fill="auto"/>
          </w:tcPr>
          <w:p w14:paraId="6C3A54EC" w14:textId="4B925417" w:rsidR="00C20EF6" w:rsidRPr="00F71596" w:rsidRDefault="00C20EF6" w:rsidP="00357243">
            <w:pPr>
              <w:keepNext/>
              <w:keepLines/>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val="0"/>
                <w:bCs w:val="0"/>
                <w:sz w:val="24"/>
                <w:szCs w:val="24"/>
              </w:rPr>
            </w:pPr>
            <w:r w:rsidRPr="00F71596">
              <w:rPr>
                <w:rFonts w:ascii="Times New Roman" w:hAnsi="Times New Roman" w:cs="Times New Roman"/>
                <w:b w:val="0"/>
                <w:bCs w:val="0"/>
                <w:sz w:val="24"/>
                <w:szCs w:val="24"/>
              </w:rPr>
              <w:t>TL = sex + island</w:t>
            </w:r>
          </w:p>
        </w:tc>
        <w:tc>
          <w:tcPr>
            <w:tcW w:w="558" w:type="pct"/>
            <w:shd w:val="clear" w:color="auto" w:fill="auto"/>
            <w:vAlign w:val="bottom"/>
          </w:tcPr>
          <w:p w14:paraId="14D8CEC2" w14:textId="3F6D5495" w:rsidR="00C20EF6" w:rsidRPr="00F71596" w:rsidRDefault="00C20EF6" w:rsidP="00357243">
            <w:pPr>
              <w:keepNext/>
              <w:keepLines/>
              <w:jc w:val="center"/>
              <w:rPr>
                <w:rFonts w:ascii="Times New Roman" w:hAnsi="Times New Roman" w:cs="Times New Roman"/>
                <w:b w:val="0"/>
                <w:bCs w:val="0"/>
                <w:color w:val="000000"/>
                <w:sz w:val="24"/>
                <w:szCs w:val="24"/>
              </w:rPr>
            </w:pPr>
            <w:r w:rsidRPr="00F71596">
              <w:rPr>
                <w:rFonts w:ascii="Times New Roman" w:hAnsi="Times New Roman" w:cs="Times New Roman"/>
                <w:b w:val="0"/>
                <w:bCs w:val="0"/>
                <w:color w:val="000000"/>
                <w:sz w:val="24"/>
                <w:szCs w:val="24"/>
              </w:rPr>
              <w:t>4.0</w:t>
            </w:r>
          </w:p>
        </w:tc>
        <w:tc>
          <w:tcPr>
            <w:tcW w:w="293" w:type="pct"/>
            <w:shd w:val="clear" w:color="auto" w:fill="auto"/>
            <w:vAlign w:val="bottom"/>
          </w:tcPr>
          <w:p w14:paraId="5C80A70A" w14:textId="61B2CF8C" w:rsidR="00C20EF6" w:rsidRPr="00F71596" w:rsidRDefault="00C20EF6" w:rsidP="00357243">
            <w:pPr>
              <w:keepNext/>
              <w:keepLines/>
              <w:jc w:val="center"/>
              <w:rPr>
                <w:rFonts w:ascii="Times New Roman" w:hAnsi="Times New Roman" w:cs="Times New Roman"/>
                <w:b w:val="0"/>
                <w:bCs w:val="0"/>
                <w:color w:val="000000"/>
                <w:sz w:val="24"/>
                <w:szCs w:val="24"/>
              </w:rPr>
            </w:pPr>
            <w:r w:rsidRPr="00F71596">
              <w:rPr>
                <w:rFonts w:ascii="Times New Roman" w:hAnsi="Times New Roman" w:cs="Times New Roman"/>
                <w:b w:val="0"/>
                <w:bCs w:val="0"/>
                <w:color w:val="000000"/>
                <w:sz w:val="24"/>
                <w:szCs w:val="24"/>
              </w:rPr>
              <w:t>6</w:t>
            </w:r>
          </w:p>
        </w:tc>
        <w:tc>
          <w:tcPr>
            <w:tcW w:w="501" w:type="pct"/>
            <w:shd w:val="clear" w:color="auto" w:fill="auto"/>
            <w:vAlign w:val="bottom"/>
          </w:tcPr>
          <w:p w14:paraId="4E951E2C" w14:textId="6A6AF4E2" w:rsidR="00C20EF6" w:rsidRPr="00F71596" w:rsidRDefault="00C20EF6" w:rsidP="00357243">
            <w:pPr>
              <w:keepNext/>
              <w:keepLines/>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val="0"/>
                <w:bCs w:val="0"/>
                <w:color w:val="000000"/>
                <w:sz w:val="24"/>
                <w:szCs w:val="24"/>
              </w:rPr>
            </w:pPr>
            <w:r w:rsidRPr="00F71596">
              <w:rPr>
                <w:rFonts w:ascii="Times New Roman" w:hAnsi="Times New Roman" w:cs="Times New Roman"/>
                <w:b w:val="0"/>
                <w:bCs w:val="0"/>
                <w:color w:val="000000"/>
                <w:sz w:val="24"/>
                <w:szCs w:val="24"/>
              </w:rPr>
              <w:t>0.0191</w:t>
            </w:r>
          </w:p>
        </w:tc>
      </w:tr>
    </w:tbl>
    <w:p w14:paraId="257292B6" w14:textId="77777777" w:rsidR="00433612" w:rsidRDefault="00433612" w:rsidP="00433612">
      <w:pPr>
        <w:spacing w:after="0" w:line="240" w:lineRule="auto"/>
        <w:jc w:val="both"/>
        <w:rPr>
          <w:rFonts w:ascii="Times New Roman" w:hAnsi="Times New Roman" w:cs="Times New Roman"/>
          <w:b/>
          <w:sz w:val="24"/>
          <w:szCs w:val="24"/>
        </w:rPr>
      </w:pPr>
    </w:p>
    <w:p w14:paraId="10D609F7" w14:textId="36A52A02" w:rsidR="00433612" w:rsidRDefault="00433612" w:rsidP="00433612">
      <w:pPr>
        <w:spacing w:after="0" w:line="240" w:lineRule="auto"/>
        <w:jc w:val="both"/>
        <w:rPr>
          <w:rFonts w:ascii="Times New Roman" w:hAnsi="Times New Roman" w:cs="Times New Roman"/>
          <w:b/>
          <w:sz w:val="24"/>
          <w:szCs w:val="24"/>
        </w:rPr>
      </w:pPr>
    </w:p>
    <w:p w14:paraId="655CD8E9" w14:textId="656B37E0" w:rsidR="00F51341" w:rsidRDefault="00F51341" w:rsidP="00433612">
      <w:pPr>
        <w:spacing w:after="0" w:line="240" w:lineRule="auto"/>
        <w:jc w:val="both"/>
        <w:rPr>
          <w:rFonts w:ascii="Times New Roman" w:hAnsi="Times New Roman" w:cs="Times New Roman"/>
          <w:sz w:val="24"/>
          <w:szCs w:val="24"/>
        </w:rPr>
      </w:pPr>
      <w:r w:rsidRPr="00220A40">
        <w:rPr>
          <w:rFonts w:ascii="Times New Roman" w:hAnsi="Times New Roman" w:cs="Times New Roman"/>
          <w:b/>
          <w:sz w:val="24"/>
          <w:szCs w:val="24"/>
        </w:rPr>
        <w:t xml:space="preserve">Table </w:t>
      </w:r>
      <w:r>
        <w:rPr>
          <w:rFonts w:ascii="Times New Roman" w:hAnsi="Times New Roman" w:cs="Times New Roman"/>
          <w:b/>
          <w:sz w:val="24"/>
          <w:szCs w:val="24"/>
        </w:rPr>
        <w:t>2</w:t>
      </w:r>
      <w:r w:rsidRPr="00220A40">
        <w:rPr>
          <w:rFonts w:ascii="Times New Roman" w:hAnsi="Times New Roman" w:cs="Times New Roman"/>
          <w:b/>
          <w:sz w:val="24"/>
          <w:szCs w:val="24"/>
        </w:rPr>
        <w:t xml:space="preserve">: </w:t>
      </w:r>
      <w:bookmarkStart w:id="16" w:name="_Hlk45717597"/>
      <w:r>
        <w:rPr>
          <w:rFonts w:ascii="Times New Roman" w:hAnsi="Times New Roman" w:cs="Times New Roman"/>
          <w:sz w:val="24"/>
          <w:szCs w:val="24"/>
        </w:rPr>
        <w:t>E</w:t>
      </w:r>
      <w:r w:rsidRPr="00C16B6B">
        <w:rPr>
          <w:rFonts w:ascii="Times New Roman" w:hAnsi="Times New Roman" w:cs="Times New Roman"/>
          <w:sz w:val="24"/>
          <w:szCs w:val="24"/>
        </w:rPr>
        <w:t xml:space="preserve">stimates </w:t>
      </w:r>
      <w:r>
        <w:rPr>
          <w:rFonts w:ascii="Times New Roman" w:hAnsi="Times New Roman" w:cs="Times New Roman"/>
          <w:sz w:val="24"/>
          <w:szCs w:val="24"/>
        </w:rPr>
        <w:t>(</w:t>
      </w:r>
      <w:r w:rsidRPr="00A75793">
        <w:rPr>
          <w:rFonts w:ascii="Times New Roman" w:hAnsi="Times New Roman" w:cs="Times New Roman"/>
          <w:i/>
          <w:iCs/>
          <w:sz w:val="24"/>
          <w:szCs w:val="24"/>
        </w:rPr>
        <w:t>β</w:t>
      </w:r>
      <w:r>
        <w:rPr>
          <w:rFonts w:ascii="Times New Roman" w:hAnsi="Times New Roman" w:cs="Times New Roman"/>
          <w:sz w:val="24"/>
          <w:szCs w:val="24"/>
        </w:rPr>
        <w:t>) with standard errors (SE) and</w:t>
      </w:r>
      <w:r w:rsidRPr="00C16B6B">
        <w:rPr>
          <w:rFonts w:ascii="Times New Roman" w:hAnsi="Times New Roman" w:cs="Times New Roman"/>
          <w:sz w:val="24"/>
          <w:szCs w:val="24"/>
        </w:rPr>
        <w:t xml:space="preserve"> </w:t>
      </w:r>
      <w:r>
        <w:rPr>
          <w:rFonts w:ascii="Times New Roman" w:hAnsi="Times New Roman" w:cs="Times New Roman"/>
          <w:sz w:val="24"/>
          <w:szCs w:val="24"/>
        </w:rPr>
        <w:t xml:space="preserve">lower and upper </w:t>
      </w:r>
      <w:r w:rsidRPr="00C16B6B">
        <w:rPr>
          <w:rFonts w:ascii="Times New Roman" w:hAnsi="Times New Roman" w:cs="Times New Roman"/>
          <w:sz w:val="24"/>
          <w:szCs w:val="24"/>
        </w:rPr>
        <w:t>95% confidence intervals</w:t>
      </w:r>
      <w:r>
        <w:rPr>
          <w:rFonts w:ascii="Times New Roman" w:hAnsi="Times New Roman" w:cs="Times New Roman"/>
          <w:sz w:val="24"/>
          <w:szCs w:val="24"/>
        </w:rPr>
        <w:t xml:space="preserve"> (CI) from a linear mixed effects model of variation in telomere length (TL, </w:t>
      </w:r>
      <w:r w:rsidRPr="00A75793">
        <w:rPr>
          <w:rFonts w:ascii="Times New Roman" w:hAnsi="Times New Roman" w:cs="Times New Roman"/>
          <w:i/>
          <w:iCs/>
          <w:sz w:val="24"/>
          <w:szCs w:val="24"/>
        </w:rPr>
        <w:t>n</w:t>
      </w:r>
      <w:r>
        <w:rPr>
          <w:rFonts w:ascii="Times New Roman" w:hAnsi="Times New Roman" w:cs="Times New Roman"/>
          <w:sz w:val="24"/>
          <w:szCs w:val="24"/>
        </w:rPr>
        <w:t>=2456). The model included random intercepts for b</w:t>
      </w:r>
      <w:r w:rsidRPr="009E3D5C">
        <w:rPr>
          <w:rFonts w:ascii="Times New Roman" w:hAnsi="Times New Roman" w:cs="Times New Roman"/>
          <w:sz w:val="24"/>
          <w:szCs w:val="24"/>
        </w:rPr>
        <w:t>rood identity</w:t>
      </w:r>
      <w:r>
        <w:rPr>
          <w:rFonts w:ascii="Times New Roman" w:hAnsi="Times New Roman" w:cs="Times New Roman"/>
          <w:sz w:val="24"/>
          <w:szCs w:val="24"/>
        </w:rPr>
        <w:t xml:space="preserve"> and year.</w:t>
      </w:r>
      <w:r w:rsidR="00F30E78">
        <w:rPr>
          <w:rFonts w:ascii="Times New Roman" w:hAnsi="Times New Roman" w:cs="Times New Roman"/>
          <w:sz w:val="24"/>
          <w:szCs w:val="24"/>
        </w:rPr>
        <w:t xml:space="preserve"> Italics indicate parameters with C</w:t>
      </w:r>
      <w:r w:rsidR="007E5E4B">
        <w:rPr>
          <w:rFonts w:ascii="Times New Roman" w:hAnsi="Times New Roman" w:cs="Times New Roman"/>
          <w:sz w:val="24"/>
          <w:szCs w:val="24"/>
        </w:rPr>
        <w:t>I</w:t>
      </w:r>
      <w:r w:rsidR="00F30E78">
        <w:rPr>
          <w:rFonts w:ascii="Times New Roman" w:hAnsi="Times New Roman" w:cs="Times New Roman"/>
          <w:sz w:val="24"/>
          <w:szCs w:val="24"/>
        </w:rPr>
        <w:t>s not overlapping zero.</w:t>
      </w:r>
    </w:p>
    <w:tbl>
      <w:tblPr>
        <w:tblStyle w:val="PlainTable4"/>
        <w:tblpPr w:leftFromText="141" w:rightFromText="141" w:vertAnchor="text" w:horzAnchor="margin" w:tblpXSpec="center" w:tblpY="131"/>
        <w:tblW w:w="0" w:type="auto"/>
        <w:tblLook w:val="04A0" w:firstRow="1" w:lastRow="0" w:firstColumn="1" w:lastColumn="0" w:noHBand="0" w:noVBand="1"/>
      </w:tblPr>
      <w:tblGrid>
        <w:gridCol w:w="3023"/>
        <w:gridCol w:w="956"/>
        <w:gridCol w:w="876"/>
        <w:gridCol w:w="1210"/>
        <w:gridCol w:w="1197"/>
      </w:tblGrid>
      <w:tr w:rsidR="00F51341" w:rsidRPr="003645E7" w14:paraId="07738375" w14:textId="77777777" w:rsidTr="003871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12" w:space="0" w:color="auto"/>
              <w:bottom w:val="single" w:sz="4" w:space="0" w:color="auto"/>
            </w:tcBorders>
            <w:shd w:val="clear" w:color="auto" w:fill="auto"/>
            <w:hideMark/>
          </w:tcPr>
          <w:p w14:paraId="35FA4660" w14:textId="77777777" w:rsidR="00F51341" w:rsidRPr="003645E7" w:rsidRDefault="00F51341" w:rsidP="003871E1">
            <w:pPr>
              <w:rPr>
                <w:rFonts w:ascii="Times New Roman" w:eastAsia="Times New Roman" w:hAnsi="Times New Roman" w:cs="Times New Roman"/>
                <w:iCs/>
                <w:sz w:val="24"/>
                <w:szCs w:val="24"/>
                <w:lang w:val="nb-NO" w:eastAsia="nb-NO"/>
              </w:rPr>
            </w:pPr>
            <w:bookmarkStart w:id="17" w:name="_Hlk45717768"/>
            <w:bookmarkEnd w:id="16"/>
            <w:r w:rsidRPr="003645E7">
              <w:rPr>
                <w:rFonts w:ascii="Times New Roman" w:eastAsia="Times New Roman" w:hAnsi="Times New Roman" w:cs="Times New Roman"/>
                <w:iCs/>
                <w:sz w:val="24"/>
                <w:szCs w:val="24"/>
                <w:lang w:val="nb-NO" w:eastAsia="nb-NO"/>
              </w:rPr>
              <w:t>Response variable: TL</w:t>
            </w:r>
          </w:p>
        </w:tc>
        <w:tc>
          <w:tcPr>
            <w:tcW w:w="0" w:type="auto"/>
            <w:tcBorders>
              <w:top w:val="single" w:sz="12" w:space="0" w:color="auto"/>
              <w:bottom w:val="single" w:sz="4" w:space="0" w:color="auto"/>
            </w:tcBorders>
            <w:shd w:val="clear" w:color="auto" w:fill="auto"/>
            <w:hideMark/>
          </w:tcPr>
          <w:p w14:paraId="5D6AA1A5" w14:textId="77777777" w:rsidR="00F51341" w:rsidRPr="003645E7" w:rsidRDefault="00F51341" w:rsidP="003871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iCs/>
                <w:sz w:val="24"/>
                <w:szCs w:val="24"/>
                <w:lang w:val="nb-NO" w:eastAsia="nb-NO"/>
              </w:rPr>
            </w:pPr>
            <w:r w:rsidRPr="003645E7">
              <w:rPr>
                <w:rFonts w:ascii="Times New Roman" w:eastAsia="Times New Roman" w:hAnsi="Times New Roman" w:cs="Times New Roman"/>
                <w:i/>
                <w:iCs/>
                <w:sz w:val="24"/>
                <w:szCs w:val="24"/>
                <w:lang w:eastAsia="nb-NO"/>
              </w:rPr>
              <w:t>β</w:t>
            </w:r>
          </w:p>
        </w:tc>
        <w:tc>
          <w:tcPr>
            <w:tcW w:w="0" w:type="auto"/>
            <w:tcBorders>
              <w:top w:val="single" w:sz="12" w:space="0" w:color="auto"/>
              <w:bottom w:val="single" w:sz="4" w:space="0" w:color="auto"/>
            </w:tcBorders>
            <w:shd w:val="clear" w:color="auto" w:fill="auto"/>
            <w:hideMark/>
          </w:tcPr>
          <w:p w14:paraId="5EC82FCD" w14:textId="77777777" w:rsidR="00F51341" w:rsidRPr="003645E7" w:rsidRDefault="00F51341" w:rsidP="003871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iCs/>
                <w:sz w:val="24"/>
                <w:szCs w:val="24"/>
                <w:lang w:val="nb-NO" w:eastAsia="nb-NO"/>
              </w:rPr>
            </w:pPr>
            <w:r w:rsidRPr="003645E7">
              <w:rPr>
                <w:rFonts w:ascii="Times New Roman" w:eastAsia="Times New Roman" w:hAnsi="Times New Roman" w:cs="Times New Roman"/>
                <w:iCs/>
                <w:sz w:val="24"/>
                <w:szCs w:val="24"/>
                <w:lang w:val="nb-NO" w:eastAsia="nb-NO"/>
              </w:rPr>
              <w:t>SE</w:t>
            </w:r>
          </w:p>
        </w:tc>
        <w:tc>
          <w:tcPr>
            <w:tcW w:w="0" w:type="auto"/>
            <w:tcBorders>
              <w:top w:val="single" w:sz="12" w:space="0" w:color="auto"/>
              <w:bottom w:val="single" w:sz="4" w:space="0" w:color="auto"/>
            </w:tcBorders>
            <w:shd w:val="clear" w:color="auto" w:fill="auto"/>
          </w:tcPr>
          <w:p w14:paraId="40DEA4CA" w14:textId="77777777" w:rsidR="00F51341" w:rsidRPr="003645E7" w:rsidRDefault="00F51341" w:rsidP="003871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iCs/>
                <w:sz w:val="24"/>
                <w:szCs w:val="24"/>
                <w:lang w:val="nb-NO" w:eastAsia="nb-NO"/>
              </w:rPr>
            </w:pPr>
            <w:r w:rsidRPr="003645E7">
              <w:rPr>
                <w:rFonts w:ascii="Times New Roman" w:eastAsia="Times New Roman" w:hAnsi="Times New Roman" w:cs="Times New Roman"/>
                <w:iCs/>
                <w:sz w:val="24"/>
                <w:szCs w:val="24"/>
                <w:lang w:val="nb-NO" w:eastAsia="nb-NO"/>
              </w:rPr>
              <w:t>Lower CI</w:t>
            </w:r>
          </w:p>
        </w:tc>
        <w:tc>
          <w:tcPr>
            <w:tcW w:w="0" w:type="auto"/>
            <w:tcBorders>
              <w:top w:val="single" w:sz="12" w:space="0" w:color="auto"/>
              <w:bottom w:val="single" w:sz="4" w:space="0" w:color="auto"/>
            </w:tcBorders>
            <w:shd w:val="clear" w:color="auto" w:fill="auto"/>
            <w:hideMark/>
          </w:tcPr>
          <w:p w14:paraId="3864A0A4" w14:textId="77777777" w:rsidR="00F51341" w:rsidRPr="003645E7" w:rsidRDefault="00F51341" w:rsidP="003871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iCs/>
                <w:sz w:val="24"/>
                <w:szCs w:val="24"/>
                <w:lang w:val="nb-NO" w:eastAsia="nb-NO"/>
              </w:rPr>
            </w:pPr>
            <w:r w:rsidRPr="003645E7">
              <w:rPr>
                <w:rFonts w:ascii="Times New Roman" w:eastAsia="Times New Roman" w:hAnsi="Times New Roman" w:cs="Times New Roman"/>
                <w:iCs/>
                <w:sz w:val="24"/>
                <w:szCs w:val="24"/>
                <w:lang w:val="nb-NO" w:eastAsia="nb-NO"/>
              </w:rPr>
              <w:t>Upper CI</w:t>
            </w:r>
          </w:p>
        </w:tc>
      </w:tr>
      <w:tr w:rsidR="003645E7" w:rsidRPr="003645E7" w14:paraId="13D1F328" w14:textId="77777777" w:rsidTr="007E79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tcBorders>
            <w:shd w:val="clear" w:color="auto" w:fill="auto"/>
            <w:hideMark/>
          </w:tcPr>
          <w:p w14:paraId="7586C4BE" w14:textId="77777777" w:rsidR="003645E7" w:rsidRPr="003645E7" w:rsidRDefault="003645E7" w:rsidP="003645E7">
            <w:pPr>
              <w:rPr>
                <w:rFonts w:ascii="Times New Roman" w:eastAsia="Times New Roman" w:hAnsi="Times New Roman" w:cs="Times New Roman"/>
                <w:b w:val="0"/>
                <w:bCs w:val="0"/>
                <w:sz w:val="24"/>
                <w:szCs w:val="24"/>
                <w:lang w:val="nb-NO" w:eastAsia="nb-NO"/>
              </w:rPr>
            </w:pPr>
            <w:r w:rsidRPr="003645E7">
              <w:rPr>
                <w:rFonts w:ascii="Times New Roman" w:hAnsi="Times New Roman" w:cs="Times New Roman"/>
                <w:b w:val="0"/>
                <w:bCs w:val="0"/>
                <w:sz w:val="24"/>
                <w:szCs w:val="24"/>
              </w:rPr>
              <w:t>intercept</w:t>
            </w:r>
          </w:p>
        </w:tc>
        <w:tc>
          <w:tcPr>
            <w:tcW w:w="0" w:type="auto"/>
            <w:tcBorders>
              <w:top w:val="single" w:sz="4" w:space="0" w:color="auto"/>
            </w:tcBorders>
            <w:shd w:val="clear" w:color="auto" w:fill="auto"/>
            <w:vAlign w:val="center"/>
            <w:hideMark/>
          </w:tcPr>
          <w:p w14:paraId="4E36916D" w14:textId="048FE63F" w:rsidR="003645E7" w:rsidRPr="003645E7" w:rsidRDefault="003645E7" w:rsidP="007E79E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nb-NO" w:eastAsia="nb-NO"/>
              </w:rPr>
            </w:pPr>
            <w:r w:rsidRPr="003645E7">
              <w:rPr>
                <w:rFonts w:ascii="Times New Roman" w:hAnsi="Times New Roman" w:cs="Times New Roman"/>
                <w:sz w:val="24"/>
                <w:szCs w:val="24"/>
              </w:rPr>
              <w:t>-0.0205</w:t>
            </w:r>
          </w:p>
        </w:tc>
        <w:tc>
          <w:tcPr>
            <w:tcW w:w="0" w:type="auto"/>
            <w:tcBorders>
              <w:top w:val="single" w:sz="4" w:space="0" w:color="auto"/>
            </w:tcBorders>
            <w:shd w:val="clear" w:color="auto" w:fill="auto"/>
            <w:vAlign w:val="center"/>
            <w:hideMark/>
          </w:tcPr>
          <w:p w14:paraId="1E75EBB9" w14:textId="2613D94C" w:rsidR="003645E7" w:rsidRPr="003645E7" w:rsidRDefault="003645E7" w:rsidP="007E79E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nb-NO" w:eastAsia="nb-NO"/>
              </w:rPr>
            </w:pPr>
            <w:r w:rsidRPr="003645E7">
              <w:rPr>
                <w:rFonts w:ascii="Times New Roman" w:hAnsi="Times New Roman" w:cs="Times New Roman"/>
                <w:sz w:val="24"/>
                <w:szCs w:val="24"/>
              </w:rPr>
              <w:t>0.0133</w:t>
            </w:r>
          </w:p>
        </w:tc>
        <w:tc>
          <w:tcPr>
            <w:tcW w:w="0" w:type="auto"/>
            <w:tcBorders>
              <w:top w:val="single" w:sz="4" w:space="0" w:color="auto"/>
            </w:tcBorders>
            <w:shd w:val="clear" w:color="auto" w:fill="auto"/>
            <w:vAlign w:val="center"/>
          </w:tcPr>
          <w:p w14:paraId="2CE0EBFA" w14:textId="68973628" w:rsidR="003645E7" w:rsidRPr="003645E7" w:rsidRDefault="003645E7" w:rsidP="007E79E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nb-NO" w:eastAsia="nb-NO"/>
              </w:rPr>
            </w:pPr>
            <w:r w:rsidRPr="003645E7">
              <w:rPr>
                <w:rFonts w:ascii="Times New Roman" w:hAnsi="Times New Roman" w:cs="Times New Roman"/>
                <w:sz w:val="24"/>
                <w:szCs w:val="24"/>
              </w:rPr>
              <w:t>-0.0466</w:t>
            </w:r>
          </w:p>
        </w:tc>
        <w:tc>
          <w:tcPr>
            <w:tcW w:w="0" w:type="auto"/>
            <w:tcBorders>
              <w:top w:val="single" w:sz="4" w:space="0" w:color="auto"/>
            </w:tcBorders>
            <w:shd w:val="clear" w:color="auto" w:fill="auto"/>
            <w:vAlign w:val="center"/>
          </w:tcPr>
          <w:p w14:paraId="4BC9B282" w14:textId="4A7DD675" w:rsidR="003645E7" w:rsidRPr="003645E7" w:rsidRDefault="003645E7" w:rsidP="007E79E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nb-NO" w:eastAsia="nb-NO"/>
              </w:rPr>
            </w:pPr>
            <w:r w:rsidRPr="003645E7">
              <w:rPr>
                <w:rFonts w:ascii="Times New Roman" w:hAnsi="Times New Roman" w:cs="Times New Roman"/>
                <w:sz w:val="24"/>
                <w:szCs w:val="24"/>
              </w:rPr>
              <w:t>0.0053</w:t>
            </w:r>
          </w:p>
        </w:tc>
      </w:tr>
      <w:tr w:rsidR="003645E7" w:rsidRPr="003645E7" w14:paraId="5F1D08C0" w14:textId="77777777" w:rsidTr="007E79EF">
        <w:tc>
          <w:tcPr>
            <w:cnfStyle w:val="001000000000" w:firstRow="0" w:lastRow="0" w:firstColumn="1" w:lastColumn="0" w:oddVBand="0" w:evenVBand="0" w:oddHBand="0" w:evenHBand="0" w:firstRowFirstColumn="0" w:firstRowLastColumn="0" w:lastRowFirstColumn="0" w:lastRowLastColumn="0"/>
            <w:tcW w:w="0" w:type="auto"/>
            <w:shd w:val="clear" w:color="auto" w:fill="auto"/>
            <w:hideMark/>
          </w:tcPr>
          <w:p w14:paraId="7869F568" w14:textId="5CAB9D4E" w:rsidR="003645E7" w:rsidRPr="003645E7" w:rsidRDefault="003645E7" w:rsidP="003645E7">
            <w:pPr>
              <w:rPr>
                <w:rFonts w:ascii="Times New Roman" w:eastAsia="Times New Roman" w:hAnsi="Times New Roman" w:cs="Times New Roman"/>
                <w:b w:val="0"/>
                <w:bCs w:val="0"/>
                <w:sz w:val="24"/>
                <w:szCs w:val="24"/>
                <w:lang w:val="nb-NO" w:eastAsia="nb-NO"/>
              </w:rPr>
            </w:pPr>
            <w:r w:rsidRPr="003645E7">
              <w:rPr>
                <w:rFonts w:ascii="Times New Roman" w:hAnsi="Times New Roman" w:cs="Times New Roman"/>
                <w:b w:val="0"/>
                <w:bCs w:val="0"/>
                <w:sz w:val="24"/>
                <w:szCs w:val="24"/>
              </w:rPr>
              <w:t>sex (female)</w:t>
            </w:r>
          </w:p>
        </w:tc>
        <w:tc>
          <w:tcPr>
            <w:tcW w:w="0" w:type="auto"/>
            <w:shd w:val="clear" w:color="auto" w:fill="auto"/>
            <w:vAlign w:val="center"/>
            <w:hideMark/>
          </w:tcPr>
          <w:p w14:paraId="13F8999C" w14:textId="7CCAD9B8" w:rsidR="003645E7" w:rsidRPr="003645E7" w:rsidRDefault="003645E7" w:rsidP="007E79E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nb-NO" w:eastAsia="nb-NO"/>
              </w:rPr>
            </w:pPr>
            <w:r w:rsidRPr="003645E7">
              <w:rPr>
                <w:rFonts w:ascii="Times New Roman" w:hAnsi="Times New Roman" w:cs="Times New Roman"/>
                <w:sz w:val="24"/>
                <w:szCs w:val="24"/>
              </w:rPr>
              <w:t>-0.0041</w:t>
            </w:r>
          </w:p>
        </w:tc>
        <w:tc>
          <w:tcPr>
            <w:tcW w:w="0" w:type="auto"/>
            <w:shd w:val="clear" w:color="auto" w:fill="auto"/>
            <w:vAlign w:val="center"/>
            <w:hideMark/>
          </w:tcPr>
          <w:p w14:paraId="4329AED8" w14:textId="1FF56A1E" w:rsidR="003645E7" w:rsidRPr="003645E7" w:rsidRDefault="003645E7" w:rsidP="007E79E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nb-NO" w:eastAsia="nb-NO"/>
              </w:rPr>
            </w:pPr>
            <w:r w:rsidRPr="003645E7">
              <w:rPr>
                <w:rFonts w:ascii="Times New Roman" w:hAnsi="Times New Roman" w:cs="Times New Roman"/>
                <w:sz w:val="24"/>
                <w:szCs w:val="24"/>
              </w:rPr>
              <w:t>0.0041</w:t>
            </w:r>
          </w:p>
        </w:tc>
        <w:tc>
          <w:tcPr>
            <w:tcW w:w="0" w:type="auto"/>
            <w:shd w:val="clear" w:color="auto" w:fill="auto"/>
            <w:vAlign w:val="center"/>
          </w:tcPr>
          <w:p w14:paraId="31255EA6" w14:textId="05246586" w:rsidR="003645E7" w:rsidRPr="003645E7" w:rsidRDefault="003645E7" w:rsidP="007E79E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nb-NO" w:eastAsia="nb-NO"/>
              </w:rPr>
            </w:pPr>
            <w:r w:rsidRPr="003645E7">
              <w:rPr>
                <w:rFonts w:ascii="Times New Roman" w:hAnsi="Times New Roman" w:cs="Times New Roman"/>
                <w:sz w:val="24"/>
                <w:szCs w:val="24"/>
              </w:rPr>
              <w:t>-0.0121</w:t>
            </w:r>
          </w:p>
        </w:tc>
        <w:tc>
          <w:tcPr>
            <w:tcW w:w="0" w:type="auto"/>
            <w:shd w:val="clear" w:color="auto" w:fill="auto"/>
            <w:vAlign w:val="center"/>
          </w:tcPr>
          <w:p w14:paraId="01ACD967" w14:textId="1806373D" w:rsidR="003645E7" w:rsidRPr="003645E7" w:rsidRDefault="003645E7" w:rsidP="007E79E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nb-NO" w:eastAsia="nb-NO"/>
              </w:rPr>
            </w:pPr>
            <w:r w:rsidRPr="003645E7">
              <w:rPr>
                <w:rFonts w:ascii="Times New Roman" w:hAnsi="Times New Roman" w:cs="Times New Roman"/>
                <w:sz w:val="24"/>
                <w:szCs w:val="24"/>
              </w:rPr>
              <w:t>0.0039</w:t>
            </w:r>
          </w:p>
        </w:tc>
      </w:tr>
      <w:tr w:rsidR="003645E7" w:rsidRPr="003645E7" w14:paraId="6875C6D8" w14:textId="77777777" w:rsidTr="007E79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auto"/>
          </w:tcPr>
          <w:p w14:paraId="77E5A0C4" w14:textId="3F51228B" w:rsidR="003645E7" w:rsidRPr="003645E7" w:rsidRDefault="003645E7" w:rsidP="003645E7">
            <w:pPr>
              <w:rPr>
                <w:rFonts w:ascii="Times New Roman" w:eastAsia="Times New Roman" w:hAnsi="Times New Roman" w:cs="Times New Roman"/>
                <w:b w:val="0"/>
                <w:bCs w:val="0"/>
                <w:sz w:val="24"/>
                <w:szCs w:val="24"/>
                <w:lang w:val="nb-NO" w:eastAsia="nb-NO"/>
              </w:rPr>
            </w:pPr>
            <w:r w:rsidRPr="003645E7">
              <w:rPr>
                <w:rFonts w:ascii="Times New Roman" w:hAnsi="Times New Roman" w:cs="Times New Roman"/>
                <w:b w:val="0"/>
                <w:bCs w:val="0"/>
                <w:sz w:val="24"/>
                <w:szCs w:val="24"/>
              </w:rPr>
              <w:t>island (Hestmannøy)</w:t>
            </w:r>
          </w:p>
        </w:tc>
        <w:tc>
          <w:tcPr>
            <w:tcW w:w="0" w:type="auto"/>
            <w:shd w:val="clear" w:color="auto" w:fill="auto"/>
            <w:vAlign w:val="center"/>
            <w:hideMark/>
          </w:tcPr>
          <w:p w14:paraId="3F556914" w14:textId="5A7C3B43" w:rsidR="003645E7" w:rsidRPr="003645E7" w:rsidRDefault="003645E7" w:rsidP="007E79E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nb-NO" w:eastAsia="nb-NO"/>
              </w:rPr>
            </w:pPr>
            <w:r w:rsidRPr="003645E7">
              <w:rPr>
                <w:rFonts w:ascii="Times New Roman" w:hAnsi="Times New Roman" w:cs="Times New Roman"/>
                <w:sz w:val="24"/>
                <w:szCs w:val="24"/>
              </w:rPr>
              <w:t>-0.0086</w:t>
            </w:r>
          </w:p>
        </w:tc>
        <w:tc>
          <w:tcPr>
            <w:tcW w:w="0" w:type="auto"/>
            <w:shd w:val="clear" w:color="auto" w:fill="auto"/>
            <w:vAlign w:val="center"/>
            <w:hideMark/>
          </w:tcPr>
          <w:p w14:paraId="4AACF111" w14:textId="21BD2D38" w:rsidR="003645E7" w:rsidRPr="003645E7" w:rsidRDefault="003645E7" w:rsidP="007E79E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nb-NO" w:eastAsia="nb-NO"/>
              </w:rPr>
            </w:pPr>
            <w:r w:rsidRPr="003645E7">
              <w:rPr>
                <w:rFonts w:ascii="Times New Roman" w:hAnsi="Times New Roman" w:cs="Times New Roman"/>
                <w:sz w:val="24"/>
                <w:szCs w:val="24"/>
              </w:rPr>
              <w:t>0.0093</w:t>
            </w:r>
          </w:p>
        </w:tc>
        <w:tc>
          <w:tcPr>
            <w:tcW w:w="0" w:type="auto"/>
            <w:shd w:val="clear" w:color="auto" w:fill="auto"/>
            <w:vAlign w:val="center"/>
          </w:tcPr>
          <w:p w14:paraId="67A8F9FB" w14:textId="2EB3AF48" w:rsidR="003645E7" w:rsidRPr="003645E7" w:rsidRDefault="003645E7" w:rsidP="007E79E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nb-NO" w:eastAsia="nb-NO"/>
              </w:rPr>
            </w:pPr>
            <w:r w:rsidRPr="003645E7">
              <w:rPr>
                <w:rFonts w:ascii="Times New Roman" w:hAnsi="Times New Roman" w:cs="Times New Roman"/>
                <w:sz w:val="24"/>
                <w:szCs w:val="24"/>
              </w:rPr>
              <w:t>-0.0269</w:t>
            </w:r>
          </w:p>
        </w:tc>
        <w:tc>
          <w:tcPr>
            <w:tcW w:w="0" w:type="auto"/>
            <w:shd w:val="clear" w:color="auto" w:fill="auto"/>
            <w:vAlign w:val="center"/>
          </w:tcPr>
          <w:p w14:paraId="588B0619" w14:textId="57A4B8EE" w:rsidR="003645E7" w:rsidRPr="003645E7" w:rsidRDefault="003645E7" w:rsidP="007E79E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nb-NO" w:eastAsia="nb-NO"/>
              </w:rPr>
            </w:pPr>
            <w:r w:rsidRPr="003645E7">
              <w:rPr>
                <w:rFonts w:ascii="Times New Roman" w:hAnsi="Times New Roman" w:cs="Times New Roman"/>
                <w:sz w:val="24"/>
                <w:szCs w:val="24"/>
              </w:rPr>
              <w:t>0.0094</w:t>
            </w:r>
          </w:p>
        </w:tc>
      </w:tr>
      <w:tr w:rsidR="003645E7" w:rsidRPr="003645E7" w14:paraId="7E7A7522" w14:textId="77777777" w:rsidTr="007E79EF">
        <w:tc>
          <w:tcPr>
            <w:cnfStyle w:val="001000000000" w:firstRow="0" w:lastRow="0" w:firstColumn="1" w:lastColumn="0" w:oddVBand="0" w:evenVBand="0" w:oddHBand="0" w:evenHBand="0" w:firstRowFirstColumn="0" w:firstRowLastColumn="0" w:lastRowFirstColumn="0" w:lastRowLastColumn="0"/>
            <w:tcW w:w="0" w:type="auto"/>
            <w:shd w:val="clear" w:color="auto" w:fill="auto"/>
          </w:tcPr>
          <w:p w14:paraId="095A3D8A" w14:textId="30DA54DB" w:rsidR="003645E7" w:rsidRPr="003645E7" w:rsidRDefault="003645E7" w:rsidP="003645E7">
            <w:pPr>
              <w:rPr>
                <w:rFonts w:ascii="Times New Roman" w:eastAsia="Times New Roman" w:hAnsi="Times New Roman" w:cs="Times New Roman"/>
                <w:b w:val="0"/>
                <w:bCs w:val="0"/>
                <w:i/>
                <w:iCs/>
                <w:sz w:val="24"/>
                <w:szCs w:val="24"/>
                <w:lang w:val="nb-NO" w:eastAsia="nb-NO"/>
              </w:rPr>
            </w:pPr>
            <w:r w:rsidRPr="003645E7">
              <w:rPr>
                <w:rFonts w:ascii="Times New Roman" w:eastAsia="Times New Roman" w:hAnsi="Times New Roman" w:cs="Times New Roman"/>
                <w:b w:val="0"/>
                <w:bCs w:val="0"/>
                <w:i/>
                <w:iCs/>
                <w:sz w:val="24"/>
                <w:szCs w:val="24"/>
                <w:lang w:val="nb-NO" w:eastAsia="nb-NO"/>
              </w:rPr>
              <w:t>tarsus</w:t>
            </w:r>
          </w:p>
        </w:tc>
        <w:tc>
          <w:tcPr>
            <w:tcW w:w="0" w:type="auto"/>
            <w:shd w:val="clear" w:color="auto" w:fill="auto"/>
            <w:vAlign w:val="center"/>
            <w:hideMark/>
          </w:tcPr>
          <w:p w14:paraId="65F78E47" w14:textId="513CD4B7" w:rsidR="003645E7" w:rsidRPr="003645E7" w:rsidRDefault="003645E7" w:rsidP="007E79E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sz w:val="24"/>
                <w:szCs w:val="24"/>
                <w:lang w:val="nb-NO" w:eastAsia="nb-NO"/>
              </w:rPr>
            </w:pPr>
            <w:r w:rsidRPr="003645E7">
              <w:rPr>
                <w:rFonts w:ascii="Times New Roman" w:hAnsi="Times New Roman" w:cs="Times New Roman"/>
                <w:i/>
                <w:iCs/>
                <w:sz w:val="24"/>
                <w:szCs w:val="24"/>
              </w:rPr>
              <w:t>-0.0038</w:t>
            </w:r>
          </w:p>
        </w:tc>
        <w:tc>
          <w:tcPr>
            <w:tcW w:w="0" w:type="auto"/>
            <w:shd w:val="clear" w:color="auto" w:fill="auto"/>
            <w:vAlign w:val="center"/>
            <w:hideMark/>
          </w:tcPr>
          <w:p w14:paraId="651A2E01" w14:textId="50B579D7" w:rsidR="003645E7" w:rsidRPr="003645E7" w:rsidRDefault="003645E7" w:rsidP="007E79E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sz w:val="24"/>
                <w:szCs w:val="24"/>
                <w:lang w:val="nb-NO" w:eastAsia="nb-NO"/>
              </w:rPr>
            </w:pPr>
            <w:r w:rsidRPr="003645E7">
              <w:rPr>
                <w:rFonts w:ascii="Times New Roman" w:hAnsi="Times New Roman" w:cs="Times New Roman"/>
                <w:i/>
                <w:iCs/>
                <w:sz w:val="24"/>
                <w:szCs w:val="24"/>
              </w:rPr>
              <w:t>0.0016</w:t>
            </w:r>
          </w:p>
        </w:tc>
        <w:tc>
          <w:tcPr>
            <w:tcW w:w="0" w:type="auto"/>
            <w:shd w:val="clear" w:color="auto" w:fill="auto"/>
            <w:vAlign w:val="center"/>
          </w:tcPr>
          <w:p w14:paraId="3863D200" w14:textId="661D6961" w:rsidR="003645E7" w:rsidRPr="003645E7" w:rsidRDefault="003645E7" w:rsidP="007E79E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sz w:val="24"/>
                <w:szCs w:val="24"/>
                <w:lang w:val="nb-NO" w:eastAsia="nb-NO"/>
              </w:rPr>
            </w:pPr>
            <w:r w:rsidRPr="003645E7">
              <w:rPr>
                <w:rFonts w:ascii="Times New Roman" w:hAnsi="Times New Roman" w:cs="Times New Roman"/>
                <w:i/>
                <w:iCs/>
                <w:sz w:val="24"/>
                <w:szCs w:val="24"/>
              </w:rPr>
              <w:t>-0.0070</w:t>
            </w:r>
          </w:p>
        </w:tc>
        <w:tc>
          <w:tcPr>
            <w:tcW w:w="0" w:type="auto"/>
            <w:shd w:val="clear" w:color="auto" w:fill="auto"/>
            <w:vAlign w:val="center"/>
          </w:tcPr>
          <w:p w14:paraId="687C2A95" w14:textId="4436808D" w:rsidR="003645E7" w:rsidRPr="003645E7" w:rsidRDefault="003645E7" w:rsidP="007E79E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sz w:val="24"/>
                <w:szCs w:val="24"/>
                <w:lang w:val="nb-NO" w:eastAsia="nb-NO"/>
              </w:rPr>
            </w:pPr>
            <w:r w:rsidRPr="003645E7">
              <w:rPr>
                <w:rFonts w:ascii="Times New Roman" w:hAnsi="Times New Roman" w:cs="Times New Roman"/>
                <w:i/>
                <w:iCs/>
                <w:sz w:val="24"/>
                <w:szCs w:val="24"/>
              </w:rPr>
              <w:t>-0.0006</w:t>
            </w:r>
          </w:p>
        </w:tc>
      </w:tr>
      <w:tr w:rsidR="003645E7" w:rsidRPr="003645E7" w14:paraId="7FD2197D" w14:textId="77777777" w:rsidTr="007E79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auto"/>
          </w:tcPr>
          <w:p w14:paraId="3AECA5D8" w14:textId="4E7AF962" w:rsidR="003645E7" w:rsidRPr="003645E7" w:rsidRDefault="003645E7" w:rsidP="003645E7">
            <w:pPr>
              <w:rPr>
                <w:rFonts w:ascii="Times New Roman" w:eastAsia="Times New Roman" w:hAnsi="Times New Roman" w:cs="Times New Roman"/>
                <w:b w:val="0"/>
                <w:bCs w:val="0"/>
                <w:i/>
                <w:iCs/>
                <w:sz w:val="24"/>
                <w:szCs w:val="24"/>
                <w:lang w:val="nb-NO" w:eastAsia="nb-NO"/>
              </w:rPr>
            </w:pPr>
            <w:r w:rsidRPr="003645E7">
              <w:rPr>
                <w:rFonts w:ascii="Times New Roman" w:hAnsi="Times New Roman" w:cs="Times New Roman"/>
                <w:b w:val="0"/>
                <w:bCs w:val="0"/>
                <w:i/>
                <w:iCs/>
                <w:sz w:val="24"/>
                <w:szCs w:val="24"/>
              </w:rPr>
              <w:t>density</w:t>
            </w:r>
          </w:p>
        </w:tc>
        <w:tc>
          <w:tcPr>
            <w:tcW w:w="0" w:type="auto"/>
            <w:shd w:val="clear" w:color="auto" w:fill="auto"/>
            <w:vAlign w:val="center"/>
          </w:tcPr>
          <w:p w14:paraId="23A31920" w14:textId="4ACA84E1" w:rsidR="003645E7" w:rsidRPr="003645E7" w:rsidRDefault="003645E7" w:rsidP="007E79E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iCs/>
                <w:sz w:val="24"/>
                <w:szCs w:val="24"/>
                <w:lang w:val="nb-NO" w:eastAsia="nb-NO"/>
              </w:rPr>
            </w:pPr>
            <w:r w:rsidRPr="003645E7">
              <w:rPr>
                <w:rFonts w:ascii="Times New Roman" w:hAnsi="Times New Roman" w:cs="Times New Roman"/>
                <w:i/>
                <w:iCs/>
                <w:sz w:val="24"/>
                <w:szCs w:val="24"/>
              </w:rPr>
              <w:t>-0.0008</w:t>
            </w:r>
          </w:p>
        </w:tc>
        <w:tc>
          <w:tcPr>
            <w:tcW w:w="0" w:type="auto"/>
            <w:shd w:val="clear" w:color="auto" w:fill="auto"/>
            <w:vAlign w:val="center"/>
          </w:tcPr>
          <w:p w14:paraId="4307A94E" w14:textId="1D654C4D" w:rsidR="003645E7" w:rsidRPr="003645E7" w:rsidRDefault="003645E7" w:rsidP="007E79E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iCs/>
                <w:sz w:val="24"/>
                <w:szCs w:val="24"/>
                <w:lang w:val="nb-NO" w:eastAsia="nb-NO"/>
              </w:rPr>
            </w:pPr>
            <w:r w:rsidRPr="003645E7">
              <w:rPr>
                <w:rFonts w:ascii="Times New Roman" w:hAnsi="Times New Roman" w:cs="Times New Roman"/>
                <w:i/>
                <w:iCs/>
                <w:sz w:val="24"/>
                <w:szCs w:val="24"/>
              </w:rPr>
              <w:t>0.0004</w:t>
            </w:r>
          </w:p>
        </w:tc>
        <w:tc>
          <w:tcPr>
            <w:tcW w:w="0" w:type="auto"/>
            <w:shd w:val="clear" w:color="auto" w:fill="auto"/>
            <w:vAlign w:val="center"/>
          </w:tcPr>
          <w:p w14:paraId="17F6F685" w14:textId="4DD41C65" w:rsidR="003645E7" w:rsidRPr="003645E7" w:rsidRDefault="003645E7" w:rsidP="007E79E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iCs/>
                <w:sz w:val="24"/>
                <w:szCs w:val="24"/>
                <w:lang w:val="nb-NO" w:eastAsia="nb-NO"/>
              </w:rPr>
            </w:pPr>
            <w:r w:rsidRPr="003645E7">
              <w:rPr>
                <w:rFonts w:ascii="Times New Roman" w:hAnsi="Times New Roman" w:cs="Times New Roman"/>
                <w:i/>
                <w:iCs/>
                <w:sz w:val="24"/>
                <w:szCs w:val="24"/>
              </w:rPr>
              <w:t>-0.0015</w:t>
            </w:r>
          </w:p>
        </w:tc>
        <w:tc>
          <w:tcPr>
            <w:tcW w:w="0" w:type="auto"/>
            <w:shd w:val="clear" w:color="auto" w:fill="auto"/>
            <w:vAlign w:val="center"/>
          </w:tcPr>
          <w:p w14:paraId="785C1658" w14:textId="3E0279A7" w:rsidR="003645E7" w:rsidRPr="003645E7" w:rsidRDefault="003645E7" w:rsidP="007E79E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iCs/>
                <w:sz w:val="24"/>
                <w:szCs w:val="24"/>
                <w:lang w:val="nb-NO" w:eastAsia="nb-NO"/>
              </w:rPr>
            </w:pPr>
            <w:r w:rsidRPr="003645E7">
              <w:rPr>
                <w:rFonts w:ascii="Times New Roman" w:hAnsi="Times New Roman" w:cs="Times New Roman"/>
                <w:i/>
                <w:iCs/>
                <w:sz w:val="24"/>
                <w:szCs w:val="24"/>
              </w:rPr>
              <w:t>-0.5E-4</w:t>
            </w:r>
          </w:p>
        </w:tc>
      </w:tr>
      <w:tr w:rsidR="003645E7" w:rsidRPr="003645E7" w14:paraId="162B2FE6" w14:textId="77777777" w:rsidTr="007E79EF">
        <w:tc>
          <w:tcPr>
            <w:cnfStyle w:val="001000000000" w:firstRow="0" w:lastRow="0" w:firstColumn="1" w:lastColumn="0" w:oddVBand="0" w:evenVBand="0" w:oddHBand="0" w:evenHBand="0" w:firstRowFirstColumn="0" w:firstRowLastColumn="0" w:lastRowFirstColumn="0" w:lastRowLastColumn="0"/>
            <w:tcW w:w="0" w:type="auto"/>
            <w:shd w:val="clear" w:color="auto" w:fill="auto"/>
          </w:tcPr>
          <w:p w14:paraId="4837B9D4" w14:textId="5D04B16E" w:rsidR="003645E7" w:rsidRPr="003645E7" w:rsidRDefault="003645E7" w:rsidP="003645E7">
            <w:pPr>
              <w:rPr>
                <w:rFonts w:ascii="Times New Roman" w:hAnsi="Times New Roman" w:cs="Times New Roman"/>
                <w:b w:val="0"/>
                <w:bCs w:val="0"/>
                <w:i/>
                <w:iCs/>
                <w:sz w:val="24"/>
                <w:szCs w:val="24"/>
              </w:rPr>
            </w:pPr>
            <w:r w:rsidRPr="003645E7">
              <w:rPr>
                <w:rFonts w:ascii="Times New Roman" w:hAnsi="Times New Roman" w:cs="Times New Roman"/>
                <w:b w:val="0"/>
                <w:bCs w:val="0"/>
                <w:i/>
                <w:iCs/>
                <w:sz w:val="24"/>
                <w:szCs w:val="24"/>
              </w:rPr>
              <w:t>island (Hestmannøy)*density</w:t>
            </w:r>
          </w:p>
        </w:tc>
        <w:tc>
          <w:tcPr>
            <w:tcW w:w="0" w:type="auto"/>
            <w:shd w:val="clear" w:color="auto" w:fill="auto"/>
            <w:vAlign w:val="center"/>
          </w:tcPr>
          <w:p w14:paraId="1CE0C3E6" w14:textId="20C97DFB" w:rsidR="003645E7" w:rsidRPr="003645E7" w:rsidRDefault="003645E7" w:rsidP="007E79E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r w:rsidRPr="003645E7">
              <w:rPr>
                <w:rFonts w:ascii="Times New Roman" w:hAnsi="Times New Roman" w:cs="Times New Roman"/>
                <w:i/>
                <w:iCs/>
                <w:sz w:val="24"/>
                <w:szCs w:val="24"/>
              </w:rPr>
              <w:t>0.0008</w:t>
            </w:r>
          </w:p>
        </w:tc>
        <w:tc>
          <w:tcPr>
            <w:tcW w:w="0" w:type="auto"/>
            <w:shd w:val="clear" w:color="auto" w:fill="auto"/>
            <w:vAlign w:val="center"/>
          </w:tcPr>
          <w:p w14:paraId="75C805C6" w14:textId="3AC8AC07" w:rsidR="003645E7" w:rsidRPr="003645E7" w:rsidRDefault="003645E7" w:rsidP="007E79E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r w:rsidRPr="003645E7">
              <w:rPr>
                <w:rFonts w:ascii="Times New Roman" w:hAnsi="Times New Roman" w:cs="Times New Roman"/>
                <w:i/>
                <w:iCs/>
                <w:sz w:val="24"/>
                <w:szCs w:val="24"/>
              </w:rPr>
              <w:t>0.0004</w:t>
            </w:r>
          </w:p>
        </w:tc>
        <w:tc>
          <w:tcPr>
            <w:tcW w:w="0" w:type="auto"/>
            <w:shd w:val="clear" w:color="auto" w:fill="auto"/>
            <w:vAlign w:val="center"/>
          </w:tcPr>
          <w:p w14:paraId="1592781D" w14:textId="4A8C5D81" w:rsidR="003645E7" w:rsidRPr="003645E7" w:rsidRDefault="003645E7" w:rsidP="007E79E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000000"/>
                <w:sz w:val="24"/>
                <w:szCs w:val="24"/>
              </w:rPr>
            </w:pPr>
            <w:r w:rsidRPr="003645E7">
              <w:rPr>
                <w:rFonts w:ascii="Times New Roman" w:hAnsi="Times New Roman" w:cs="Times New Roman"/>
                <w:i/>
                <w:iCs/>
                <w:sz w:val="24"/>
                <w:szCs w:val="24"/>
              </w:rPr>
              <w:t>0.4E-4</w:t>
            </w:r>
          </w:p>
        </w:tc>
        <w:tc>
          <w:tcPr>
            <w:tcW w:w="0" w:type="auto"/>
            <w:shd w:val="clear" w:color="auto" w:fill="auto"/>
            <w:vAlign w:val="center"/>
          </w:tcPr>
          <w:p w14:paraId="2F16BBB1" w14:textId="6940E5B8" w:rsidR="003645E7" w:rsidRPr="003645E7" w:rsidRDefault="003645E7" w:rsidP="007E79E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000000"/>
                <w:sz w:val="24"/>
                <w:szCs w:val="24"/>
              </w:rPr>
            </w:pPr>
            <w:r w:rsidRPr="003645E7">
              <w:rPr>
                <w:rFonts w:ascii="Times New Roman" w:hAnsi="Times New Roman" w:cs="Times New Roman"/>
                <w:i/>
                <w:iCs/>
                <w:sz w:val="24"/>
                <w:szCs w:val="24"/>
              </w:rPr>
              <w:t>0.0016</w:t>
            </w:r>
          </w:p>
        </w:tc>
      </w:tr>
      <w:tr w:rsidR="003645E7" w:rsidRPr="003645E7" w14:paraId="166E0923" w14:textId="77777777" w:rsidTr="007E79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auto"/>
          </w:tcPr>
          <w:p w14:paraId="3A28C36D" w14:textId="4E4FCBEB" w:rsidR="003645E7" w:rsidRPr="003645E7" w:rsidRDefault="003645E7" w:rsidP="008E415E">
            <w:pPr>
              <w:rPr>
                <w:rFonts w:ascii="Times New Roman" w:hAnsi="Times New Roman" w:cs="Times New Roman"/>
                <w:b w:val="0"/>
                <w:bCs w:val="0"/>
                <w:sz w:val="24"/>
                <w:szCs w:val="24"/>
              </w:rPr>
            </w:pPr>
            <w:r w:rsidRPr="003645E7">
              <w:rPr>
                <w:rFonts w:ascii="Times New Roman" w:hAnsi="Times New Roman" w:cs="Times New Roman"/>
                <w:b w:val="0"/>
                <w:bCs w:val="0"/>
                <w:sz w:val="24"/>
                <w:szCs w:val="24"/>
              </w:rPr>
              <w:t>σ</w:t>
            </w:r>
            <w:r w:rsidRPr="003645E7">
              <w:rPr>
                <w:rFonts w:ascii="Times New Roman" w:hAnsi="Times New Roman" w:cs="Times New Roman"/>
                <w:b w:val="0"/>
                <w:bCs w:val="0"/>
                <w:sz w:val="24"/>
                <w:szCs w:val="24"/>
                <w:vertAlign w:val="superscript"/>
              </w:rPr>
              <w:t>2</w:t>
            </w:r>
            <w:r w:rsidRPr="003645E7">
              <w:rPr>
                <w:rFonts w:ascii="Times New Roman" w:hAnsi="Times New Roman" w:cs="Times New Roman"/>
                <w:b w:val="0"/>
                <w:bCs w:val="0"/>
                <w:sz w:val="24"/>
                <w:szCs w:val="24"/>
                <w:vertAlign w:val="subscript"/>
              </w:rPr>
              <w:t>brood ID</w:t>
            </w:r>
            <w:r w:rsidR="00BB1867">
              <w:rPr>
                <w:rFonts w:ascii="Times New Roman" w:hAnsi="Times New Roman" w:cs="Times New Roman"/>
                <w:b w:val="0"/>
                <w:bCs w:val="0"/>
                <w:sz w:val="24"/>
                <w:szCs w:val="24"/>
                <w:vertAlign w:val="subscript"/>
              </w:rPr>
              <w:t xml:space="preserve"> </w:t>
            </w:r>
            <w:r w:rsidR="00BB1867">
              <w:rPr>
                <w:rFonts w:ascii="Times New Roman" w:hAnsi="Times New Roman" w:cs="Times New Roman"/>
                <w:b w:val="0"/>
                <w:bCs w:val="0"/>
                <w:sz w:val="24"/>
                <w:szCs w:val="24"/>
              </w:rPr>
              <w:t>(</w:t>
            </w:r>
            <w:r w:rsidR="00BB1867">
              <w:rPr>
                <w:rFonts w:ascii="Times New Roman" w:hAnsi="Times New Roman" w:cs="Times New Roman"/>
                <w:b w:val="0"/>
                <w:bCs w:val="0"/>
                <w:i/>
                <w:iCs/>
                <w:sz w:val="24"/>
                <w:szCs w:val="24"/>
              </w:rPr>
              <w:t>n</w:t>
            </w:r>
            <w:r w:rsidR="00BB1867">
              <w:rPr>
                <w:rFonts w:ascii="Times New Roman" w:hAnsi="Times New Roman" w:cs="Times New Roman"/>
                <w:b w:val="0"/>
                <w:bCs w:val="0"/>
                <w:sz w:val="24"/>
                <w:szCs w:val="24"/>
              </w:rPr>
              <w:t>=947)</w:t>
            </w:r>
          </w:p>
        </w:tc>
        <w:tc>
          <w:tcPr>
            <w:tcW w:w="0" w:type="auto"/>
            <w:shd w:val="clear" w:color="auto" w:fill="auto"/>
            <w:vAlign w:val="center"/>
          </w:tcPr>
          <w:p w14:paraId="2B178C02" w14:textId="77777777" w:rsidR="003645E7" w:rsidRPr="003645E7" w:rsidRDefault="003645E7" w:rsidP="007E79E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645E7">
              <w:rPr>
                <w:rFonts w:ascii="Times New Roman" w:hAnsi="Times New Roman" w:cs="Times New Roman"/>
                <w:sz w:val="24"/>
                <w:szCs w:val="24"/>
              </w:rPr>
              <w:t>0.0036</w:t>
            </w:r>
          </w:p>
        </w:tc>
        <w:tc>
          <w:tcPr>
            <w:tcW w:w="0" w:type="auto"/>
            <w:shd w:val="clear" w:color="auto" w:fill="auto"/>
            <w:vAlign w:val="center"/>
          </w:tcPr>
          <w:p w14:paraId="48DDFF8B" w14:textId="683DEF70" w:rsidR="003645E7" w:rsidRPr="003645E7" w:rsidRDefault="003645E7" w:rsidP="007E79E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shd w:val="clear" w:color="auto" w:fill="auto"/>
            <w:vAlign w:val="center"/>
          </w:tcPr>
          <w:p w14:paraId="07A15443" w14:textId="6D5DB46A" w:rsidR="003645E7" w:rsidRPr="003645E7" w:rsidRDefault="003645E7" w:rsidP="007E79E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645E7">
              <w:rPr>
                <w:rFonts w:ascii="Times New Roman" w:hAnsi="Times New Roman" w:cs="Times New Roman"/>
                <w:color w:val="000000"/>
                <w:sz w:val="24"/>
                <w:szCs w:val="24"/>
              </w:rPr>
              <w:t>0.0029</w:t>
            </w:r>
          </w:p>
        </w:tc>
        <w:tc>
          <w:tcPr>
            <w:tcW w:w="0" w:type="auto"/>
            <w:shd w:val="clear" w:color="auto" w:fill="auto"/>
            <w:vAlign w:val="center"/>
          </w:tcPr>
          <w:p w14:paraId="532A3CDF" w14:textId="701B1C46" w:rsidR="003645E7" w:rsidRPr="003645E7" w:rsidRDefault="003645E7" w:rsidP="007E79E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645E7">
              <w:rPr>
                <w:rFonts w:ascii="Times New Roman" w:hAnsi="Times New Roman" w:cs="Times New Roman"/>
                <w:color w:val="000000"/>
                <w:sz w:val="24"/>
                <w:szCs w:val="24"/>
              </w:rPr>
              <w:t>0.0043</w:t>
            </w:r>
          </w:p>
        </w:tc>
      </w:tr>
      <w:tr w:rsidR="003645E7" w:rsidRPr="003645E7" w14:paraId="22A8BB77" w14:textId="77777777" w:rsidTr="007E79EF">
        <w:tc>
          <w:tcPr>
            <w:cnfStyle w:val="001000000000" w:firstRow="0" w:lastRow="0" w:firstColumn="1" w:lastColumn="0" w:oddVBand="0" w:evenVBand="0" w:oddHBand="0" w:evenHBand="0" w:firstRowFirstColumn="0" w:firstRowLastColumn="0" w:lastRowFirstColumn="0" w:lastRowLastColumn="0"/>
            <w:tcW w:w="0" w:type="auto"/>
            <w:tcBorders>
              <w:bottom w:val="single" w:sz="4" w:space="0" w:color="auto"/>
            </w:tcBorders>
            <w:shd w:val="clear" w:color="auto" w:fill="auto"/>
          </w:tcPr>
          <w:p w14:paraId="16613A31" w14:textId="4669ECDA" w:rsidR="003645E7" w:rsidRPr="003645E7" w:rsidRDefault="003645E7" w:rsidP="008E415E">
            <w:pPr>
              <w:rPr>
                <w:rFonts w:ascii="Times New Roman" w:hAnsi="Times New Roman" w:cs="Times New Roman"/>
                <w:b w:val="0"/>
                <w:bCs w:val="0"/>
                <w:sz w:val="24"/>
                <w:szCs w:val="24"/>
              </w:rPr>
            </w:pPr>
            <w:r w:rsidRPr="003645E7">
              <w:rPr>
                <w:rFonts w:ascii="Times New Roman" w:hAnsi="Times New Roman" w:cs="Times New Roman"/>
                <w:b w:val="0"/>
                <w:bCs w:val="0"/>
                <w:sz w:val="24"/>
                <w:szCs w:val="24"/>
              </w:rPr>
              <w:t>σ</w:t>
            </w:r>
            <w:r w:rsidRPr="003645E7">
              <w:rPr>
                <w:rFonts w:ascii="Times New Roman" w:hAnsi="Times New Roman" w:cs="Times New Roman"/>
                <w:b w:val="0"/>
                <w:bCs w:val="0"/>
                <w:sz w:val="24"/>
                <w:szCs w:val="24"/>
                <w:vertAlign w:val="superscript"/>
              </w:rPr>
              <w:t>2</w:t>
            </w:r>
            <w:r w:rsidRPr="003645E7">
              <w:rPr>
                <w:rFonts w:ascii="Times New Roman" w:hAnsi="Times New Roman" w:cs="Times New Roman"/>
                <w:b w:val="0"/>
                <w:bCs w:val="0"/>
                <w:sz w:val="24"/>
                <w:szCs w:val="24"/>
                <w:vertAlign w:val="subscript"/>
              </w:rPr>
              <w:t>year</w:t>
            </w:r>
            <w:r w:rsidR="00BB1867">
              <w:rPr>
                <w:rFonts w:ascii="Times New Roman" w:hAnsi="Times New Roman" w:cs="Times New Roman"/>
                <w:b w:val="0"/>
                <w:bCs w:val="0"/>
                <w:sz w:val="24"/>
                <w:szCs w:val="24"/>
                <w:vertAlign w:val="subscript"/>
              </w:rPr>
              <w:t xml:space="preserve"> </w:t>
            </w:r>
            <w:r w:rsidR="00BB1867">
              <w:rPr>
                <w:rFonts w:ascii="Times New Roman" w:hAnsi="Times New Roman" w:cs="Times New Roman"/>
                <w:b w:val="0"/>
                <w:bCs w:val="0"/>
                <w:sz w:val="24"/>
                <w:szCs w:val="24"/>
              </w:rPr>
              <w:t>(</w:t>
            </w:r>
            <w:r w:rsidR="00BB1867">
              <w:rPr>
                <w:rFonts w:ascii="Times New Roman" w:hAnsi="Times New Roman" w:cs="Times New Roman"/>
                <w:b w:val="0"/>
                <w:bCs w:val="0"/>
                <w:i/>
                <w:iCs/>
                <w:sz w:val="24"/>
                <w:szCs w:val="24"/>
              </w:rPr>
              <w:t>n</w:t>
            </w:r>
            <w:r w:rsidR="00BB1867">
              <w:rPr>
                <w:rFonts w:ascii="Times New Roman" w:hAnsi="Times New Roman" w:cs="Times New Roman"/>
                <w:b w:val="0"/>
                <w:bCs w:val="0"/>
                <w:sz w:val="24"/>
                <w:szCs w:val="24"/>
              </w:rPr>
              <w:t>=20)</w:t>
            </w:r>
          </w:p>
        </w:tc>
        <w:tc>
          <w:tcPr>
            <w:tcW w:w="0" w:type="auto"/>
            <w:tcBorders>
              <w:bottom w:val="single" w:sz="4" w:space="0" w:color="auto"/>
            </w:tcBorders>
            <w:shd w:val="clear" w:color="auto" w:fill="auto"/>
            <w:vAlign w:val="center"/>
          </w:tcPr>
          <w:p w14:paraId="0A724242" w14:textId="4E70B7B2" w:rsidR="003645E7" w:rsidRPr="003645E7" w:rsidRDefault="003645E7" w:rsidP="007E79E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645E7">
              <w:rPr>
                <w:rFonts w:ascii="Times New Roman" w:hAnsi="Times New Roman" w:cs="Times New Roman"/>
                <w:sz w:val="24"/>
                <w:szCs w:val="24"/>
              </w:rPr>
              <w:t>0.0020</w:t>
            </w:r>
          </w:p>
        </w:tc>
        <w:tc>
          <w:tcPr>
            <w:tcW w:w="0" w:type="auto"/>
            <w:tcBorders>
              <w:bottom w:val="single" w:sz="4" w:space="0" w:color="auto"/>
            </w:tcBorders>
            <w:shd w:val="clear" w:color="auto" w:fill="auto"/>
            <w:vAlign w:val="center"/>
          </w:tcPr>
          <w:p w14:paraId="2B021F4D" w14:textId="5B41E81B" w:rsidR="003645E7" w:rsidRPr="003645E7" w:rsidRDefault="003645E7" w:rsidP="007E79E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tcBorders>
              <w:bottom w:val="single" w:sz="4" w:space="0" w:color="auto"/>
            </w:tcBorders>
            <w:shd w:val="clear" w:color="auto" w:fill="auto"/>
            <w:vAlign w:val="center"/>
          </w:tcPr>
          <w:p w14:paraId="0B779AFA" w14:textId="35F1D33E" w:rsidR="003645E7" w:rsidRPr="003645E7" w:rsidRDefault="003645E7" w:rsidP="007E79E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3645E7">
              <w:rPr>
                <w:rFonts w:ascii="Times New Roman" w:hAnsi="Times New Roman" w:cs="Times New Roman"/>
                <w:color w:val="000000"/>
                <w:sz w:val="24"/>
                <w:szCs w:val="24"/>
              </w:rPr>
              <w:t>0.0010</w:t>
            </w:r>
          </w:p>
        </w:tc>
        <w:tc>
          <w:tcPr>
            <w:tcW w:w="0" w:type="auto"/>
            <w:tcBorders>
              <w:bottom w:val="single" w:sz="4" w:space="0" w:color="auto"/>
            </w:tcBorders>
            <w:shd w:val="clear" w:color="auto" w:fill="auto"/>
            <w:vAlign w:val="center"/>
          </w:tcPr>
          <w:p w14:paraId="06811FAC" w14:textId="0A10B4D8" w:rsidR="003645E7" w:rsidRPr="003645E7" w:rsidRDefault="003645E7" w:rsidP="007E79E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3645E7">
              <w:rPr>
                <w:rFonts w:ascii="Times New Roman" w:hAnsi="Times New Roman" w:cs="Times New Roman"/>
                <w:color w:val="000000"/>
                <w:sz w:val="24"/>
                <w:szCs w:val="24"/>
              </w:rPr>
              <w:t>0.0039</w:t>
            </w:r>
          </w:p>
        </w:tc>
      </w:tr>
      <w:tr w:rsidR="008E415E" w:rsidRPr="003645E7" w14:paraId="4BDC4235" w14:textId="77777777" w:rsidTr="003871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5"/>
            <w:tcBorders>
              <w:top w:val="single" w:sz="4" w:space="0" w:color="auto"/>
            </w:tcBorders>
            <w:shd w:val="clear" w:color="auto" w:fill="auto"/>
          </w:tcPr>
          <w:p w14:paraId="3E2C7DA0" w14:textId="3FFBA306" w:rsidR="008E415E" w:rsidRPr="003645E7" w:rsidRDefault="008E415E" w:rsidP="008E415E">
            <w:pPr>
              <w:rPr>
                <w:rFonts w:ascii="Times New Roman" w:eastAsia="Times New Roman" w:hAnsi="Times New Roman" w:cs="Times New Roman"/>
                <w:bCs w:val="0"/>
                <w:sz w:val="24"/>
                <w:szCs w:val="24"/>
                <w:vertAlign w:val="superscript"/>
                <w:lang w:val="nb-NO" w:eastAsia="nb-NO"/>
              </w:rPr>
            </w:pPr>
            <w:bookmarkStart w:id="18" w:name="_Hlk62724857"/>
            <w:r w:rsidRPr="003645E7">
              <w:rPr>
                <w:rFonts w:ascii="Times New Roman" w:eastAsia="Times New Roman" w:hAnsi="Times New Roman" w:cs="Times New Roman"/>
                <w:b w:val="0"/>
                <w:sz w:val="24"/>
                <w:szCs w:val="24"/>
                <w:lang w:val="nb-NO" w:eastAsia="nb-NO"/>
              </w:rPr>
              <w:t>Marginal R</w:t>
            </w:r>
            <w:r w:rsidRPr="003645E7">
              <w:rPr>
                <w:rFonts w:ascii="Times New Roman" w:eastAsia="Times New Roman" w:hAnsi="Times New Roman" w:cs="Times New Roman"/>
                <w:b w:val="0"/>
                <w:sz w:val="24"/>
                <w:szCs w:val="24"/>
                <w:vertAlign w:val="superscript"/>
                <w:lang w:val="nb-NO" w:eastAsia="nb-NO"/>
              </w:rPr>
              <w:t>2</w:t>
            </w:r>
            <w:r w:rsidRPr="003645E7">
              <w:rPr>
                <w:rFonts w:ascii="Times New Roman" w:eastAsia="Times New Roman" w:hAnsi="Times New Roman" w:cs="Times New Roman"/>
                <w:b w:val="0"/>
                <w:sz w:val="24"/>
                <w:szCs w:val="24"/>
                <w:lang w:val="nb-NO" w:eastAsia="nb-NO"/>
              </w:rPr>
              <w:t xml:space="preserve"> / Conditional R</w:t>
            </w:r>
            <w:r w:rsidRPr="003645E7">
              <w:rPr>
                <w:rFonts w:ascii="Times New Roman" w:eastAsia="Times New Roman" w:hAnsi="Times New Roman" w:cs="Times New Roman"/>
                <w:b w:val="0"/>
                <w:sz w:val="24"/>
                <w:szCs w:val="24"/>
                <w:vertAlign w:val="superscript"/>
                <w:lang w:val="nb-NO" w:eastAsia="nb-NO"/>
              </w:rPr>
              <w:t>2</w:t>
            </w:r>
            <w:r w:rsidRPr="003645E7">
              <w:rPr>
                <w:rFonts w:ascii="Times New Roman" w:eastAsia="Times New Roman" w:hAnsi="Times New Roman" w:cs="Times New Roman"/>
                <w:b w:val="0"/>
                <w:sz w:val="24"/>
                <w:szCs w:val="24"/>
                <w:lang w:val="nb-NO" w:eastAsia="nb-NO"/>
              </w:rPr>
              <w:t>:</w:t>
            </w:r>
            <w:r w:rsidR="00F1164E" w:rsidRPr="003645E7">
              <w:rPr>
                <w:rFonts w:ascii="Times New Roman" w:hAnsi="Times New Roman" w:cs="Times New Roman"/>
                <w:sz w:val="24"/>
                <w:szCs w:val="24"/>
              </w:rPr>
              <w:t xml:space="preserve"> </w:t>
            </w:r>
            <w:r w:rsidR="00F1164E" w:rsidRPr="003645E7">
              <w:rPr>
                <w:rFonts w:ascii="Times New Roman" w:eastAsia="Times New Roman" w:hAnsi="Times New Roman" w:cs="Times New Roman"/>
                <w:b w:val="0"/>
                <w:sz w:val="24"/>
                <w:szCs w:val="24"/>
                <w:lang w:val="nb-NO" w:eastAsia="nb-NO"/>
              </w:rPr>
              <w:t>0.007 / 0.410</w:t>
            </w:r>
          </w:p>
        </w:tc>
      </w:tr>
      <w:bookmarkEnd w:id="17"/>
      <w:bookmarkEnd w:id="18"/>
    </w:tbl>
    <w:p w14:paraId="5BE4D859" w14:textId="77777777" w:rsidR="00F51341" w:rsidRDefault="00F51341" w:rsidP="00F51341">
      <w:pPr>
        <w:spacing w:line="240" w:lineRule="auto"/>
        <w:jc w:val="both"/>
        <w:rPr>
          <w:rFonts w:ascii="Times New Roman" w:hAnsi="Times New Roman" w:cs="Times New Roman"/>
          <w:b/>
          <w:sz w:val="24"/>
          <w:szCs w:val="24"/>
        </w:rPr>
      </w:pPr>
    </w:p>
    <w:p w14:paraId="5D07F718" w14:textId="498972B7" w:rsidR="00F51341" w:rsidRDefault="00F51341" w:rsidP="00DB7A28">
      <w:pPr>
        <w:spacing w:line="240" w:lineRule="auto"/>
        <w:jc w:val="both"/>
        <w:rPr>
          <w:rFonts w:ascii="Times New Roman" w:hAnsi="Times New Roman" w:cs="Times New Roman"/>
          <w:sz w:val="24"/>
          <w:szCs w:val="24"/>
        </w:rPr>
      </w:pPr>
    </w:p>
    <w:p w14:paraId="041070F7" w14:textId="77777777" w:rsidR="007707DA" w:rsidRDefault="007707DA" w:rsidP="007707DA">
      <w:pPr>
        <w:spacing w:line="240" w:lineRule="auto"/>
        <w:jc w:val="both"/>
        <w:rPr>
          <w:rFonts w:ascii="Times New Roman" w:hAnsi="Times New Roman" w:cs="Times New Roman"/>
          <w:sz w:val="24"/>
          <w:szCs w:val="24"/>
        </w:rPr>
      </w:pPr>
    </w:p>
    <w:p w14:paraId="35FA1FDC" w14:textId="77777777" w:rsidR="00F71596" w:rsidRDefault="00F71596" w:rsidP="007707DA">
      <w:pPr>
        <w:spacing w:line="240" w:lineRule="auto"/>
        <w:rPr>
          <w:rFonts w:ascii="Times New Roman" w:hAnsi="Times New Roman" w:cs="Times New Roman"/>
          <w:b/>
          <w:sz w:val="24"/>
          <w:szCs w:val="24"/>
        </w:rPr>
      </w:pPr>
    </w:p>
    <w:p w14:paraId="70F09C97" w14:textId="77777777" w:rsidR="00F71596" w:rsidRDefault="00F71596" w:rsidP="007707DA">
      <w:pPr>
        <w:spacing w:line="240" w:lineRule="auto"/>
        <w:rPr>
          <w:rFonts w:ascii="Times New Roman" w:hAnsi="Times New Roman" w:cs="Times New Roman"/>
          <w:b/>
          <w:sz w:val="24"/>
          <w:szCs w:val="24"/>
        </w:rPr>
      </w:pPr>
    </w:p>
    <w:p w14:paraId="56978C08" w14:textId="77777777" w:rsidR="00F71596" w:rsidRDefault="00F71596" w:rsidP="007707DA">
      <w:pPr>
        <w:spacing w:line="240" w:lineRule="auto"/>
        <w:rPr>
          <w:rFonts w:ascii="Times New Roman" w:hAnsi="Times New Roman" w:cs="Times New Roman"/>
          <w:b/>
          <w:sz w:val="24"/>
          <w:szCs w:val="24"/>
        </w:rPr>
      </w:pPr>
    </w:p>
    <w:p w14:paraId="325F53E2" w14:textId="77777777" w:rsidR="00F71596" w:rsidRDefault="00F71596" w:rsidP="007707DA">
      <w:pPr>
        <w:spacing w:line="240" w:lineRule="auto"/>
        <w:rPr>
          <w:rFonts w:ascii="Times New Roman" w:hAnsi="Times New Roman" w:cs="Times New Roman"/>
          <w:b/>
          <w:sz w:val="24"/>
          <w:szCs w:val="24"/>
        </w:rPr>
      </w:pPr>
    </w:p>
    <w:p w14:paraId="05CA6E1A" w14:textId="4A6B0672" w:rsidR="007707DA" w:rsidRPr="004942DE" w:rsidRDefault="007707DA" w:rsidP="007707DA">
      <w:pPr>
        <w:spacing w:line="240" w:lineRule="auto"/>
        <w:rPr>
          <w:rFonts w:ascii="Times New Roman" w:hAnsi="Times New Roman" w:cs="Times New Roman"/>
          <w:bCs/>
          <w:sz w:val="24"/>
          <w:szCs w:val="24"/>
        </w:rPr>
      </w:pPr>
      <w:r w:rsidRPr="00220A40">
        <w:rPr>
          <w:rFonts w:ascii="Times New Roman" w:hAnsi="Times New Roman" w:cs="Times New Roman"/>
          <w:b/>
          <w:sz w:val="24"/>
          <w:szCs w:val="24"/>
        </w:rPr>
        <w:lastRenderedPageBreak/>
        <w:t xml:space="preserve">Table </w:t>
      </w:r>
      <w:r>
        <w:rPr>
          <w:rFonts w:ascii="Times New Roman" w:hAnsi="Times New Roman" w:cs="Times New Roman"/>
          <w:b/>
          <w:sz w:val="24"/>
          <w:szCs w:val="24"/>
        </w:rPr>
        <w:t>3</w:t>
      </w:r>
      <w:r w:rsidRPr="00220A40">
        <w:rPr>
          <w:rFonts w:ascii="Times New Roman" w:hAnsi="Times New Roman" w:cs="Times New Roman"/>
          <w:b/>
          <w:sz w:val="24"/>
          <w:szCs w:val="24"/>
        </w:rPr>
        <w:t xml:space="preserve">: </w:t>
      </w:r>
      <w:r>
        <w:rPr>
          <w:rFonts w:ascii="Times New Roman" w:hAnsi="Times New Roman" w:cs="Times New Roman"/>
          <w:bCs/>
          <w:sz w:val="24"/>
          <w:szCs w:val="24"/>
        </w:rPr>
        <w:t>Best model identified</w:t>
      </w:r>
      <w:r w:rsidRPr="00B442E0">
        <w:rPr>
          <w:rFonts w:ascii="Times New Roman" w:hAnsi="Times New Roman" w:cs="Times New Roman"/>
          <w:bCs/>
          <w:sz w:val="24"/>
          <w:szCs w:val="24"/>
        </w:rPr>
        <w:t xml:space="preserve"> from sliding</w:t>
      </w:r>
      <w:r>
        <w:rPr>
          <w:rFonts w:ascii="Times New Roman" w:hAnsi="Times New Roman" w:cs="Times New Roman"/>
          <w:bCs/>
          <w:sz w:val="24"/>
          <w:szCs w:val="24"/>
        </w:rPr>
        <w:t xml:space="preserve"> window analyses (Table S2.1) of the effect of weather variables on telomere length in house sparrow fledglings (</w:t>
      </w:r>
      <w:r w:rsidRPr="00C77ED8">
        <w:rPr>
          <w:rFonts w:ascii="Times New Roman" w:hAnsi="Times New Roman" w:cs="Times New Roman"/>
          <w:bCs/>
          <w:i/>
          <w:iCs/>
          <w:sz w:val="24"/>
          <w:szCs w:val="24"/>
        </w:rPr>
        <w:t>n</w:t>
      </w:r>
      <w:r w:rsidRPr="00C77ED8">
        <w:rPr>
          <w:rFonts w:ascii="Times New Roman" w:hAnsi="Times New Roman" w:cs="Times New Roman"/>
          <w:bCs/>
          <w:sz w:val="24"/>
          <w:szCs w:val="24"/>
        </w:rPr>
        <w:t>=24</w:t>
      </w:r>
      <w:r w:rsidR="007E79EF">
        <w:rPr>
          <w:rFonts w:ascii="Times New Roman" w:hAnsi="Times New Roman" w:cs="Times New Roman"/>
          <w:bCs/>
          <w:sz w:val="24"/>
          <w:szCs w:val="24"/>
        </w:rPr>
        <w:t>62</w:t>
      </w:r>
      <w:r>
        <w:rPr>
          <w:rFonts w:ascii="Times New Roman" w:hAnsi="Times New Roman" w:cs="Times New Roman"/>
          <w:bCs/>
          <w:sz w:val="24"/>
          <w:szCs w:val="24"/>
        </w:rPr>
        <w:t xml:space="preserve">). </w:t>
      </w:r>
      <w:r w:rsidRPr="004942DE">
        <w:rPr>
          <w:rFonts w:ascii="Times New Roman" w:hAnsi="Times New Roman" w:cs="Times New Roman"/>
          <w:bCs/>
          <w:sz w:val="24"/>
          <w:szCs w:val="24"/>
        </w:rPr>
        <w:t>Italics indicate parameters with C</w:t>
      </w:r>
      <w:r>
        <w:rPr>
          <w:rFonts w:ascii="Times New Roman" w:hAnsi="Times New Roman" w:cs="Times New Roman"/>
          <w:bCs/>
          <w:sz w:val="24"/>
          <w:szCs w:val="24"/>
        </w:rPr>
        <w:t>I</w:t>
      </w:r>
      <w:r w:rsidRPr="004942DE">
        <w:rPr>
          <w:rFonts w:ascii="Times New Roman" w:hAnsi="Times New Roman" w:cs="Times New Roman"/>
          <w:bCs/>
          <w:sz w:val="24"/>
          <w:szCs w:val="24"/>
        </w:rPr>
        <w:t>s not overlapping zero.</w:t>
      </w:r>
    </w:p>
    <w:tbl>
      <w:tblPr>
        <w:tblW w:w="7840" w:type="dxa"/>
        <w:jc w:val="center"/>
        <w:tblCellMar>
          <w:left w:w="70" w:type="dxa"/>
          <w:right w:w="70" w:type="dxa"/>
        </w:tblCellMar>
        <w:tblLook w:val="04A0" w:firstRow="1" w:lastRow="0" w:firstColumn="1" w:lastColumn="0" w:noHBand="0" w:noVBand="1"/>
      </w:tblPr>
      <w:tblGrid>
        <w:gridCol w:w="3433"/>
        <w:gridCol w:w="1103"/>
        <w:gridCol w:w="9"/>
        <w:gridCol w:w="800"/>
        <w:gridCol w:w="1254"/>
        <w:gridCol w:w="1241"/>
      </w:tblGrid>
      <w:tr w:rsidR="007707DA" w:rsidRPr="007E79EF" w14:paraId="46703AA2" w14:textId="77777777" w:rsidTr="00ED6694">
        <w:trPr>
          <w:trHeight w:val="290"/>
          <w:jc w:val="center"/>
        </w:trPr>
        <w:tc>
          <w:tcPr>
            <w:tcW w:w="3433" w:type="dxa"/>
            <w:tcBorders>
              <w:top w:val="single" w:sz="12" w:space="0" w:color="auto"/>
              <w:left w:val="nil"/>
              <w:bottom w:val="single" w:sz="4" w:space="0" w:color="auto"/>
              <w:right w:val="nil"/>
            </w:tcBorders>
            <w:shd w:val="clear" w:color="auto" w:fill="auto"/>
            <w:noWrap/>
            <w:vAlign w:val="bottom"/>
            <w:hideMark/>
          </w:tcPr>
          <w:p w14:paraId="41EEA207" w14:textId="77777777" w:rsidR="007707DA" w:rsidRPr="007E79EF" w:rsidRDefault="007707DA" w:rsidP="00ED6694">
            <w:pPr>
              <w:spacing w:after="0" w:line="240" w:lineRule="auto"/>
              <w:rPr>
                <w:rFonts w:ascii="Times New Roman" w:eastAsia="Times New Roman" w:hAnsi="Times New Roman" w:cs="Times New Roman"/>
                <w:b/>
                <w:bCs/>
                <w:sz w:val="24"/>
                <w:szCs w:val="24"/>
                <w:lang w:val="nb-NO" w:eastAsia="nb-NO"/>
              </w:rPr>
            </w:pPr>
            <w:r w:rsidRPr="007E79EF">
              <w:rPr>
                <w:rFonts w:ascii="Times New Roman" w:eastAsia="Times New Roman" w:hAnsi="Times New Roman" w:cs="Times New Roman"/>
                <w:b/>
                <w:bCs/>
                <w:sz w:val="24"/>
                <w:szCs w:val="24"/>
                <w:lang w:val="nb-NO" w:eastAsia="nb-NO"/>
              </w:rPr>
              <w:t>Response variable: TL</w:t>
            </w:r>
          </w:p>
        </w:tc>
        <w:tc>
          <w:tcPr>
            <w:tcW w:w="1112" w:type="dxa"/>
            <w:gridSpan w:val="2"/>
            <w:tcBorders>
              <w:top w:val="single" w:sz="12" w:space="0" w:color="auto"/>
              <w:left w:val="nil"/>
              <w:bottom w:val="single" w:sz="4" w:space="0" w:color="auto"/>
              <w:right w:val="nil"/>
            </w:tcBorders>
            <w:shd w:val="clear" w:color="auto" w:fill="auto"/>
            <w:noWrap/>
            <w:hideMark/>
          </w:tcPr>
          <w:p w14:paraId="7ACAC46D" w14:textId="77777777" w:rsidR="007707DA" w:rsidRPr="007E79EF" w:rsidRDefault="007707DA" w:rsidP="00ED6694">
            <w:pPr>
              <w:spacing w:after="0" w:line="240" w:lineRule="auto"/>
              <w:jc w:val="center"/>
              <w:rPr>
                <w:rFonts w:ascii="Times New Roman" w:eastAsia="Times New Roman" w:hAnsi="Times New Roman" w:cs="Times New Roman"/>
                <w:b/>
                <w:bCs/>
                <w:color w:val="000000"/>
                <w:sz w:val="24"/>
                <w:szCs w:val="24"/>
                <w:lang w:val="nb-NO" w:eastAsia="nb-NO"/>
              </w:rPr>
            </w:pPr>
            <w:r w:rsidRPr="007E79EF">
              <w:rPr>
                <w:rFonts w:ascii="Times New Roman" w:eastAsia="Times New Roman" w:hAnsi="Times New Roman" w:cs="Times New Roman"/>
                <w:b/>
                <w:bCs/>
                <w:i/>
                <w:iCs/>
                <w:sz w:val="24"/>
                <w:szCs w:val="24"/>
                <w:lang w:eastAsia="nb-NO"/>
              </w:rPr>
              <w:t>β</w:t>
            </w:r>
          </w:p>
        </w:tc>
        <w:tc>
          <w:tcPr>
            <w:tcW w:w="800" w:type="dxa"/>
            <w:tcBorders>
              <w:top w:val="single" w:sz="12" w:space="0" w:color="auto"/>
              <w:left w:val="nil"/>
              <w:bottom w:val="single" w:sz="4" w:space="0" w:color="auto"/>
              <w:right w:val="nil"/>
            </w:tcBorders>
            <w:shd w:val="clear" w:color="auto" w:fill="auto"/>
            <w:noWrap/>
            <w:hideMark/>
          </w:tcPr>
          <w:p w14:paraId="4FDE7A4A" w14:textId="77777777" w:rsidR="007707DA" w:rsidRPr="007E79EF" w:rsidRDefault="007707DA" w:rsidP="00ED6694">
            <w:pPr>
              <w:spacing w:after="0" w:line="240" w:lineRule="auto"/>
              <w:jc w:val="center"/>
              <w:rPr>
                <w:rFonts w:ascii="Times New Roman" w:eastAsia="Times New Roman" w:hAnsi="Times New Roman" w:cs="Times New Roman"/>
                <w:b/>
                <w:bCs/>
                <w:color w:val="000000"/>
                <w:sz w:val="24"/>
                <w:szCs w:val="24"/>
                <w:lang w:val="nb-NO" w:eastAsia="nb-NO"/>
              </w:rPr>
            </w:pPr>
            <w:r w:rsidRPr="007E79EF">
              <w:rPr>
                <w:rFonts w:ascii="Times New Roman" w:eastAsia="Times New Roman" w:hAnsi="Times New Roman" w:cs="Times New Roman"/>
                <w:b/>
                <w:bCs/>
                <w:iCs/>
                <w:sz w:val="24"/>
                <w:szCs w:val="24"/>
                <w:lang w:val="nb-NO" w:eastAsia="nb-NO"/>
              </w:rPr>
              <w:t>SE</w:t>
            </w:r>
          </w:p>
        </w:tc>
        <w:tc>
          <w:tcPr>
            <w:tcW w:w="1254" w:type="dxa"/>
            <w:tcBorders>
              <w:top w:val="single" w:sz="12" w:space="0" w:color="auto"/>
              <w:left w:val="nil"/>
              <w:bottom w:val="single" w:sz="4" w:space="0" w:color="auto"/>
              <w:right w:val="nil"/>
            </w:tcBorders>
            <w:shd w:val="clear" w:color="auto" w:fill="auto"/>
            <w:noWrap/>
            <w:hideMark/>
          </w:tcPr>
          <w:p w14:paraId="250649EB" w14:textId="77777777" w:rsidR="007707DA" w:rsidRPr="007E79EF" w:rsidRDefault="007707DA" w:rsidP="00ED6694">
            <w:pPr>
              <w:spacing w:after="0" w:line="240" w:lineRule="auto"/>
              <w:jc w:val="center"/>
              <w:rPr>
                <w:rFonts w:ascii="Times New Roman" w:eastAsia="Times New Roman" w:hAnsi="Times New Roman" w:cs="Times New Roman"/>
                <w:b/>
                <w:bCs/>
                <w:color w:val="000000"/>
                <w:sz w:val="24"/>
                <w:szCs w:val="24"/>
                <w:lang w:val="nb-NO" w:eastAsia="nb-NO"/>
              </w:rPr>
            </w:pPr>
            <w:r w:rsidRPr="007E79EF">
              <w:rPr>
                <w:rFonts w:ascii="Times New Roman" w:eastAsia="Times New Roman" w:hAnsi="Times New Roman" w:cs="Times New Roman"/>
                <w:b/>
                <w:bCs/>
                <w:iCs/>
                <w:sz w:val="24"/>
                <w:szCs w:val="24"/>
                <w:lang w:val="nb-NO" w:eastAsia="nb-NO"/>
              </w:rPr>
              <w:t>Lower CI</w:t>
            </w:r>
          </w:p>
        </w:tc>
        <w:tc>
          <w:tcPr>
            <w:tcW w:w="1241" w:type="dxa"/>
            <w:tcBorders>
              <w:top w:val="single" w:sz="12" w:space="0" w:color="auto"/>
              <w:left w:val="nil"/>
              <w:bottom w:val="single" w:sz="4" w:space="0" w:color="auto"/>
              <w:right w:val="nil"/>
            </w:tcBorders>
            <w:shd w:val="clear" w:color="auto" w:fill="auto"/>
            <w:noWrap/>
            <w:hideMark/>
          </w:tcPr>
          <w:p w14:paraId="7D4E7876" w14:textId="77777777" w:rsidR="007707DA" w:rsidRPr="007E79EF" w:rsidRDefault="007707DA" w:rsidP="00ED6694">
            <w:pPr>
              <w:spacing w:after="0" w:line="240" w:lineRule="auto"/>
              <w:jc w:val="center"/>
              <w:rPr>
                <w:rFonts w:ascii="Times New Roman" w:eastAsia="Times New Roman" w:hAnsi="Times New Roman" w:cs="Times New Roman"/>
                <w:b/>
                <w:bCs/>
                <w:color w:val="000000"/>
                <w:sz w:val="24"/>
                <w:szCs w:val="24"/>
                <w:lang w:val="nb-NO" w:eastAsia="nb-NO"/>
              </w:rPr>
            </w:pPr>
            <w:r w:rsidRPr="007E79EF">
              <w:rPr>
                <w:rFonts w:ascii="Times New Roman" w:eastAsia="Times New Roman" w:hAnsi="Times New Roman" w:cs="Times New Roman"/>
                <w:b/>
                <w:bCs/>
                <w:iCs/>
                <w:sz w:val="24"/>
                <w:szCs w:val="24"/>
                <w:lang w:val="nb-NO" w:eastAsia="nb-NO"/>
              </w:rPr>
              <w:t>Upper CI</w:t>
            </w:r>
          </w:p>
        </w:tc>
      </w:tr>
      <w:tr w:rsidR="007E79EF" w:rsidRPr="007E79EF" w14:paraId="03D44246" w14:textId="77777777" w:rsidTr="007E79EF">
        <w:trPr>
          <w:trHeight w:val="290"/>
          <w:jc w:val="center"/>
        </w:trPr>
        <w:tc>
          <w:tcPr>
            <w:tcW w:w="3433" w:type="dxa"/>
            <w:tcBorders>
              <w:top w:val="single" w:sz="4" w:space="0" w:color="auto"/>
              <w:left w:val="nil"/>
              <w:bottom w:val="nil"/>
              <w:right w:val="nil"/>
            </w:tcBorders>
            <w:shd w:val="clear" w:color="auto" w:fill="auto"/>
            <w:noWrap/>
            <w:hideMark/>
          </w:tcPr>
          <w:p w14:paraId="5A8624C1" w14:textId="77777777" w:rsidR="007E79EF" w:rsidRPr="002354E1" w:rsidRDefault="007E79EF" w:rsidP="007E79EF">
            <w:pPr>
              <w:spacing w:after="0" w:line="240" w:lineRule="auto"/>
              <w:rPr>
                <w:rFonts w:ascii="Times New Roman" w:eastAsia="Times New Roman" w:hAnsi="Times New Roman" w:cs="Times New Roman"/>
                <w:color w:val="000000"/>
                <w:sz w:val="24"/>
                <w:szCs w:val="24"/>
                <w:lang w:val="nb-NO" w:eastAsia="nb-NO"/>
              </w:rPr>
            </w:pPr>
            <w:r w:rsidRPr="002354E1">
              <w:rPr>
                <w:rFonts w:ascii="Times New Roman" w:hAnsi="Times New Roman" w:cs="Times New Roman"/>
                <w:sz w:val="24"/>
                <w:szCs w:val="24"/>
              </w:rPr>
              <w:t>intercept</w:t>
            </w:r>
          </w:p>
        </w:tc>
        <w:tc>
          <w:tcPr>
            <w:tcW w:w="1112" w:type="dxa"/>
            <w:gridSpan w:val="2"/>
            <w:tcBorders>
              <w:top w:val="single" w:sz="4" w:space="0" w:color="auto"/>
              <w:left w:val="nil"/>
              <w:bottom w:val="nil"/>
              <w:right w:val="nil"/>
            </w:tcBorders>
            <w:shd w:val="clear" w:color="auto" w:fill="auto"/>
            <w:noWrap/>
            <w:vAlign w:val="center"/>
            <w:hideMark/>
          </w:tcPr>
          <w:p w14:paraId="673CDA06" w14:textId="2F79BA84" w:rsidR="007E79EF" w:rsidRPr="007E79EF" w:rsidRDefault="007E79EF" w:rsidP="007E79EF">
            <w:pPr>
              <w:spacing w:after="0" w:line="240" w:lineRule="auto"/>
              <w:jc w:val="center"/>
              <w:rPr>
                <w:rFonts w:ascii="Times New Roman" w:eastAsia="Times New Roman" w:hAnsi="Times New Roman" w:cs="Times New Roman"/>
                <w:i/>
                <w:iCs/>
                <w:color w:val="000000"/>
                <w:sz w:val="24"/>
                <w:szCs w:val="24"/>
                <w:lang w:val="nb-NO" w:eastAsia="nb-NO"/>
              </w:rPr>
            </w:pPr>
            <w:r w:rsidRPr="007E79EF">
              <w:rPr>
                <w:rFonts w:ascii="Times New Roman" w:hAnsi="Times New Roman" w:cs="Times New Roman"/>
                <w:sz w:val="24"/>
                <w:szCs w:val="24"/>
              </w:rPr>
              <w:t>-0.0049</w:t>
            </w:r>
          </w:p>
        </w:tc>
        <w:tc>
          <w:tcPr>
            <w:tcW w:w="800" w:type="dxa"/>
            <w:tcBorders>
              <w:top w:val="single" w:sz="4" w:space="0" w:color="auto"/>
              <w:left w:val="nil"/>
              <w:bottom w:val="nil"/>
              <w:right w:val="nil"/>
            </w:tcBorders>
            <w:shd w:val="clear" w:color="auto" w:fill="auto"/>
            <w:noWrap/>
            <w:vAlign w:val="center"/>
            <w:hideMark/>
          </w:tcPr>
          <w:p w14:paraId="2485172F" w14:textId="38FBE27B" w:rsidR="007E79EF" w:rsidRPr="007E79EF" w:rsidRDefault="007E79EF" w:rsidP="007E79EF">
            <w:pPr>
              <w:spacing w:after="0" w:line="240" w:lineRule="auto"/>
              <w:jc w:val="center"/>
              <w:rPr>
                <w:rFonts w:ascii="Times New Roman" w:eastAsia="Times New Roman" w:hAnsi="Times New Roman" w:cs="Times New Roman"/>
                <w:i/>
                <w:iCs/>
                <w:color w:val="000000"/>
                <w:sz w:val="24"/>
                <w:szCs w:val="24"/>
                <w:lang w:val="nb-NO" w:eastAsia="nb-NO"/>
              </w:rPr>
            </w:pPr>
            <w:r w:rsidRPr="007E79EF">
              <w:rPr>
                <w:rFonts w:ascii="Times New Roman" w:hAnsi="Times New Roman" w:cs="Times New Roman"/>
                <w:sz w:val="24"/>
                <w:szCs w:val="24"/>
              </w:rPr>
              <w:t>0.0138</w:t>
            </w:r>
          </w:p>
        </w:tc>
        <w:tc>
          <w:tcPr>
            <w:tcW w:w="1254" w:type="dxa"/>
            <w:tcBorders>
              <w:top w:val="single" w:sz="4" w:space="0" w:color="auto"/>
              <w:left w:val="nil"/>
              <w:bottom w:val="nil"/>
              <w:right w:val="nil"/>
            </w:tcBorders>
            <w:shd w:val="clear" w:color="auto" w:fill="auto"/>
            <w:noWrap/>
            <w:vAlign w:val="center"/>
            <w:hideMark/>
          </w:tcPr>
          <w:p w14:paraId="20D73B58" w14:textId="476D2598" w:rsidR="007E79EF" w:rsidRPr="007E79EF" w:rsidRDefault="007E79EF" w:rsidP="007E79EF">
            <w:pPr>
              <w:spacing w:after="0" w:line="240" w:lineRule="auto"/>
              <w:jc w:val="center"/>
              <w:rPr>
                <w:rFonts w:ascii="Times New Roman" w:eastAsia="Times New Roman" w:hAnsi="Times New Roman" w:cs="Times New Roman"/>
                <w:i/>
                <w:iCs/>
                <w:color w:val="000000"/>
                <w:sz w:val="24"/>
                <w:szCs w:val="24"/>
                <w:lang w:val="nb-NO" w:eastAsia="nb-NO"/>
              </w:rPr>
            </w:pPr>
            <w:r w:rsidRPr="007E79EF">
              <w:rPr>
                <w:rFonts w:ascii="Times New Roman" w:hAnsi="Times New Roman" w:cs="Times New Roman"/>
                <w:color w:val="000000"/>
                <w:sz w:val="24"/>
                <w:szCs w:val="24"/>
              </w:rPr>
              <w:t>-0.0321</w:t>
            </w:r>
          </w:p>
        </w:tc>
        <w:tc>
          <w:tcPr>
            <w:tcW w:w="1241" w:type="dxa"/>
            <w:tcBorders>
              <w:top w:val="single" w:sz="4" w:space="0" w:color="auto"/>
              <w:left w:val="nil"/>
              <w:bottom w:val="nil"/>
              <w:right w:val="nil"/>
            </w:tcBorders>
            <w:shd w:val="clear" w:color="auto" w:fill="auto"/>
            <w:noWrap/>
            <w:vAlign w:val="center"/>
            <w:hideMark/>
          </w:tcPr>
          <w:p w14:paraId="7C0C6D91" w14:textId="02E9F225" w:rsidR="007E79EF" w:rsidRPr="007E79EF" w:rsidRDefault="007E79EF" w:rsidP="007E79EF">
            <w:pPr>
              <w:spacing w:after="0" w:line="240" w:lineRule="auto"/>
              <w:jc w:val="center"/>
              <w:rPr>
                <w:rFonts w:ascii="Times New Roman" w:eastAsia="Times New Roman" w:hAnsi="Times New Roman" w:cs="Times New Roman"/>
                <w:i/>
                <w:iCs/>
                <w:color w:val="000000"/>
                <w:sz w:val="24"/>
                <w:szCs w:val="24"/>
                <w:lang w:val="nb-NO" w:eastAsia="nb-NO"/>
              </w:rPr>
            </w:pPr>
            <w:r w:rsidRPr="007E79EF">
              <w:rPr>
                <w:rFonts w:ascii="Times New Roman" w:hAnsi="Times New Roman" w:cs="Times New Roman"/>
                <w:color w:val="000000"/>
                <w:sz w:val="24"/>
                <w:szCs w:val="24"/>
              </w:rPr>
              <w:t>0.0220</w:t>
            </w:r>
          </w:p>
        </w:tc>
      </w:tr>
      <w:tr w:rsidR="007E79EF" w:rsidRPr="007E79EF" w14:paraId="5BA6CE10" w14:textId="77777777" w:rsidTr="007E79EF">
        <w:trPr>
          <w:trHeight w:val="290"/>
          <w:jc w:val="center"/>
        </w:trPr>
        <w:tc>
          <w:tcPr>
            <w:tcW w:w="3433" w:type="dxa"/>
            <w:tcBorders>
              <w:top w:val="nil"/>
              <w:left w:val="nil"/>
              <w:bottom w:val="nil"/>
              <w:right w:val="nil"/>
            </w:tcBorders>
            <w:shd w:val="clear" w:color="auto" w:fill="auto"/>
            <w:noWrap/>
            <w:hideMark/>
          </w:tcPr>
          <w:p w14:paraId="00FF2ECE" w14:textId="77777777" w:rsidR="007E79EF" w:rsidRPr="007E79EF" w:rsidRDefault="007E79EF" w:rsidP="007E79EF">
            <w:pPr>
              <w:spacing w:after="0" w:line="240" w:lineRule="auto"/>
              <w:rPr>
                <w:rFonts w:ascii="Times New Roman" w:eastAsia="Times New Roman" w:hAnsi="Times New Roman" w:cs="Times New Roman"/>
                <w:color w:val="000000"/>
                <w:sz w:val="24"/>
                <w:szCs w:val="24"/>
                <w:lang w:val="nb-NO" w:eastAsia="nb-NO"/>
              </w:rPr>
            </w:pPr>
            <w:r w:rsidRPr="007E79EF">
              <w:rPr>
                <w:rFonts w:ascii="Times New Roman" w:hAnsi="Times New Roman" w:cs="Times New Roman"/>
                <w:sz w:val="24"/>
                <w:szCs w:val="24"/>
              </w:rPr>
              <w:t>sex (female)</w:t>
            </w:r>
          </w:p>
        </w:tc>
        <w:tc>
          <w:tcPr>
            <w:tcW w:w="1112" w:type="dxa"/>
            <w:gridSpan w:val="2"/>
            <w:tcBorders>
              <w:top w:val="nil"/>
              <w:left w:val="nil"/>
              <w:bottom w:val="nil"/>
              <w:right w:val="nil"/>
            </w:tcBorders>
            <w:shd w:val="clear" w:color="auto" w:fill="auto"/>
            <w:noWrap/>
            <w:vAlign w:val="center"/>
            <w:hideMark/>
          </w:tcPr>
          <w:p w14:paraId="58B3513A" w14:textId="683A697A" w:rsidR="007E79EF" w:rsidRPr="007E79EF" w:rsidRDefault="007E79EF" w:rsidP="007E79EF">
            <w:pPr>
              <w:spacing w:after="0" w:line="240" w:lineRule="auto"/>
              <w:jc w:val="center"/>
              <w:rPr>
                <w:rFonts w:ascii="Times New Roman" w:eastAsia="Times New Roman" w:hAnsi="Times New Roman" w:cs="Times New Roman"/>
                <w:color w:val="000000"/>
                <w:sz w:val="24"/>
                <w:szCs w:val="24"/>
                <w:lang w:val="nb-NO" w:eastAsia="nb-NO"/>
              </w:rPr>
            </w:pPr>
            <w:r w:rsidRPr="007E79EF">
              <w:rPr>
                <w:rFonts w:ascii="Times New Roman" w:hAnsi="Times New Roman" w:cs="Times New Roman"/>
                <w:sz w:val="24"/>
                <w:szCs w:val="24"/>
              </w:rPr>
              <w:t>-0.0052</w:t>
            </w:r>
          </w:p>
        </w:tc>
        <w:tc>
          <w:tcPr>
            <w:tcW w:w="800" w:type="dxa"/>
            <w:tcBorders>
              <w:top w:val="nil"/>
              <w:left w:val="nil"/>
              <w:bottom w:val="nil"/>
              <w:right w:val="nil"/>
            </w:tcBorders>
            <w:shd w:val="clear" w:color="auto" w:fill="auto"/>
            <w:noWrap/>
            <w:vAlign w:val="center"/>
            <w:hideMark/>
          </w:tcPr>
          <w:p w14:paraId="72400758" w14:textId="61AA37BC" w:rsidR="007E79EF" w:rsidRPr="007E79EF" w:rsidRDefault="007E79EF" w:rsidP="007E79EF">
            <w:pPr>
              <w:spacing w:after="0" w:line="240" w:lineRule="auto"/>
              <w:jc w:val="center"/>
              <w:rPr>
                <w:rFonts w:ascii="Times New Roman" w:eastAsia="Times New Roman" w:hAnsi="Times New Roman" w:cs="Times New Roman"/>
                <w:color w:val="000000"/>
                <w:sz w:val="24"/>
                <w:szCs w:val="24"/>
                <w:lang w:val="nb-NO" w:eastAsia="nb-NO"/>
              </w:rPr>
            </w:pPr>
            <w:r w:rsidRPr="007E79EF">
              <w:rPr>
                <w:rFonts w:ascii="Times New Roman" w:hAnsi="Times New Roman" w:cs="Times New Roman"/>
                <w:sz w:val="24"/>
                <w:szCs w:val="24"/>
              </w:rPr>
              <w:t>0.0041</w:t>
            </w:r>
          </w:p>
        </w:tc>
        <w:tc>
          <w:tcPr>
            <w:tcW w:w="1254" w:type="dxa"/>
            <w:tcBorders>
              <w:top w:val="nil"/>
              <w:left w:val="nil"/>
              <w:bottom w:val="nil"/>
              <w:right w:val="nil"/>
            </w:tcBorders>
            <w:shd w:val="clear" w:color="auto" w:fill="auto"/>
            <w:noWrap/>
            <w:vAlign w:val="center"/>
            <w:hideMark/>
          </w:tcPr>
          <w:p w14:paraId="1D66A824" w14:textId="35FE89CE" w:rsidR="007E79EF" w:rsidRPr="007E79EF" w:rsidRDefault="007E79EF" w:rsidP="007E79EF">
            <w:pPr>
              <w:spacing w:after="0" w:line="240" w:lineRule="auto"/>
              <w:jc w:val="center"/>
              <w:rPr>
                <w:rFonts w:ascii="Times New Roman" w:eastAsia="Times New Roman" w:hAnsi="Times New Roman" w:cs="Times New Roman"/>
                <w:color w:val="000000"/>
                <w:sz w:val="24"/>
                <w:szCs w:val="24"/>
                <w:lang w:val="nb-NO" w:eastAsia="nb-NO"/>
              </w:rPr>
            </w:pPr>
            <w:r w:rsidRPr="007E79EF">
              <w:rPr>
                <w:rFonts w:ascii="Times New Roman" w:hAnsi="Times New Roman" w:cs="Times New Roman"/>
                <w:color w:val="000000"/>
                <w:sz w:val="24"/>
                <w:szCs w:val="24"/>
              </w:rPr>
              <w:t>-0.0131</w:t>
            </w:r>
          </w:p>
        </w:tc>
        <w:tc>
          <w:tcPr>
            <w:tcW w:w="1241" w:type="dxa"/>
            <w:tcBorders>
              <w:top w:val="nil"/>
              <w:left w:val="nil"/>
              <w:bottom w:val="nil"/>
              <w:right w:val="nil"/>
            </w:tcBorders>
            <w:shd w:val="clear" w:color="auto" w:fill="auto"/>
            <w:noWrap/>
            <w:vAlign w:val="center"/>
            <w:hideMark/>
          </w:tcPr>
          <w:p w14:paraId="064D3995" w14:textId="7BE1A3D7" w:rsidR="007E79EF" w:rsidRPr="007E79EF" w:rsidRDefault="007E79EF" w:rsidP="007E79EF">
            <w:pPr>
              <w:spacing w:after="0" w:line="240" w:lineRule="auto"/>
              <w:jc w:val="center"/>
              <w:rPr>
                <w:rFonts w:ascii="Times New Roman" w:eastAsia="Times New Roman" w:hAnsi="Times New Roman" w:cs="Times New Roman"/>
                <w:color w:val="000000"/>
                <w:sz w:val="24"/>
                <w:szCs w:val="24"/>
                <w:lang w:val="nb-NO" w:eastAsia="nb-NO"/>
              </w:rPr>
            </w:pPr>
            <w:r w:rsidRPr="007E79EF">
              <w:rPr>
                <w:rFonts w:ascii="Times New Roman" w:hAnsi="Times New Roman" w:cs="Times New Roman"/>
                <w:color w:val="000000"/>
                <w:sz w:val="24"/>
                <w:szCs w:val="24"/>
              </w:rPr>
              <w:t>0.0028</w:t>
            </w:r>
          </w:p>
        </w:tc>
      </w:tr>
      <w:tr w:rsidR="007E79EF" w:rsidRPr="007E79EF" w14:paraId="2235BFD2" w14:textId="77777777" w:rsidTr="007E79EF">
        <w:trPr>
          <w:trHeight w:val="290"/>
          <w:jc w:val="center"/>
        </w:trPr>
        <w:tc>
          <w:tcPr>
            <w:tcW w:w="3433" w:type="dxa"/>
            <w:tcBorders>
              <w:top w:val="nil"/>
              <w:left w:val="nil"/>
              <w:bottom w:val="nil"/>
              <w:right w:val="nil"/>
            </w:tcBorders>
            <w:shd w:val="clear" w:color="auto" w:fill="auto"/>
            <w:noWrap/>
          </w:tcPr>
          <w:p w14:paraId="293C19D9" w14:textId="77777777" w:rsidR="007E79EF" w:rsidRPr="007E79EF" w:rsidRDefault="007E79EF" w:rsidP="007E79EF">
            <w:pPr>
              <w:spacing w:after="0" w:line="240" w:lineRule="auto"/>
              <w:rPr>
                <w:rFonts w:ascii="Times New Roman" w:hAnsi="Times New Roman" w:cs="Times New Roman"/>
                <w:i/>
                <w:iCs/>
                <w:sz w:val="24"/>
                <w:szCs w:val="24"/>
              </w:rPr>
            </w:pPr>
            <w:r w:rsidRPr="007E79EF">
              <w:rPr>
                <w:rFonts w:ascii="Times New Roman" w:hAnsi="Times New Roman" w:cs="Times New Roman"/>
                <w:i/>
                <w:iCs/>
                <w:sz w:val="24"/>
                <w:szCs w:val="24"/>
              </w:rPr>
              <w:t>island (Hestmannøy)</w:t>
            </w:r>
          </w:p>
        </w:tc>
        <w:tc>
          <w:tcPr>
            <w:tcW w:w="1112" w:type="dxa"/>
            <w:gridSpan w:val="2"/>
            <w:tcBorders>
              <w:top w:val="nil"/>
              <w:left w:val="nil"/>
              <w:bottom w:val="nil"/>
              <w:right w:val="nil"/>
            </w:tcBorders>
            <w:shd w:val="clear" w:color="auto" w:fill="auto"/>
            <w:noWrap/>
            <w:vAlign w:val="center"/>
          </w:tcPr>
          <w:p w14:paraId="01B8721A" w14:textId="76DA76CF" w:rsidR="007E79EF" w:rsidRPr="007E79EF" w:rsidRDefault="007E79EF" w:rsidP="007E79EF">
            <w:pPr>
              <w:spacing w:after="0" w:line="240" w:lineRule="auto"/>
              <w:jc w:val="center"/>
              <w:rPr>
                <w:rFonts w:ascii="Times New Roman" w:hAnsi="Times New Roman" w:cs="Times New Roman"/>
                <w:i/>
                <w:iCs/>
                <w:sz w:val="24"/>
                <w:szCs w:val="24"/>
              </w:rPr>
            </w:pPr>
            <w:r w:rsidRPr="007E79EF">
              <w:rPr>
                <w:rFonts w:ascii="Times New Roman" w:hAnsi="Times New Roman" w:cs="Times New Roman"/>
                <w:sz w:val="24"/>
                <w:szCs w:val="24"/>
              </w:rPr>
              <w:t>-0.0125</w:t>
            </w:r>
          </w:p>
        </w:tc>
        <w:tc>
          <w:tcPr>
            <w:tcW w:w="800" w:type="dxa"/>
            <w:tcBorders>
              <w:top w:val="nil"/>
              <w:left w:val="nil"/>
              <w:bottom w:val="nil"/>
              <w:right w:val="nil"/>
            </w:tcBorders>
            <w:shd w:val="clear" w:color="auto" w:fill="auto"/>
            <w:noWrap/>
            <w:vAlign w:val="center"/>
          </w:tcPr>
          <w:p w14:paraId="1BFE01E0" w14:textId="2582CEEE" w:rsidR="007E79EF" w:rsidRPr="007E79EF" w:rsidRDefault="007E79EF" w:rsidP="007E79EF">
            <w:pPr>
              <w:spacing w:after="0" w:line="240" w:lineRule="auto"/>
              <w:jc w:val="center"/>
              <w:rPr>
                <w:rFonts w:ascii="Times New Roman" w:hAnsi="Times New Roman" w:cs="Times New Roman"/>
                <w:i/>
                <w:iCs/>
                <w:sz w:val="24"/>
                <w:szCs w:val="24"/>
              </w:rPr>
            </w:pPr>
            <w:r w:rsidRPr="007E79EF">
              <w:rPr>
                <w:rFonts w:ascii="Times New Roman" w:hAnsi="Times New Roman" w:cs="Times New Roman"/>
                <w:sz w:val="24"/>
                <w:szCs w:val="24"/>
              </w:rPr>
              <w:t>0.0092</w:t>
            </w:r>
          </w:p>
        </w:tc>
        <w:tc>
          <w:tcPr>
            <w:tcW w:w="1254" w:type="dxa"/>
            <w:tcBorders>
              <w:top w:val="nil"/>
              <w:left w:val="nil"/>
              <w:bottom w:val="nil"/>
              <w:right w:val="nil"/>
            </w:tcBorders>
            <w:shd w:val="clear" w:color="auto" w:fill="auto"/>
            <w:noWrap/>
            <w:vAlign w:val="center"/>
          </w:tcPr>
          <w:p w14:paraId="7A9AAB37" w14:textId="248A471D" w:rsidR="007E79EF" w:rsidRPr="007E79EF" w:rsidRDefault="007E79EF" w:rsidP="007E79EF">
            <w:pPr>
              <w:spacing w:after="0" w:line="240" w:lineRule="auto"/>
              <w:jc w:val="center"/>
              <w:rPr>
                <w:rFonts w:ascii="Times New Roman" w:hAnsi="Times New Roman" w:cs="Times New Roman"/>
                <w:i/>
                <w:iCs/>
                <w:sz w:val="24"/>
                <w:szCs w:val="24"/>
              </w:rPr>
            </w:pPr>
            <w:r w:rsidRPr="007E79EF">
              <w:rPr>
                <w:rFonts w:ascii="Times New Roman" w:hAnsi="Times New Roman" w:cs="Times New Roman"/>
                <w:color w:val="000000"/>
                <w:sz w:val="24"/>
                <w:szCs w:val="24"/>
              </w:rPr>
              <w:t>-0.0305</w:t>
            </w:r>
          </w:p>
        </w:tc>
        <w:tc>
          <w:tcPr>
            <w:tcW w:w="1241" w:type="dxa"/>
            <w:tcBorders>
              <w:top w:val="nil"/>
              <w:left w:val="nil"/>
              <w:bottom w:val="nil"/>
              <w:right w:val="nil"/>
            </w:tcBorders>
            <w:shd w:val="clear" w:color="auto" w:fill="auto"/>
            <w:noWrap/>
            <w:vAlign w:val="center"/>
          </w:tcPr>
          <w:p w14:paraId="1AA760B5" w14:textId="3C16D0D1" w:rsidR="007E79EF" w:rsidRPr="007E79EF" w:rsidRDefault="007E79EF" w:rsidP="007E79EF">
            <w:pPr>
              <w:spacing w:after="0" w:line="240" w:lineRule="auto"/>
              <w:jc w:val="center"/>
              <w:rPr>
                <w:rFonts w:ascii="Times New Roman" w:hAnsi="Times New Roman" w:cs="Times New Roman"/>
                <w:i/>
                <w:iCs/>
                <w:sz w:val="24"/>
                <w:szCs w:val="24"/>
              </w:rPr>
            </w:pPr>
            <w:r w:rsidRPr="007E79EF">
              <w:rPr>
                <w:rFonts w:ascii="Times New Roman" w:hAnsi="Times New Roman" w:cs="Times New Roman"/>
                <w:color w:val="000000"/>
                <w:sz w:val="24"/>
                <w:szCs w:val="24"/>
              </w:rPr>
              <w:t>0.0054</w:t>
            </w:r>
          </w:p>
        </w:tc>
      </w:tr>
      <w:tr w:rsidR="007E79EF" w:rsidRPr="007E79EF" w14:paraId="4A678F64" w14:textId="77777777" w:rsidTr="007E79EF">
        <w:trPr>
          <w:trHeight w:val="290"/>
          <w:jc w:val="center"/>
        </w:trPr>
        <w:tc>
          <w:tcPr>
            <w:tcW w:w="3433" w:type="dxa"/>
            <w:tcBorders>
              <w:top w:val="nil"/>
              <w:left w:val="nil"/>
              <w:bottom w:val="nil"/>
              <w:right w:val="nil"/>
            </w:tcBorders>
            <w:shd w:val="clear" w:color="auto" w:fill="auto"/>
            <w:noWrap/>
            <w:vAlign w:val="bottom"/>
            <w:hideMark/>
          </w:tcPr>
          <w:p w14:paraId="030C9A62" w14:textId="77777777" w:rsidR="007E79EF" w:rsidRPr="002354E1" w:rsidRDefault="007E79EF" w:rsidP="007E79EF">
            <w:pPr>
              <w:spacing w:after="0" w:line="240" w:lineRule="auto"/>
              <w:rPr>
                <w:rFonts w:ascii="Times New Roman" w:eastAsia="Times New Roman" w:hAnsi="Times New Roman" w:cs="Times New Roman"/>
                <w:color w:val="000000"/>
                <w:sz w:val="24"/>
                <w:szCs w:val="24"/>
                <w:lang w:val="nb-NO" w:eastAsia="nb-NO"/>
              </w:rPr>
            </w:pPr>
            <w:r w:rsidRPr="002354E1">
              <w:rPr>
                <w:rFonts w:ascii="Times New Roman" w:eastAsia="Times New Roman" w:hAnsi="Times New Roman" w:cs="Times New Roman"/>
                <w:color w:val="000000"/>
                <w:sz w:val="24"/>
                <w:szCs w:val="24"/>
                <w:lang w:val="nb-NO" w:eastAsia="nb-NO"/>
              </w:rPr>
              <w:t>tarsus</w:t>
            </w:r>
          </w:p>
        </w:tc>
        <w:tc>
          <w:tcPr>
            <w:tcW w:w="1112" w:type="dxa"/>
            <w:gridSpan w:val="2"/>
            <w:tcBorders>
              <w:top w:val="nil"/>
              <w:left w:val="nil"/>
              <w:bottom w:val="nil"/>
              <w:right w:val="nil"/>
            </w:tcBorders>
            <w:shd w:val="clear" w:color="auto" w:fill="auto"/>
            <w:noWrap/>
            <w:vAlign w:val="center"/>
            <w:hideMark/>
          </w:tcPr>
          <w:p w14:paraId="158B52D5" w14:textId="61CA6AD0" w:rsidR="007E79EF" w:rsidRPr="002354E1" w:rsidRDefault="007E79EF" w:rsidP="007E79EF">
            <w:pPr>
              <w:spacing w:after="0" w:line="240" w:lineRule="auto"/>
              <w:jc w:val="center"/>
              <w:rPr>
                <w:rFonts w:ascii="Times New Roman" w:eastAsia="Times New Roman" w:hAnsi="Times New Roman" w:cs="Times New Roman"/>
                <w:color w:val="000000"/>
                <w:sz w:val="24"/>
                <w:szCs w:val="24"/>
                <w:lang w:val="nb-NO" w:eastAsia="nb-NO"/>
              </w:rPr>
            </w:pPr>
            <w:r w:rsidRPr="002354E1">
              <w:rPr>
                <w:rFonts w:ascii="Times New Roman" w:hAnsi="Times New Roman" w:cs="Times New Roman"/>
                <w:sz w:val="24"/>
                <w:szCs w:val="24"/>
              </w:rPr>
              <w:t>-0.0042</w:t>
            </w:r>
          </w:p>
        </w:tc>
        <w:tc>
          <w:tcPr>
            <w:tcW w:w="800" w:type="dxa"/>
            <w:tcBorders>
              <w:top w:val="nil"/>
              <w:left w:val="nil"/>
              <w:bottom w:val="nil"/>
              <w:right w:val="nil"/>
            </w:tcBorders>
            <w:shd w:val="clear" w:color="auto" w:fill="auto"/>
            <w:noWrap/>
            <w:vAlign w:val="center"/>
            <w:hideMark/>
          </w:tcPr>
          <w:p w14:paraId="1CF575D2" w14:textId="559EF732" w:rsidR="007E79EF" w:rsidRPr="002354E1" w:rsidRDefault="007E79EF" w:rsidP="007E79EF">
            <w:pPr>
              <w:spacing w:after="0" w:line="240" w:lineRule="auto"/>
              <w:jc w:val="center"/>
              <w:rPr>
                <w:rFonts w:ascii="Times New Roman" w:eastAsia="Times New Roman" w:hAnsi="Times New Roman" w:cs="Times New Roman"/>
                <w:color w:val="000000"/>
                <w:sz w:val="24"/>
                <w:szCs w:val="24"/>
                <w:lang w:val="nb-NO" w:eastAsia="nb-NO"/>
              </w:rPr>
            </w:pPr>
            <w:r w:rsidRPr="002354E1">
              <w:rPr>
                <w:rFonts w:ascii="Times New Roman" w:hAnsi="Times New Roman" w:cs="Times New Roman"/>
                <w:sz w:val="24"/>
                <w:szCs w:val="24"/>
              </w:rPr>
              <w:t>0.0016</w:t>
            </w:r>
          </w:p>
        </w:tc>
        <w:tc>
          <w:tcPr>
            <w:tcW w:w="1254" w:type="dxa"/>
            <w:tcBorders>
              <w:top w:val="nil"/>
              <w:left w:val="nil"/>
              <w:bottom w:val="nil"/>
              <w:right w:val="nil"/>
            </w:tcBorders>
            <w:shd w:val="clear" w:color="auto" w:fill="auto"/>
            <w:noWrap/>
            <w:vAlign w:val="center"/>
            <w:hideMark/>
          </w:tcPr>
          <w:p w14:paraId="0FB5CBDD" w14:textId="3E088043" w:rsidR="007E79EF" w:rsidRPr="002354E1" w:rsidRDefault="007E79EF" w:rsidP="007E79EF">
            <w:pPr>
              <w:spacing w:after="0" w:line="240" w:lineRule="auto"/>
              <w:jc w:val="center"/>
              <w:rPr>
                <w:rFonts w:ascii="Times New Roman" w:eastAsia="Times New Roman" w:hAnsi="Times New Roman" w:cs="Times New Roman"/>
                <w:color w:val="000000"/>
                <w:sz w:val="24"/>
                <w:szCs w:val="24"/>
                <w:lang w:val="nb-NO" w:eastAsia="nb-NO"/>
              </w:rPr>
            </w:pPr>
            <w:r w:rsidRPr="002354E1">
              <w:rPr>
                <w:rFonts w:ascii="Times New Roman" w:hAnsi="Times New Roman" w:cs="Times New Roman"/>
                <w:color w:val="000000"/>
                <w:sz w:val="24"/>
                <w:szCs w:val="24"/>
              </w:rPr>
              <w:t>-0.0074</w:t>
            </w:r>
          </w:p>
        </w:tc>
        <w:tc>
          <w:tcPr>
            <w:tcW w:w="1241" w:type="dxa"/>
            <w:tcBorders>
              <w:top w:val="nil"/>
              <w:left w:val="nil"/>
              <w:bottom w:val="nil"/>
              <w:right w:val="nil"/>
            </w:tcBorders>
            <w:shd w:val="clear" w:color="auto" w:fill="auto"/>
            <w:noWrap/>
            <w:vAlign w:val="center"/>
            <w:hideMark/>
          </w:tcPr>
          <w:p w14:paraId="4C5A9734" w14:textId="553215D2" w:rsidR="007E79EF" w:rsidRPr="002354E1" w:rsidRDefault="007E79EF" w:rsidP="007E79EF">
            <w:pPr>
              <w:spacing w:after="0" w:line="240" w:lineRule="auto"/>
              <w:jc w:val="center"/>
              <w:rPr>
                <w:rFonts w:ascii="Times New Roman" w:eastAsia="Times New Roman" w:hAnsi="Times New Roman" w:cs="Times New Roman"/>
                <w:color w:val="000000"/>
                <w:sz w:val="24"/>
                <w:szCs w:val="24"/>
                <w:lang w:val="nb-NO" w:eastAsia="nb-NO"/>
              </w:rPr>
            </w:pPr>
            <w:r w:rsidRPr="002354E1">
              <w:rPr>
                <w:rFonts w:ascii="Times New Roman" w:hAnsi="Times New Roman" w:cs="Times New Roman"/>
                <w:color w:val="000000"/>
                <w:sz w:val="24"/>
                <w:szCs w:val="24"/>
              </w:rPr>
              <w:t>-0.0011</w:t>
            </w:r>
          </w:p>
        </w:tc>
      </w:tr>
      <w:tr w:rsidR="007E79EF" w:rsidRPr="007E79EF" w14:paraId="223F4E39" w14:textId="77777777" w:rsidTr="007E79EF">
        <w:trPr>
          <w:trHeight w:val="290"/>
          <w:jc w:val="center"/>
        </w:trPr>
        <w:tc>
          <w:tcPr>
            <w:tcW w:w="3433" w:type="dxa"/>
            <w:tcBorders>
              <w:top w:val="nil"/>
              <w:left w:val="nil"/>
              <w:bottom w:val="nil"/>
              <w:right w:val="nil"/>
            </w:tcBorders>
            <w:shd w:val="clear" w:color="auto" w:fill="auto"/>
            <w:noWrap/>
            <w:vAlign w:val="bottom"/>
            <w:hideMark/>
          </w:tcPr>
          <w:p w14:paraId="01F4BF95" w14:textId="77777777" w:rsidR="007E79EF" w:rsidRPr="002354E1" w:rsidRDefault="007E79EF" w:rsidP="007E79EF">
            <w:pPr>
              <w:spacing w:after="0" w:line="240" w:lineRule="auto"/>
              <w:rPr>
                <w:rFonts w:ascii="Times New Roman" w:eastAsia="Times New Roman" w:hAnsi="Times New Roman" w:cs="Times New Roman"/>
                <w:color w:val="000000"/>
                <w:sz w:val="24"/>
                <w:szCs w:val="24"/>
                <w:lang w:val="nb-NO" w:eastAsia="nb-NO"/>
              </w:rPr>
            </w:pPr>
            <w:r w:rsidRPr="002354E1">
              <w:rPr>
                <w:rFonts w:ascii="Times New Roman" w:eastAsia="Times New Roman" w:hAnsi="Times New Roman" w:cs="Times New Roman"/>
                <w:color w:val="000000"/>
                <w:sz w:val="24"/>
                <w:szCs w:val="24"/>
                <w:lang w:val="nb-NO" w:eastAsia="nb-NO"/>
              </w:rPr>
              <w:t>density</w:t>
            </w:r>
          </w:p>
        </w:tc>
        <w:tc>
          <w:tcPr>
            <w:tcW w:w="1112" w:type="dxa"/>
            <w:gridSpan w:val="2"/>
            <w:tcBorders>
              <w:top w:val="nil"/>
              <w:left w:val="nil"/>
              <w:bottom w:val="nil"/>
              <w:right w:val="nil"/>
            </w:tcBorders>
            <w:shd w:val="clear" w:color="auto" w:fill="auto"/>
            <w:noWrap/>
            <w:vAlign w:val="center"/>
            <w:hideMark/>
          </w:tcPr>
          <w:p w14:paraId="256658D9" w14:textId="55F97B8B" w:rsidR="007E79EF" w:rsidRPr="002354E1" w:rsidRDefault="007E79EF" w:rsidP="007E79EF">
            <w:pPr>
              <w:spacing w:after="0" w:line="240" w:lineRule="auto"/>
              <w:jc w:val="center"/>
              <w:rPr>
                <w:rFonts w:ascii="Times New Roman" w:eastAsia="Times New Roman" w:hAnsi="Times New Roman" w:cs="Times New Roman"/>
                <w:color w:val="000000"/>
                <w:sz w:val="24"/>
                <w:szCs w:val="24"/>
                <w:lang w:val="nb-NO" w:eastAsia="nb-NO"/>
              </w:rPr>
            </w:pPr>
            <w:r w:rsidRPr="002354E1">
              <w:rPr>
                <w:rFonts w:ascii="Times New Roman" w:hAnsi="Times New Roman" w:cs="Times New Roman"/>
                <w:sz w:val="24"/>
                <w:szCs w:val="24"/>
              </w:rPr>
              <w:t>-0.0009</w:t>
            </w:r>
          </w:p>
        </w:tc>
        <w:tc>
          <w:tcPr>
            <w:tcW w:w="800" w:type="dxa"/>
            <w:tcBorders>
              <w:top w:val="nil"/>
              <w:left w:val="nil"/>
              <w:bottom w:val="nil"/>
              <w:right w:val="nil"/>
            </w:tcBorders>
            <w:shd w:val="clear" w:color="auto" w:fill="auto"/>
            <w:noWrap/>
            <w:vAlign w:val="center"/>
            <w:hideMark/>
          </w:tcPr>
          <w:p w14:paraId="626B4CA2" w14:textId="6C5BD818" w:rsidR="007E79EF" w:rsidRPr="002354E1" w:rsidRDefault="007E79EF" w:rsidP="007E79EF">
            <w:pPr>
              <w:spacing w:after="0" w:line="240" w:lineRule="auto"/>
              <w:jc w:val="center"/>
              <w:rPr>
                <w:rFonts w:ascii="Times New Roman" w:eastAsia="Times New Roman" w:hAnsi="Times New Roman" w:cs="Times New Roman"/>
                <w:color w:val="000000"/>
                <w:sz w:val="24"/>
                <w:szCs w:val="24"/>
                <w:lang w:val="nb-NO" w:eastAsia="nb-NO"/>
              </w:rPr>
            </w:pPr>
            <w:r w:rsidRPr="002354E1">
              <w:rPr>
                <w:rFonts w:ascii="Times New Roman" w:hAnsi="Times New Roman" w:cs="Times New Roman"/>
                <w:sz w:val="24"/>
                <w:szCs w:val="24"/>
              </w:rPr>
              <w:t>0.0004</w:t>
            </w:r>
          </w:p>
        </w:tc>
        <w:tc>
          <w:tcPr>
            <w:tcW w:w="1254" w:type="dxa"/>
            <w:tcBorders>
              <w:top w:val="nil"/>
              <w:left w:val="nil"/>
              <w:bottom w:val="nil"/>
              <w:right w:val="nil"/>
            </w:tcBorders>
            <w:shd w:val="clear" w:color="auto" w:fill="auto"/>
            <w:noWrap/>
            <w:vAlign w:val="center"/>
            <w:hideMark/>
          </w:tcPr>
          <w:p w14:paraId="4967BE7D" w14:textId="16A3F0BE" w:rsidR="007E79EF" w:rsidRPr="002354E1" w:rsidRDefault="007E79EF" w:rsidP="007E79EF">
            <w:pPr>
              <w:spacing w:after="0" w:line="240" w:lineRule="auto"/>
              <w:jc w:val="center"/>
              <w:rPr>
                <w:rFonts w:ascii="Times New Roman" w:eastAsia="Times New Roman" w:hAnsi="Times New Roman" w:cs="Times New Roman"/>
                <w:color w:val="000000"/>
                <w:sz w:val="24"/>
                <w:szCs w:val="24"/>
                <w:lang w:val="nb-NO" w:eastAsia="nb-NO"/>
              </w:rPr>
            </w:pPr>
            <w:r w:rsidRPr="002354E1">
              <w:rPr>
                <w:rFonts w:ascii="Times New Roman" w:hAnsi="Times New Roman" w:cs="Times New Roman"/>
                <w:color w:val="000000"/>
                <w:sz w:val="24"/>
                <w:szCs w:val="24"/>
              </w:rPr>
              <w:t>-0.0016</w:t>
            </w:r>
          </w:p>
        </w:tc>
        <w:tc>
          <w:tcPr>
            <w:tcW w:w="1241" w:type="dxa"/>
            <w:tcBorders>
              <w:top w:val="nil"/>
              <w:left w:val="nil"/>
              <w:bottom w:val="nil"/>
              <w:right w:val="nil"/>
            </w:tcBorders>
            <w:shd w:val="clear" w:color="auto" w:fill="auto"/>
            <w:noWrap/>
            <w:vAlign w:val="center"/>
            <w:hideMark/>
          </w:tcPr>
          <w:p w14:paraId="2C03A0DF" w14:textId="74BDE995" w:rsidR="007E79EF" w:rsidRPr="002354E1" w:rsidRDefault="007E79EF" w:rsidP="007E79EF">
            <w:pPr>
              <w:spacing w:after="0" w:line="240" w:lineRule="auto"/>
              <w:jc w:val="center"/>
              <w:rPr>
                <w:rFonts w:ascii="Times New Roman" w:eastAsia="Times New Roman" w:hAnsi="Times New Roman" w:cs="Times New Roman"/>
                <w:color w:val="000000"/>
                <w:sz w:val="24"/>
                <w:szCs w:val="24"/>
                <w:lang w:val="nb-NO" w:eastAsia="nb-NO"/>
              </w:rPr>
            </w:pPr>
            <w:r w:rsidRPr="002354E1">
              <w:rPr>
                <w:rFonts w:ascii="Times New Roman" w:hAnsi="Times New Roman" w:cs="Times New Roman"/>
                <w:color w:val="000000"/>
                <w:sz w:val="24"/>
                <w:szCs w:val="24"/>
              </w:rPr>
              <w:t>-0.0002</w:t>
            </w:r>
          </w:p>
        </w:tc>
      </w:tr>
      <w:tr w:rsidR="007E79EF" w:rsidRPr="007E79EF" w14:paraId="6251ECDA" w14:textId="77777777" w:rsidTr="007E79EF">
        <w:trPr>
          <w:trHeight w:val="290"/>
          <w:jc w:val="center"/>
        </w:trPr>
        <w:tc>
          <w:tcPr>
            <w:tcW w:w="3433" w:type="dxa"/>
            <w:tcBorders>
              <w:top w:val="nil"/>
              <w:left w:val="nil"/>
              <w:bottom w:val="nil"/>
              <w:right w:val="nil"/>
            </w:tcBorders>
            <w:shd w:val="clear" w:color="auto" w:fill="auto"/>
            <w:noWrap/>
            <w:vAlign w:val="bottom"/>
            <w:hideMark/>
          </w:tcPr>
          <w:p w14:paraId="71A8B7EC" w14:textId="77777777" w:rsidR="007E79EF" w:rsidRPr="002354E1" w:rsidRDefault="007E79EF" w:rsidP="007E79EF">
            <w:pPr>
              <w:spacing w:after="0" w:line="240" w:lineRule="auto"/>
              <w:rPr>
                <w:rFonts w:ascii="Times New Roman" w:eastAsia="Times New Roman" w:hAnsi="Times New Roman" w:cs="Times New Roman"/>
                <w:color w:val="000000"/>
                <w:sz w:val="24"/>
                <w:szCs w:val="24"/>
                <w:vertAlign w:val="subscript"/>
                <w:lang w:val="nb-NO" w:eastAsia="nb-NO"/>
              </w:rPr>
            </w:pPr>
            <w:r w:rsidRPr="002354E1">
              <w:rPr>
                <w:rFonts w:ascii="Times New Roman" w:eastAsia="Times New Roman" w:hAnsi="Times New Roman" w:cs="Times New Roman"/>
                <w:color w:val="000000"/>
                <w:sz w:val="24"/>
                <w:szCs w:val="24"/>
                <w:lang w:eastAsia="nb-NO"/>
              </w:rPr>
              <w:t xml:space="preserve">island (Hestmannøy)*density </w:t>
            </w:r>
          </w:p>
        </w:tc>
        <w:tc>
          <w:tcPr>
            <w:tcW w:w="1112" w:type="dxa"/>
            <w:gridSpan w:val="2"/>
            <w:tcBorders>
              <w:top w:val="nil"/>
              <w:left w:val="nil"/>
              <w:bottom w:val="nil"/>
              <w:right w:val="nil"/>
            </w:tcBorders>
            <w:shd w:val="clear" w:color="auto" w:fill="auto"/>
            <w:noWrap/>
            <w:vAlign w:val="center"/>
            <w:hideMark/>
          </w:tcPr>
          <w:p w14:paraId="70A4C30E" w14:textId="6C7F578D" w:rsidR="007E79EF" w:rsidRPr="002354E1" w:rsidRDefault="007E79EF" w:rsidP="007E79EF">
            <w:pPr>
              <w:spacing w:after="0" w:line="240" w:lineRule="auto"/>
              <w:jc w:val="center"/>
              <w:rPr>
                <w:rFonts w:ascii="Times New Roman" w:eastAsia="Times New Roman" w:hAnsi="Times New Roman" w:cs="Times New Roman"/>
                <w:color w:val="000000"/>
                <w:sz w:val="24"/>
                <w:szCs w:val="24"/>
                <w:lang w:val="nb-NO" w:eastAsia="nb-NO"/>
              </w:rPr>
            </w:pPr>
            <w:r w:rsidRPr="002354E1">
              <w:rPr>
                <w:rFonts w:ascii="Times New Roman" w:hAnsi="Times New Roman" w:cs="Times New Roman"/>
                <w:sz w:val="24"/>
                <w:szCs w:val="24"/>
              </w:rPr>
              <w:t>0.0009</w:t>
            </w:r>
          </w:p>
        </w:tc>
        <w:tc>
          <w:tcPr>
            <w:tcW w:w="800" w:type="dxa"/>
            <w:tcBorders>
              <w:top w:val="nil"/>
              <w:left w:val="nil"/>
              <w:bottom w:val="nil"/>
              <w:right w:val="nil"/>
            </w:tcBorders>
            <w:shd w:val="clear" w:color="auto" w:fill="auto"/>
            <w:noWrap/>
            <w:vAlign w:val="center"/>
            <w:hideMark/>
          </w:tcPr>
          <w:p w14:paraId="7BDBE6B2" w14:textId="22D91C58" w:rsidR="007E79EF" w:rsidRPr="002354E1" w:rsidRDefault="007E79EF" w:rsidP="007E79EF">
            <w:pPr>
              <w:spacing w:after="0" w:line="240" w:lineRule="auto"/>
              <w:jc w:val="center"/>
              <w:rPr>
                <w:rFonts w:ascii="Times New Roman" w:eastAsia="Times New Roman" w:hAnsi="Times New Roman" w:cs="Times New Roman"/>
                <w:color w:val="000000"/>
                <w:sz w:val="24"/>
                <w:szCs w:val="24"/>
                <w:lang w:val="nb-NO" w:eastAsia="nb-NO"/>
              </w:rPr>
            </w:pPr>
            <w:r w:rsidRPr="002354E1">
              <w:rPr>
                <w:rFonts w:ascii="Times New Roman" w:hAnsi="Times New Roman" w:cs="Times New Roman"/>
                <w:sz w:val="24"/>
                <w:szCs w:val="24"/>
              </w:rPr>
              <w:t>0.0004</w:t>
            </w:r>
          </w:p>
        </w:tc>
        <w:tc>
          <w:tcPr>
            <w:tcW w:w="1254" w:type="dxa"/>
            <w:tcBorders>
              <w:top w:val="nil"/>
              <w:left w:val="nil"/>
              <w:bottom w:val="nil"/>
              <w:right w:val="nil"/>
            </w:tcBorders>
            <w:shd w:val="clear" w:color="auto" w:fill="auto"/>
            <w:noWrap/>
            <w:vAlign w:val="center"/>
            <w:hideMark/>
          </w:tcPr>
          <w:p w14:paraId="3E2E292F" w14:textId="699C4E3A" w:rsidR="007E79EF" w:rsidRPr="002354E1" w:rsidRDefault="007E79EF" w:rsidP="007E79EF">
            <w:pPr>
              <w:spacing w:after="0" w:line="240" w:lineRule="auto"/>
              <w:jc w:val="center"/>
              <w:rPr>
                <w:rFonts w:ascii="Times New Roman" w:eastAsia="Times New Roman" w:hAnsi="Times New Roman" w:cs="Times New Roman"/>
                <w:color w:val="000000"/>
                <w:sz w:val="24"/>
                <w:szCs w:val="24"/>
                <w:lang w:val="nb-NO" w:eastAsia="nb-NO"/>
              </w:rPr>
            </w:pPr>
            <w:r w:rsidRPr="002354E1">
              <w:rPr>
                <w:rFonts w:ascii="Times New Roman" w:hAnsi="Times New Roman" w:cs="Times New Roman"/>
                <w:color w:val="000000"/>
                <w:sz w:val="24"/>
                <w:szCs w:val="24"/>
              </w:rPr>
              <w:t>0.0002</w:t>
            </w:r>
          </w:p>
        </w:tc>
        <w:tc>
          <w:tcPr>
            <w:tcW w:w="1241" w:type="dxa"/>
            <w:tcBorders>
              <w:top w:val="nil"/>
              <w:left w:val="nil"/>
              <w:bottom w:val="nil"/>
              <w:right w:val="nil"/>
            </w:tcBorders>
            <w:shd w:val="clear" w:color="auto" w:fill="auto"/>
            <w:noWrap/>
            <w:vAlign w:val="center"/>
            <w:hideMark/>
          </w:tcPr>
          <w:p w14:paraId="0BEEC6EB" w14:textId="2D6E3B87" w:rsidR="007E79EF" w:rsidRPr="002354E1" w:rsidRDefault="007E79EF" w:rsidP="007E79EF">
            <w:pPr>
              <w:spacing w:after="0" w:line="240" w:lineRule="auto"/>
              <w:jc w:val="center"/>
              <w:rPr>
                <w:rFonts w:ascii="Times New Roman" w:eastAsia="Times New Roman" w:hAnsi="Times New Roman" w:cs="Times New Roman"/>
                <w:color w:val="000000"/>
                <w:sz w:val="24"/>
                <w:szCs w:val="24"/>
                <w:lang w:val="nb-NO" w:eastAsia="nb-NO"/>
              </w:rPr>
            </w:pPr>
            <w:r w:rsidRPr="002354E1">
              <w:rPr>
                <w:rFonts w:ascii="Times New Roman" w:hAnsi="Times New Roman" w:cs="Times New Roman"/>
                <w:color w:val="000000"/>
                <w:sz w:val="24"/>
                <w:szCs w:val="24"/>
              </w:rPr>
              <w:t>0.0016</w:t>
            </w:r>
          </w:p>
        </w:tc>
      </w:tr>
      <w:tr w:rsidR="007E79EF" w:rsidRPr="007E79EF" w14:paraId="27A95892" w14:textId="77777777" w:rsidTr="007E79EF">
        <w:trPr>
          <w:trHeight w:val="290"/>
          <w:jc w:val="center"/>
        </w:trPr>
        <w:tc>
          <w:tcPr>
            <w:tcW w:w="3433" w:type="dxa"/>
            <w:tcBorders>
              <w:top w:val="nil"/>
              <w:left w:val="nil"/>
              <w:right w:val="nil"/>
            </w:tcBorders>
            <w:shd w:val="clear" w:color="auto" w:fill="auto"/>
            <w:noWrap/>
            <w:hideMark/>
          </w:tcPr>
          <w:p w14:paraId="7BF84BF8" w14:textId="77777777" w:rsidR="007E79EF" w:rsidRPr="007E79EF" w:rsidRDefault="007E79EF" w:rsidP="007E79EF">
            <w:pPr>
              <w:spacing w:after="0" w:line="240" w:lineRule="auto"/>
              <w:rPr>
                <w:rFonts w:ascii="Times New Roman" w:eastAsia="Times New Roman" w:hAnsi="Times New Roman" w:cs="Times New Roman"/>
                <w:color w:val="000000"/>
                <w:sz w:val="24"/>
                <w:szCs w:val="24"/>
                <w:lang w:val="nb-NO" w:eastAsia="nb-NO"/>
              </w:rPr>
            </w:pPr>
            <w:r w:rsidRPr="007E79EF">
              <w:rPr>
                <w:rFonts w:ascii="Times New Roman" w:eastAsia="Times New Roman" w:hAnsi="Times New Roman" w:cs="Times New Roman"/>
                <w:color w:val="000000"/>
                <w:sz w:val="24"/>
                <w:szCs w:val="24"/>
                <w:lang w:eastAsia="nb-NO"/>
              </w:rPr>
              <w:t>max. NAO</w:t>
            </w:r>
            <w:r w:rsidRPr="007E79EF">
              <w:rPr>
                <w:rFonts w:ascii="Times New Roman" w:eastAsia="Times New Roman" w:hAnsi="Times New Roman" w:cs="Times New Roman"/>
                <w:color w:val="000000"/>
                <w:sz w:val="24"/>
                <w:szCs w:val="24"/>
                <w:vertAlign w:val="subscript"/>
                <w:lang w:val="nb-NO" w:eastAsia="nb-NO"/>
              </w:rPr>
              <w:t>26-12 days</w:t>
            </w:r>
          </w:p>
        </w:tc>
        <w:tc>
          <w:tcPr>
            <w:tcW w:w="1112" w:type="dxa"/>
            <w:gridSpan w:val="2"/>
            <w:tcBorders>
              <w:top w:val="nil"/>
              <w:left w:val="nil"/>
              <w:right w:val="nil"/>
            </w:tcBorders>
            <w:shd w:val="clear" w:color="auto" w:fill="auto"/>
            <w:noWrap/>
            <w:vAlign w:val="center"/>
            <w:hideMark/>
          </w:tcPr>
          <w:p w14:paraId="7F87750E" w14:textId="59C12764" w:rsidR="007E79EF" w:rsidRPr="007E79EF" w:rsidRDefault="007E79EF" w:rsidP="007E79EF">
            <w:pPr>
              <w:spacing w:after="0" w:line="240" w:lineRule="auto"/>
              <w:jc w:val="center"/>
              <w:rPr>
                <w:rFonts w:ascii="Times New Roman" w:eastAsia="Times New Roman" w:hAnsi="Times New Roman" w:cs="Times New Roman"/>
                <w:i/>
                <w:iCs/>
                <w:color w:val="000000"/>
                <w:sz w:val="24"/>
                <w:szCs w:val="24"/>
                <w:lang w:val="nb-NO" w:eastAsia="nb-NO"/>
              </w:rPr>
            </w:pPr>
            <w:r w:rsidRPr="007E79EF">
              <w:rPr>
                <w:rFonts w:ascii="Times New Roman" w:hAnsi="Times New Roman" w:cs="Times New Roman"/>
                <w:sz w:val="24"/>
                <w:szCs w:val="24"/>
              </w:rPr>
              <w:t>0.0124</w:t>
            </w:r>
          </w:p>
        </w:tc>
        <w:tc>
          <w:tcPr>
            <w:tcW w:w="800" w:type="dxa"/>
            <w:tcBorders>
              <w:top w:val="nil"/>
              <w:left w:val="nil"/>
              <w:right w:val="nil"/>
            </w:tcBorders>
            <w:shd w:val="clear" w:color="auto" w:fill="auto"/>
            <w:noWrap/>
            <w:vAlign w:val="center"/>
            <w:hideMark/>
          </w:tcPr>
          <w:p w14:paraId="0AA2A5FB" w14:textId="40BA280E" w:rsidR="007E79EF" w:rsidRPr="007E79EF" w:rsidRDefault="007E79EF" w:rsidP="007E79EF">
            <w:pPr>
              <w:spacing w:after="0" w:line="240" w:lineRule="auto"/>
              <w:jc w:val="center"/>
              <w:rPr>
                <w:rFonts w:ascii="Times New Roman" w:eastAsia="Times New Roman" w:hAnsi="Times New Roman" w:cs="Times New Roman"/>
                <w:i/>
                <w:iCs/>
                <w:color w:val="000000"/>
                <w:sz w:val="24"/>
                <w:szCs w:val="24"/>
                <w:lang w:val="nb-NO" w:eastAsia="nb-NO"/>
              </w:rPr>
            </w:pPr>
            <w:r w:rsidRPr="007E79EF">
              <w:rPr>
                <w:rFonts w:ascii="Times New Roman" w:hAnsi="Times New Roman" w:cs="Times New Roman"/>
                <w:sz w:val="24"/>
                <w:szCs w:val="24"/>
              </w:rPr>
              <w:t>0.0084</w:t>
            </w:r>
          </w:p>
        </w:tc>
        <w:tc>
          <w:tcPr>
            <w:tcW w:w="1254" w:type="dxa"/>
            <w:tcBorders>
              <w:top w:val="nil"/>
              <w:left w:val="nil"/>
              <w:right w:val="nil"/>
            </w:tcBorders>
            <w:shd w:val="clear" w:color="auto" w:fill="auto"/>
            <w:noWrap/>
            <w:vAlign w:val="center"/>
            <w:hideMark/>
          </w:tcPr>
          <w:p w14:paraId="1CC64675" w14:textId="6C809DBC" w:rsidR="007E79EF" w:rsidRPr="007E79EF" w:rsidRDefault="007E79EF" w:rsidP="007E79EF">
            <w:pPr>
              <w:spacing w:after="0" w:line="240" w:lineRule="auto"/>
              <w:jc w:val="center"/>
              <w:rPr>
                <w:rFonts w:ascii="Times New Roman" w:eastAsia="Times New Roman" w:hAnsi="Times New Roman" w:cs="Times New Roman"/>
                <w:i/>
                <w:iCs/>
                <w:color w:val="000000"/>
                <w:sz w:val="24"/>
                <w:szCs w:val="24"/>
                <w:lang w:val="nb-NO" w:eastAsia="nb-NO"/>
              </w:rPr>
            </w:pPr>
            <w:r w:rsidRPr="007E79EF">
              <w:rPr>
                <w:rFonts w:ascii="Times New Roman" w:hAnsi="Times New Roman" w:cs="Times New Roman"/>
                <w:color w:val="000000"/>
                <w:sz w:val="24"/>
                <w:szCs w:val="24"/>
              </w:rPr>
              <w:t>-0.0040</w:t>
            </w:r>
          </w:p>
        </w:tc>
        <w:tc>
          <w:tcPr>
            <w:tcW w:w="1241" w:type="dxa"/>
            <w:tcBorders>
              <w:top w:val="nil"/>
              <w:left w:val="nil"/>
              <w:right w:val="nil"/>
            </w:tcBorders>
            <w:shd w:val="clear" w:color="auto" w:fill="auto"/>
            <w:noWrap/>
            <w:vAlign w:val="center"/>
            <w:hideMark/>
          </w:tcPr>
          <w:p w14:paraId="7D89B9C9" w14:textId="5B7618C8" w:rsidR="007E79EF" w:rsidRPr="007E79EF" w:rsidRDefault="007E79EF" w:rsidP="007E79EF">
            <w:pPr>
              <w:spacing w:after="0" w:line="240" w:lineRule="auto"/>
              <w:jc w:val="center"/>
              <w:rPr>
                <w:rFonts w:ascii="Times New Roman" w:eastAsia="Times New Roman" w:hAnsi="Times New Roman" w:cs="Times New Roman"/>
                <w:i/>
                <w:iCs/>
                <w:color w:val="000000"/>
                <w:sz w:val="24"/>
                <w:szCs w:val="24"/>
                <w:lang w:val="nb-NO" w:eastAsia="nb-NO"/>
              </w:rPr>
            </w:pPr>
            <w:r w:rsidRPr="007E79EF">
              <w:rPr>
                <w:rFonts w:ascii="Times New Roman" w:hAnsi="Times New Roman" w:cs="Times New Roman"/>
                <w:color w:val="000000"/>
                <w:sz w:val="24"/>
                <w:szCs w:val="24"/>
              </w:rPr>
              <w:t>0.0287</w:t>
            </w:r>
          </w:p>
        </w:tc>
      </w:tr>
      <w:tr w:rsidR="007E79EF" w:rsidRPr="007E79EF" w14:paraId="66C7C791" w14:textId="77777777" w:rsidTr="007E79EF">
        <w:trPr>
          <w:trHeight w:val="290"/>
          <w:jc w:val="center"/>
        </w:trPr>
        <w:tc>
          <w:tcPr>
            <w:tcW w:w="3433" w:type="dxa"/>
            <w:tcBorders>
              <w:top w:val="nil"/>
              <w:left w:val="nil"/>
              <w:right w:val="nil"/>
            </w:tcBorders>
            <w:shd w:val="clear" w:color="auto" w:fill="auto"/>
            <w:noWrap/>
            <w:vAlign w:val="bottom"/>
            <w:hideMark/>
          </w:tcPr>
          <w:p w14:paraId="26B798F4" w14:textId="77777777" w:rsidR="007E79EF" w:rsidRPr="002354E1" w:rsidRDefault="007E79EF" w:rsidP="007E79EF">
            <w:pPr>
              <w:spacing w:after="0" w:line="240" w:lineRule="auto"/>
              <w:rPr>
                <w:rFonts w:ascii="Times New Roman" w:eastAsia="Times New Roman" w:hAnsi="Times New Roman" w:cs="Times New Roman"/>
                <w:i/>
                <w:iCs/>
                <w:color w:val="000000"/>
                <w:sz w:val="24"/>
                <w:szCs w:val="24"/>
                <w:lang w:val="nb-NO" w:eastAsia="nb-NO"/>
              </w:rPr>
            </w:pPr>
            <w:r w:rsidRPr="002354E1">
              <w:rPr>
                <w:rFonts w:ascii="Times New Roman" w:eastAsia="Times New Roman" w:hAnsi="Times New Roman" w:cs="Times New Roman"/>
                <w:i/>
                <w:iCs/>
                <w:color w:val="000000"/>
                <w:sz w:val="24"/>
                <w:szCs w:val="24"/>
                <w:lang w:eastAsia="nb-NO"/>
              </w:rPr>
              <w:t>(max. NAO</w:t>
            </w:r>
            <w:r w:rsidRPr="002354E1">
              <w:rPr>
                <w:rFonts w:ascii="Times New Roman" w:eastAsia="Times New Roman" w:hAnsi="Times New Roman" w:cs="Times New Roman"/>
                <w:i/>
                <w:iCs/>
                <w:color w:val="000000"/>
                <w:sz w:val="24"/>
                <w:szCs w:val="24"/>
                <w:vertAlign w:val="subscript"/>
                <w:lang w:eastAsia="nb-NO"/>
              </w:rPr>
              <w:t>26</w:t>
            </w:r>
            <w:r w:rsidRPr="002354E1">
              <w:rPr>
                <w:rFonts w:ascii="Times New Roman" w:eastAsia="Times New Roman" w:hAnsi="Times New Roman" w:cs="Times New Roman"/>
                <w:i/>
                <w:iCs/>
                <w:color w:val="000000"/>
                <w:sz w:val="24"/>
                <w:szCs w:val="24"/>
                <w:vertAlign w:val="subscript"/>
                <w:lang w:val="nb-NO" w:eastAsia="nb-NO"/>
              </w:rPr>
              <w:t>-12 days</w:t>
            </w:r>
            <w:r w:rsidRPr="002354E1">
              <w:rPr>
                <w:rFonts w:ascii="Times New Roman" w:eastAsia="Times New Roman" w:hAnsi="Times New Roman" w:cs="Times New Roman"/>
                <w:i/>
                <w:iCs/>
                <w:color w:val="000000"/>
                <w:sz w:val="24"/>
                <w:szCs w:val="24"/>
                <w:lang w:val="nb-NO" w:eastAsia="nb-NO"/>
              </w:rPr>
              <w:t>)</w:t>
            </w:r>
            <w:r w:rsidRPr="002354E1">
              <w:rPr>
                <w:rFonts w:ascii="Times New Roman" w:eastAsia="Times New Roman" w:hAnsi="Times New Roman" w:cs="Times New Roman"/>
                <w:i/>
                <w:iCs/>
                <w:color w:val="000000"/>
                <w:sz w:val="24"/>
                <w:szCs w:val="24"/>
                <w:vertAlign w:val="superscript"/>
                <w:lang w:val="nb-NO" w:eastAsia="nb-NO"/>
              </w:rPr>
              <w:t>2</w:t>
            </w:r>
          </w:p>
        </w:tc>
        <w:tc>
          <w:tcPr>
            <w:tcW w:w="1112" w:type="dxa"/>
            <w:gridSpan w:val="2"/>
            <w:tcBorders>
              <w:top w:val="nil"/>
              <w:left w:val="nil"/>
              <w:right w:val="nil"/>
            </w:tcBorders>
            <w:shd w:val="clear" w:color="auto" w:fill="auto"/>
            <w:noWrap/>
            <w:vAlign w:val="center"/>
            <w:hideMark/>
          </w:tcPr>
          <w:p w14:paraId="6C73A028" w14:textId="3DFA0D46" w:rsidR="007E79EF" w:rsidRPr="002354E1" w:rsidRDefault="007E79EF" w:rsidP="007E79EF">
            <w:pPr>
              <w:spacing w:after="0" w:line="240" w:lineRule="auto"/>
              <w:jc w:val="center"/>
              <w:rPr>
                <w:rFonts w:ascii="Times New Roman" w:eastAsia="Times New Roman" w:hAnsi="Times New Roman" w:cs="Times New Roman"/>
                <w:i/>
                <w:iCs/>
                <w:color w:val="000000"/>
                <w:sz w:val="24"/>
                <w:szCs w:val="24"/>
                <w:lang w:val="nb-NO" w:eastAsia="nb-NO"/>
              </w:rPr>
            </w:pPr>
            <w:r w:rsidRPr="002354E1">
              <w:rPr>
                <w:rFonts w:ascii="Times New Roman" w:hAnsi="Times New Roman" w:cs="Times New Roman"/>
                <w:i/>
                <w:iCs/>
                <w:sz w:val="24"/>
                <w:szCs w:val="24"/>
              </w:rPr>
              <w:t>-0.0223</w:t>
            </w:r>
          </w:p>
        </w:tc>
        <w:tc>
          <w:tcPr>
            <w:tcW w:w="800" w:type="dxa"/>
            <w:tcBorders>
              <w:top w:val="nil"/>
              <w:left w:val="nil"/>
              <w:right w:val="nil"/>
            </w:tcBorders>
            <w:shd w:val="clear" w:color="auto" w:fill="auto"/>
            <w:noWrap/>
            <w:vAlign w:val="center"/>
            <w:hideMark/>
          </w:tcPr>
          <w:p w14:paraId="2AD3FE5E" w14:textId="6237EF6D" w:rsidR="007E79EF" w:rsidRPr="002354E1" w:rsidRDefault="007E79EF" w:rsidP="007E79EF">
            <w:pPr>
              <w:spacing w:after="0" w:line="240" w:lineRule="auto"/>
              <w:jc w:val="center"/>
              <w:rPr>
                <w:rFonts w:ascii="Times New Roman" w:eastAsia="Times New Roman" w:hAnsi="Times New Roman" w:cs="Times New Roman"/>
                <w:i/>
                <w:iCs/>
                <w:color w:val="000000"/>
                <w:sz w:val="24"/>
                <w:szCs w:val="24"/>
                <w:lang w:val="nb-NO" w:eastAsia="nb-NO"/>
              </w:rPr>
            </w:pPr>
            <w:r w:rsidRPr="002354E1">
              <w:rPr>
                <w:rFonts w:ascii="Times New Roman" w:hAnsi="Times New Roman" w:cs="Times New Roman"/>
                <w:i/>
                <w:iCs/>
                <w:sz w:val="24"/>
                <w:szCs w:val="24"/>
              </w:rPr>
              <w:t>0.0052</w:t>
            </w:r>
          </w:p>
        </w:tc>
        <w:tc>
          <w:tcPr>
            <w:tcW w:w="1254" w:type="dxa"/>
            <w:tcBorders>
              <w:top w:val="nil"/>
              <w:left w:val="nil"/>
              <w:right w:val="nil"/>
            </w:tcBorders>
            <w:shd w:val="clear" w:color="auto" w:fill="auto"/>
            <w:noWrap/>
            <w:vAlign w:val="center"/>
            <w:hideMark/>
          </w:tcPr>
          <w:p w14:paraId="21D21BEA" w14:textId="406FAC16" w:rsidR="007E79EF" w:rsidRPr="002354E1" w:rsidRDefault="007E79EF" w:rsidP="007E79EF">
            <w:pPr>
              <w:spacing w:after="0" w:line="240" w:lineRule="auto"/>
              <w:jc w:val="center"/>
              <w:rPr>
                <w:rFonts w:ascii="Times New Roman" w:eastAsia="Times New Roman" w:hAnsi="Times New Roman" w:cs="Times New Roman"/>
                <w:i/>
                <w:iCs/>
                <w:color w:val="000000"/>
                <w:sz w:val="24"/>
                <w:szCs w:val="24"/>
                <w:lang w:val="nb-NO" w:eastAsia="nb-NO"/>
              </w:rPr>
            </w:pPr>
            <w:r w:rsidRPr="002354E1">
              <w:rPr>
                <w:rFonts w:ascii="Times New Roman" w:hAnsi="Times New Roman" w:cs="Times New Roman"/>
                <w:i/>
                <w:iCs/>
                <w:color w:val="000000"/>
                <w:sz w:val="24"/>
                <w:szCs w:val="24"/>
              </w:rPr>
              <w:t>-0.0325</w:t>
            </w:r>
          </w:p>
        </w:tc>
        <w:tc>
          <w:tcPr>
            <w:tcW w:w="1241" w:type="dxa"/>
            <w:tcBorders>
              <w:top w:val="nil"/>
              <w:left w:val="nil"/>
              <w:right w:val="nil"/>
            </w:tcBorders>
            <w:shd w:val="clear" w:color="auto" w:fill="auto"/>
            <w:noWrap/>
            <w:vAlign w:val="center"/>
            <w:hideMark/>
          </w:tcPr>
          <w:p w14:paraId="1485A997" w14:textId="3534C2E7" w:rsidR="007E79EF" w:rsidRPr="002354E1" w:rsidRDefault="007E79EF" w:rsidP="007E79EF">
            <w:pPr>
              <w:spacing w:after="0" w:line="240" w:lineRule="auto"/>
              <w:jc w:val="center"/>
              <w:rPr>
                <w:rFonts w:ascii="Times New Roman" w:eastAsia="Times New Roman" w:hAnsi="Times New Roman" w:cs="Times New Roman"/>
                <w:i/>
                <w:iCs/>
                <w:color w:val="000000"/>
                <w:sz w:val="24"/>
                <w:szCs w:val="24"/>
                <w:lang w:val="nb-NO" w:eastAsia="nb-NO"/>
              </w:rPr>
            </w:pPr>
            <w:r w:rsidRPr="002354E1">
              <w:rPr>
                <w:rFonts w:ascii="Times New Roman" w:hAnsi="Times New Roman" w:cs="Times New Roman"/>
                <w:i/>
                <w:iCs/>
                <w:color w:val="000000"/>
                <w:sz w:val="24"/>
                <w:szCs w:val="24"/>
              </w:rPr>
              <w:t>-0.0121</w:t>
            </w:r>
          </w:p>
        </w:tc>
      </w:tr>
      <w:tr w:rsidR="007E79EF" w:rsidRPr="007E79EF" w14:paraId="79089CEB" w14:textId="77777777" w:rsidTr="007E79EF">
        <w:trPr>
          <w:trHeight w:val="290"/>
          <w:jc w:val="center"/>
        </w:trPr>
        <w:tc>
          <w:tcPr>
            <w:tcW w:w="3433" w:type="dxa"/>
            <w:tcBorders>
              <w:top w:val="nil"/>
              <w:left w:val="nil"/>
              <w:right w:val="nil"/>
            </w:tcBorders>
            <w:shd w:val="clear" w:color="auto" w:fill="auto"/>
            <w:noWrap/>
          </w:tcPr>
          <w:p w14:paraId="193FEAFB" w14:textId="7A8229B4" w:rsidR="007E79EF" w:rsidRPr="007E79EF" w:rsidRDefault="007E79EF" w:rsidP="007E79EF">
            <w:pPr>
              <w:spacing w:after="0" w:line="240" w:lineRule="auto"/>
              <w:rPr>
                <w:rFonts w:ascii="Times New Roman" w:eastAsia="Times New Roman" w:hAnsi="Times New Roman" w:cs="Times New Roman"/>
                <w:color w:val="000000"/>
                <w:sz w:val="24"/>
                <w:szCs w:val="24"/>
                <w:lang w:eastAsia="nb-NO"/>
              </w:rPr>
            </w:pPr>
            <w:r w:rsidRPr="007E79EF">
              <w:rPr>
                <w:rFonts w:ascii="Times New Roman" w:hAnsi="Times New Roman" w:cs="Times New Roman"/>
                <w:sz w:val="24"/>
                <w:szCs w:val="24"/>
              </w:rPr>
              <w:t>σ</w:t>
            </w:r>
            <w:r w:rsidRPr="007E79EF">
              <w:rPr>
                <w:rFonts w:ascii="Times New Roman" w:hAnsi="Times New Roman" w:cs="Times New Roman"/>
                <w:sz w:val="24"/>
                <w:szCs w:val="24"/>
                <w:vertAlign w:val="superscript"/>
              </w:rPr>
              <w:t>2</w:t>
            </w:r>
            <w:r w:rsidRPr="007E79EF">
              <w:rPr>
                <w:rFonts w:ascii="Times New Roman" w:hAnsi="Times New Roman" w:cs="Times New Roman"/>
                <w:sz w:val="24"/>
                <w:szCs w:val="24"/>
                <w:vertAlign w:val="subscript"/>
              </w:rPr>
              <w:t>brood ID</w:t>
            </w:r>
            <w:r w:rsidR="00782257">
              <w:rPr>
                <w:rFonts w:ascii="Times New Roman" w:hAnsi="Times New Roman" w:cs="Times New Roman"/>
                <w:sz w:val="24"/>
                <w:szCs w:val="24"/>
                <w:vertAlign w:val="subscript"/>
              </w:rPr>
              <w:t xml:space="preserve"> </w:t>
            </w:r>
            <w:r w:rsidR="00782257" w:rsidRPr="00782257">
              <w:rPr>
                <w:rFonts w:ascii="Times New Roman" w:hAnsi="Times New Roman" w:cs="Times New Roman"/>
                <w:sz w:val="24"/>
                <w:szCs w:val="24"/>
              </w:rPr>
              <w:t>(</w:t>
            </w:r>
            <w:r w:rsidR="00782257" w:rsidRPr="00782257">
              <w:rPr>
                <w:rFonts w:ascii="Times New Roman" w:hAnsi="Times New Roman" w:cs="Times New Roman"/>
                <w:i/>
                <w:iCs/>
                <w:sz w:val="24"/>
                <w:szCs w:val="24"/>
              </w:rPr>
              <w:t>n</w:t>
            </w:r>
            <w:r w:rsidR="00782257" w:rsidRPr="00782257">
              <w:rPr>
                <w:rFonts w:ascii="Times New Roman" w:hAnsi="Times New Roman" w:cs="Times New Roman"/>
                <w:sz w:val="24"/>
                <w:szCs w:val="24"/>
              </w:rPr>
              <w:t>=</w:t>
            </w:r>
            <w:r w:rsidR="00342A32">
              <w:rPr>
                <w:rFonts w:ascii="Times New Roman" w:hAnsi="Times New Roman" w:cs="Times New Roman"/>
                <w:sz w:val="24"/>
                <w:szCs w:val="24"/>
              </w:rPr>
              <w:t>948</w:t>
            </w:r>
            <w:r w:rsidR="00782257" w:rsidRPr="00782257">
              <w:rPr>
                <w:rFonts w:ascii="Times New Roman" w:hAnsi="Times New Roman" w:cs="Times New Roman"/>
                <w:sz w:val="24"/>
                <w:szCs w:val="24"/>
              </w:rPr>
              <w:t>)</w:t>
            </w:r>
          </w:p>
        </w:tc>
        <w:tc>
          <w:tcPr>
            <w:tcW w:w="1103" w:type="dxa"/>
            <w:tcBorders>
              <w:top w:val="nil"/>
              <w:left w:val="nil"/>
              <w:right w:val="nil"/>
            </w:tcBorders>
            <w:shd w:val="clear" w:color="auto" w:fill="auto"/>
            <w:noWrap/>
            <w:vAlign w:val="center"/>
          </w:tcPr>
          <w:p w14:paraId="41F503F6" w14:textId="2208EE88" w:rsidR="007E79EF" w:rsidRPr="007E79EF" w:rsidRDefault="007E79EF" w:rsidP="007E79EF">
            <w:pPr>
              <w:spacing w:after="0" w:line="240" w:lineRule="auto"/>
              <w:jc w:val="center"/>
              <w:rPr>
                <w:rFonts w:ascii="Times New Roman" w:hAnsi="Times New Roman" w:cs="Times New Roman"/>
                <w:i/>
                <w:iCs/>
                <w:sz w:val="24"/>
                <w:szCs w:val="24"/>
              </w:rPr>
            </w:pPr>
            <w:r w:rsidRPr="007E79EF">
              <w:rPr>
                <w:rFonts w:ascii="Times New Roman" w:hAnsi="Times New Roman" w:cs="Times New Roman"/>
                <w:sz w:val="24"/>
                <w:szCs w:val="24"/>
              </w:rPr>
              <w:t>0.0033</w:t>
            </w:r>
          </w:p>
        </w:tc>
        <w:tc>
          <w:tcPr>
            <w:tcW w:w="809" w:type="dxa"/>
            <w:gridSpan w:val="2"/>
            <w:tcBorders>
              <w:top w:val="nil"/>
              <w:left w:val="nil"/>
              <w:right w:val="nil"/>
            </w:tcBorders>
            <w:shd w:val="clear" w:color="auto" w:fill="auto"/>
            <w:vAlign w:val="center"/>
          </w:tcPr>
          <w:p w14:paraId="442668D7" w14:textId="4E522F7F" w:rsidR="007E79EF" w:rsidRPr="007E79EF" w:rsidRDefault="007E79EF" w:rsidP="007E79EF">
            <w:pPr>
              <w:spacing w:after="0" w:line="240" w:lineRule="auto"/>
              <w:jc w:val="center"/>
              <w:rPr>
                <w:rFonts w:ascii="Times New Roman" w:hAnsi="Times New Roman" w:cs="Times New Roman"/>
                <w:i/>
                <w:iCs/>
                <w:sz w:val="24"/>
                <w:szCs w:val="24"/>
              </w:rPr>
            </w:pPr>
          </w:p>
        </w:tc>
        <w:tc>
          <w:tcPr>
            <w:tcW w:w="1254" w:type="dxa"/>
            <w:tcBorders>
              <w:top w:val="nil"/>
              <w:left w:val="nil"/>
              <w:right w:val="nil"/>
            </w:tcBorders>
            <w:shd w:val="clear" w:color="auto" w:fill="auto"/>
            <w:noWrap/>
            <w:vAlign w:val="center"/>
          </w:tcPr>
          <w:p w14:paraId="1090C8CA" w14:textId="358A5F64" w:rsidR="007E79EF" w:rsidRPr="007E79EF" w:rsidRDefault="007E79EF" w:rsidP="007E79EF">
            <w:pPr>
              <w:spacing w:after="0" w:line="240" w:lineRule="auto"/>
              <w:jc w:val="center"/>
              <w:rPr>
                <w:rFonts w:ascii="Times New Roman" w:hAnsi="Times New Roman" w:cs="Times New Roman"/>
                <w:i/>
                <w:iCs/>
                <w:sz w:val="24"/>
                <w:szCs w:val="24"/>
              </w:rPr>
            </w:pPr>
            <w:r w:rsidRPr="007E79EF">
              <w:rPr>
                <w:rFonts w:ascii="Times New Roman" w:hAnsi="Times New Roman" w:cs="Times New Roman"/>
                <w:color w:val="000000"/>
                <w:sz w:val="24"/>
                <w:szCs w:val="24"/>
              </w:rPr>
              <w:t>0.0026</w:t>
            </w:r>
          </w:p>
        </w:tc>
        <w:tc>
          <w:tcPr>
            <w:tcW w:w="1241" w:type="dxa"/>
            <w:tcBorders>
              <w:top w:val="nil"/>
              <w:left w:val="nil"/>
              <w:right w:val="nil"/>
            </w:tcBorders>
            <w:shd w:val="clear" w:color="auto" w:fill="auto"/>
            <w:noWrap/>
            <w:vAlign w:val="center"/>
          </w:tcPr>
          <w:p w14:paraId="1D73A834" w14:textId="187A5101" w:rsidR="007E79EF" w:rsidRPr="007E79EF" w:rsidRDefault="007E79EF" w:rsidP="007E79EF">
            <w:pPr>
              <w:spacing w:after="0" w:line="240" w:lineRule="auto"/>
              <w:jc w:val="center"/>
              <w:rPr>
                <w:rFonts w:ascii="Times New Roman" w:hAnsi="Times New Roman" w:cs="Times New Roman"/>
                <w:i/>
                <w:iCs/>
                <w:sz w:val="24"/>
                <w:szCs w:val="24"/>
              </w:rPr>
            </w:pPr>
            <w:r w:rsidRPr="007E79EF">
              <w:rPr>
                <w:rFonts w:ascii="Times New Roman" w:hAnsi="Times New Roman" w:cs="Times New Roman"/>
                <w:color w:val="000000"/>
                <w:sz w:val="24"/>
                <w:szCs w:val="24"/>
              </w:rPr>
              <w:t>0.0040</w:t>
            </w:r>
          </w:p>
        </w:tc>
      </w:tr>
      <w:tr w:rsidR="007E79EF" w:rsidRPr="007E79EF" w14:paraId="025A5D13" w14:textId="77777777" w:rsidTr="007E79EF">
        <w:trPr>
          <w:trHeight w:val="290"/>
          <w:jc w:val="center"/>
        </w:trPr>
        <w:tc>
          <w:tcPr>
            <w:tcW w:w="3433" w:type="dxa"/>
            <w:tcBorders>
              <w:top w:val="nil"/>
              <w:left w:val="nil"/>
              <w:right w:val="nil"/>
            </w:tcBorders>
            <w:shd w:val="clear" w:color="auto" w:fill="auto"/>
            <w:noWrap/>
          </w:tcPr>
          <w:p w14:paraId="5A78CEE4" w14:textId="6A6B31EA" w:rsidR="007E79EF" w:rsidRPr="007E79EF" w:rsidRDefault="007E79EF" w:rsidP="007E79EF">
            <w:pPr>
              <w:spacing w:after="0" w:line="240" w:lineRule="auto"/>
              <w:rPr>
                <w:rFonts w:ascii="Times New Roman" w:eastAsia="Times New Roman" w:hAnsi="Times New Roman" w:cs="Times New Roman"/>
                <w:color w:val="000000"/>
                <w:sz w:val="24"/>
                <w:szCs w:val="24"/>
                <w:lang w:eastAsia="nb-NO"/>
              </w:rPr>
            </w:pPr>
            <w:r w:rsidRPr="007E79EF">
              <w:rPr>
                <w:rFonts w:ascii="Times New Roman" w:hAnsi="Times New Roman" w:cs="Times New Roman"/>
                <w:sz w:val="24"/>
                <w:szCs w:val="24"/>
              </w:rPr>
              <w:t>σ</w:t>
            </w:r>
            <w:r w:rsidRPr="007E79EF">
              <w:rPr>
                <w:rFonts w:ascii="Times New Roman" w:hAnsi="Times New Roman" w:cs="Times New Roman"/>
                <w:sz w:val="24"/>
                <w:szCs w:val="24"/>
                <w:vertAlign w:val="superscript"/>
              </w:rPr>
              <w:t>2</w:t>
            </w:r>
            <w:r w:rsidRPr="007E79EF">
              <w:rPr>
                <w:rFonts w:ascii="Times New Roman" w:hAnsi="Times New Roman" w:cs="Times New Roman"/>
                <w:sz w:val="24"/>
                <w:szCs w:val="24"/>
                <w:vertAlign w:val="subscript"/>
              </w:rPr>
              <w:t>year</w:t>
            </w:r>
            <w:r w:rsidR="00782257">
              <w:rPr>
                <w:rFonts w:ascii="Times New Roman" w:hAnsi="Times New Roman" w:cs="Times New Roman"/>
                <w:sz w:val="24"/>
                <w:szCs w:val="24"/>
                <w:vertAlign w:val="subscript"/>
              </w:rPr>
              <w:t xml:space="preserve"> </w:t>
            </w:r>
            <w:r w:rsidR="00782257" w:rsidRPr="00782257">
              <w:rPr>
                <w:rFonts w:ascii="Times New Roman" w:hAnsi="Times New Roman" w:cs="Times New Roman"/>
                <w:sz w:val="24"/>
                <w:szCs w:val="24"/>
              </w:rPr>
              <w:t>(</w:t>
            </w:r>
            <w:r w:rsidR="00782257" w:rsidRPr="00782257">
              <w:rPr>
                <w:rFonts w:ascii="Times New Roman" w:hAnsi="Times New Roman" w:cs="Times New Roman"/>
                <w:i/>
                <w:iCs/>
                <w:sz w:val="24"/>
                <w:szCs w:val="24"/>
              </w:rPr>
              <w:t>n</w:t>
            </w:r>
            <w:r w:rsidR="00782257" w:rsidRPr="00782257">
              <w:rPr>
                <w:rFonts w:ascii="Times New Roman" w:hAnsi="Times New Roman" w:cs="Times New Roman"/>
                <w:sz w:val="24"/>
                <w:szCs w:val="24"/>
              </w:rPr>
              <w:t>=20)</w:t>
            </w:r>
          </w:p>
        </w:tc>
        <w:tc>
          <w:tcPr>
            <w:tcW w:w="1103" w:type="dxa"/>
            <w:tcBorders>
              <w:top w:val="nil"/>
              <w:left w:val="nil"/>
              <w:right w:val="nil"/>
            </w:tcBorders>
            <w:shd w:val="clear" w:color="auto" w:fill="auto"/>
            <w:noWrap/>
            <w:vAlign w:val="center"/>
          </w:tcPr>
          <w:p w14:paraId="04424988" w14:textId="4BB391C6" w:rsidR="007E79EF" w:rsidRPr="007E79EF" w:rsidRDefault="007E79EF" w:rsidP="007E79EF">
            <w:pPr>
              <w:spacing w:after="0" w:line="240" w:lineRule="auto"/>
              <w:jc w:val="center"/>
              <w:rPr>
                <w:rFonts w:ascii="Times New Roman" w:hAnsi="Times New Roman" w:cs="Times New Roman"/>
                <w:i/>
                <w:iCs/>
                <w:sz w:val="24"/>
                <w:szCs w:val="24"/>
              </w:rPr>
            </w:pPr>
            <w:r w:rsidRPr="007E79EF">
              <w:rPr>
                <w:rFonts w:ascii="Times New Roman" w:hAnsi="Times New Roman" w:cs="Times New Roman"/>
                <w:sz w:val="24"/>
                <w:szCs w:val="24"/>
              </w:rPr>
              <w:t>0.0022</w:t>
            </w:r>
          </w:p>
        </w:tc>
        <w:tc>
          <w:tcPr>
            <w:tcW w:w="809" w:type="dxa"/>
            <w:gridSpan w:val="2"/>
            <w:tcBorders>
              <w:top w:val="nil"/>
              <w:left w:val="nil"/>
              <w:right w:val="nil"/>
            </w:tcBorders>
            <w:shd w:val="clear" w:color="auto" w:fill="auto"/>
            <w:vAlign w:val="center"/>
          </w:tcPr>
          <w:p w14:paraId="67A5F3D7" w14:textId="3F38E1FC" w:rsidR="007E79EF" w:rsidRPr="007E79EF" w:rsidRDefault="007E79EF" w:rsidP="007E79EF">
            <w:pPr>
              <w:spacing w:after="0" w:line="240" w:lineRule="auto"/>
              <w:jc w:val="center"/>
              <w:rPr>
                <w:rFonts w:ascii="Times New Roman" w:hAnsi="Times New Roman" w:cs="Times New Roman"/>
                <w:i/>
                <w:iCs/>
                <w:sz w:val="24"/>
                <w:szCs w:val="24"/>
              </w:rPr>
            </w:pPr>
          </w:p>
        </w:tc>
        <w:tc>
          <w:tcPr>
            <w:tcW w:w="1254" w:type="dxa"/>
            <w:tcBorders>
              <w:top w:val="nil"/>
              <w:left w:val="nil"/>
              <w:right w:val="nil"/>
            </w:tcBorders>
            <w:shd w:val="clear" w:color="auto" w:fill="auto"/>
            <w:noWrap/>
            <w:vAlign w:val="center"/>
          </w:tcPr>
          <w:p w14:paraId="64887856" w14:textId="27824664" w:rsidR="007E79EF" w:rsidRPr="007E79EF" w:rsidRDefault="007E79EF" w:rsidP="007E79EF">
            <w:pPr>
              <w:spacing w:after="0" w:line="240" w:lineRule="auto"/>
              <w:jc w:val="center"/>
              <w:rPr>
                <w:rFonts w:ascii="Times New Roman" w:hAnsi="Times New Roman" w:cs="Times New Roman"/>
                <w:i/>
                <w:iCs/>
                <w:sz w:val="24"/>
                <w:szCs w:val="24"/>
              </w:rPr>
            </w:pPr>
            <w:r w:rsidRPr="007E79EF">
              <w:rPr>
                <w:rFonts w:ascii="Times New Roman" w:hAnsi="Times New Roman" w:cs="Times New Roman"/>
                <w:color w:val="000000"/>
                <w:sz w:val="24"/>
                <w:szCs w:val="24"/>
              </w:rPr>
              <w:t>0.0011</w:t>
            </w:r>
          </w:p>
        </w:tc>
        <w:tc>
          <w:tcPr>
            <w:tcW w:w="1241" w:type="dxa"/>
            <w:tcBorders>
              <w:top w:val="nil"/>
              <w:left w:val="nil"/>
              <w:right w:val="nil"/>
            </w:tcBorders>
            <w:shd w:val="clear" w:color="auto" w:fill="auto"/>
            <w:noWrap/>
            <w:vAlign w:val="center"/>
          </w:tcPr>
          <w:p w14:paraId="627D7766" w14:textId="4BD3388E" w:rsidR="007E79EF" w:rsidRPr="007E79EF" w:rsidRDefault="007E79EF" w:rsidP="007E79EF">
            <w:pPr>
              <w:spacing w:after="0" w:line="240" w:lineRule="auto"/>
              <w:jc w:val="center"/>
              <w:rPr>
                <w:rFonts w:ascii="Times New Roman" w:hAnsi="Times New Roman" w:cs="Times New Roman"/>
                <w:i/>
                <w:iCs/>
                <w:sz w:val="24"/>
                <w:szCs w:val="24"/>
              </w:rPr>
            </w:pPr>
            <w:r w:rsidRPr="007E79EF">
              <w:rPr>
                <w:rFonts w:ascii="Times New Roman" w:hAnsi="Times New Roman" w:cs="Times New Roman"/>
                <w:color w:val="000000"/>
                <w:sz w:val="24"/>
                <w:szCs w:val="24"/>
              </w:rPr>
              <w:t>0.0042</w:t>
            </w:r>
          </w:p>
        </w:tc>
      </w:tr>
      <w:tr w:rsidR="007707DA" w:rsidRPr="007E79EF" w14:paraId="2FEEC9E2" w14:textId="77777777" w:rsidTr="00ED6694">
        <w:trPr>
          <w:trHeight w:val="290"/>
          <w:jc w:val="center"/>
        </w:trPr>
        <w:tc>
          <w:tcPr>
            <w:tcW w:w="7840" w:type="dxa"/>
            <w:gridSpan w:val="6"/>
            <w:tcBorders>
              <w:top w:val="single" w:sz="4" w:space="0" w:color="auto"/>
              <w:left w:val="nil"/>
              <w:bottom w:val="nil"/>
              <w:right w:val="nil"/>
            </w:tcBorders>
            <w:shd w:val="clear" w:color="auto" w:fill="auto"/>
            <w:noWrap/>
          </w:tcPr>
          <w:p w14:paraId="5FB14D49" w14:textId="77777777" w:rsidR="007707DA" w:rsidRPr="007E79EF" w:rsidRDefault="007707DA" w:rsidP="00ED6694">
            <w:pPr>
              <w:spacing w:after="0" w:line="240" w:lineRule="auto"/>
              <w:rPr>
                <w:rFonts w:ascii="Times New Roman" w:hAnsi="Times New Roman" w:cs="Times New Roman"/>
                <w:sz w:val="24"/>
                <w:szCs w:val="24"/>
              </w:rPr>
            </w:pPr>
            <w:r w:rsidRPr="007E79EF">
              <w:rPr>
                <w:rFonts w:ascii="Times New Roman" w:eastAsia="Times New Roman" w:hAnsi="Times New Roman" w:cs="Times New Roman"/>
                <w:sz w:val="24"/>
                <w:szCs w:val="24"/>
                <w:lang w:val="nb-NO" w:eastAsia="nb-NO"/>
              </w:rPr>
              <w:t>Marginal R</w:t>
            </w:r>
            <w:r w:rsidRPr="007E79EF">
              <w:rPr>
                <w:rFonts w:ascii="Times New Roman" w:eastAsia="Times New Roman" w:hAnsi="Times New Roman" w:cs="Times New Roman"/>
                <w:sz w:val="24"/>
                <w:szCs w:val="24"/>
                <w:vertAlign w:val="superscript"/>
                <w:lang w:val="nb-NO" w:eastAsia="nb-NO"/>
              </w:rPr>
              <w:t>2</w:t>
            </w:r>
            <w:r w:rsidRPr="007E79EF">
              <w:rPr>
                <w:rFonts w:ascii="Times New Roman" w:eastAsia="Times New Roman" w:hAnsi="Times New Roman" w:cs="Times New Roman"/>
                <w:sz w:val="24"/>
                <w:szCs w:val="24"/>
                <w:lang w:val="nb-NO" w:eastAsia="nb-NO"/>
              </w:rPr>
              <w:t xml:space="preserve"> / Conditional R</w:t>
            </w:r>
            <w:r w:rsidRPr="007E79EF">
              <w:rPr>
                <w:rFonts w:ascii="Times New Roman" w:eastAsia="Times New Roman" w:hAnsi="Times New Roman" w:cs="Times New Roman"/>
                <w:sz w:val="24"/>
                <w:szCs w:val="24"/>
                <w:vertAlign w:val="superscript"/>
                <w:lang w:val="nb-NO" w:eastAsia="nb-NO"/>
              </w:rPr>
              <w:t>2</w:t>
            </w:r>
            <w:r w:rsidRPr="007E79EF">
              <w:rPr>
                <w:rFonts w:ascii="Times New Roman" w:eastAsia="Times New Roman" w:hAnsi="Times New Roman" w:cs="Times New Roman"/>
                <w:sz w:val="24"/>
                <w:szCs w:val="24"/>
                <w:lang w:val="nb-NO" w:eastAsia="nb-NO"/>
              </w:rPr>
              <w:t>:</w:t>
            </w:r>
            <w:r w:rsidRPr="007E79EF">
              <w:rPr>
                <w:rFonts w:ascii="Times New Roman" w:hAnsi="Times New Roman" w:cs="Times New Roman"/>
                <w:sz w:val="24"/>
                <w:szCs w:val="24"/>
              </w:rPr>
              <w:t xml:space="preserve"> </w:t>
            </w:r>
            <w:r w:rsidRPr="007E79EF">
              <w:rPr>
                <w:rFonts w:ascii="Times New Roman" w:eastAsia="Times New Roman" w:hAnsi="Times New Roman" w:cs="Times New Roman"/>
                <w:sz w:val="24"/>
                <w:szCs w:val="24"/>
                <w:lang w:val="nb-NO" w:eastAsia="nb-NO"/>
              </w:rPr>
              <w:t>0.029 / 0.418</w:t>
            </w:r>
          </w:p>
        </w:tc>
      </w:tr>
    </w:tbl>
    <w:p w14:paraId="76C39DD8" w14:textId="77777777" w:rsidR="007707DA" w:rsidRDefault="007707DA" w:rsidP="007707DA">
      <w:pPr>
        <w:spacing w:line="240" w:lineRule="auto"/>
        <w:rPr>
          <w:noProof/>
        </w:rPr>
      </w:pPr>
    </w:p>
    <w:p w14:paraId="2FF1B39A" w14:textId="77777777" w:rsidR="00EE1F7A" w:rsidRDefault="00EE1F7A" w:rsidP="00DB7A28">
      <w:pPr>
        <w:spacing w:line="240" w:lineRule="auto"/>
        <w:jc w:val="both"/>
        <w:rPr>
          <w:rFonts w:ascii="Times New Roman" w:hAnsi="Times New Roman" w:cs="Times New Roman"/>
          <w:sz w:val="24"/>
          <w:szCs w:val="24"/>
        </w:rPr>
      </w:pPr>
    </w:p>
    <w:p w14:paraId="077ECF97" w14:textId="379A27B2" w:rsidR="002D529E" w:rsidRDefault="00315E2B" w:rsidP="00DB7A28">
      <w:pPr>
        <w:spacing w:line="240" w:lineRule="auto"/>
        <w:jc w:val="both"/>
        <w:rPr>
          <w:rFonts w:ascii="Times New Roman" w:hAnsi="Times New Roman" w:cs="Times New Roman"/>
          <w:sz w:val="24"/>
          <w:szCs w:val="24"/>
        </w:rPr>
      </w:pPr>
      <w:r>
        <w:rPr>
          <w:noProof/>
        </w:rPr>
        <w:drawing>
          <wp:anchor distT="0" distB="0" distL="114300" distR="114300" simplePos="0" relativeHeight="251658240" behindDoc="1" locked="0" layoutInCell="1" allowOverlap="1" wp14:anchorId="149F63BF" wp14:editId="262DDD96">
            <wp:simplePos x="0" y="0"/>
            <wp:positionH relativeFrom="margin">
              <wp:align>center</wp:align>
            </wp:positionH>
            <wp:positionV relativeFrom="paragraph">
              <wp:posOffset>312420</wp:posOffset>
            </wp:positionV>
            <wp:extent cx="7187565" cy="2085975"/>
            <wp:effectExtent l="0" t="0" r="0" b="9525"/>
            <wp:wrapTight wrapText="bothSides">
              <wp:wrapPolygon edited="0">
                <wp:start x="0" y="0"/>
                <wp:lineTo x="0" y="21501"/>
                <wp:lineTo x="21526" y="21501"/>
                <wp:lineTo x="2152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187565" cy="2085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843142" w14:textId="1B3844D1" w:rsidR="002D529E" w:rsidRPr="00315E2B" w:rsidRDefault="00315E2B" w:rsidP="00DB7A28">
      <w:pPr>
        <w:spacing w:line="240" w:lineRule="auto"/>
        <w:jc w:val="both"/>
        <w:rPr>
          <w:rFonts w:ascii="Times New Roman" w:hAnsi="Times New Roman" w:cs="Times New Roman"/>
          <w:sz w:val="24"/>
          <w:szCs w:val="24"/>
        </w:rPr>
      </w:pPr>
      <w:r w:rsidRPr="00315E2B">
        <w:rPr>
          <w:rFonts w:ascii="Times New Roman" w:hAnsi="Times New Roman" w:cs="Times New Roman"/>
          <w:b/>
          <w:bCs/>
          <w:sz w:val="24"/>
          <w:szCs w:val="24"/>
        </w:rPr>
        <w:t>Fig. 1:</w:t>
      </w:r>
      <w:r>
        <w:rPr>
          <w:rFonts w:ascii="Times New Roman" w:hAnsi="Times New Roman" w:cs="Times New Roman"/>
          <w:b/>
          <w:bCs/>
          <w:sz w:val="24"/>
          <w:szCs w:val="24"/>
        </w:rPr>
        <w:t xml:space="preserve"> </w:t>
      </w:r>
      <w:r>
        <w:rPr>
          <w:rFonts w:ascii="Times New Roman" w:hAnsi="Times New Roman" w:cs="Times New Roman"/>
          <w:sz w:val="24"/>
          <w:szCs w:val="24"/>
        </w:rPr>
        <w:t>The effect of population density (mean centered) on log</w:t>
      </w:r>
      <w:r>
        <w:rPr>
          <w:rFonts w:ascii="Times New Roman" w:hAnsi="Times New Roman" w:cs="Times New Roman"/>
          <w:sz w:val="24"/>
          <w:szCs w:val="24"/>
          <w:vertAlign w:val="subscript"/>
        </w:rPr>
        <w:t>10</w:t>
      </w:r>
      <w:r>
        <w:rPr>
          <w:rFonts w:ascii="Times New Roman" w:hAnsi="Times New Roman" w:cs="Times New Roman"/>
          <w:sz w:val="24"/>
          <w:szCs w:val="24"/>
        </w:rPr>
        <w:t xml:space="preserve">-transformed early-life telomere length in </w:t>
      </w:r>
      <w:r w:rsidR="00AF3F5E">
        <w:rPr>
          <w:rFonts w:ascii="Times New Roman" w:hAnsi="Times New Roman" w:cs="Times New Roman"/>
          <w:sz w:val="24"/>
          <w:szCs w:val="24"/>
        </w:rPr>
        <w:t xml:space="preserve">a) </w:t>
      </w:r>
      <w:r>
        <w:rPr>
          <w:rFonts w:ascii="Times New Roman" w:hAnsi="Times New Roman" w:cs="Times New Roman"/>
          <w:sz w:val="24"/>
          <w:szCs w:val="24"/>
        </w:rPr>
        <w:t xml:space="preserve">the Træna population (negative association) and </w:t>
      </w:r>
      <w:r w:rsidR="00AF3F5E">
        <w:rPr>
          <w:rFonts w:ascii="Times New Roman" w:hAnsi="Times New Roman" w:cs="Times New Roman"/>
          <w:sz w:val="24"/>
          <w:szCs w:val="24"/>
        </w:rPr>
        <w:t xml:space="preserve">b) </w:t>
      </w:r>
      <w:r>
        <w:rPr>
          <w:rFonts w:ascii="Times New Roman" w:hAnsi="Times New Roman" w:cs="Times New Roman"/>
          <w:sz w:val="24"/>
          <w:szCs w:val="24"/>
        </w:rPr>
        <w:t>in the Hestmannøy population (no association)</w:t>
      </w:r>
      <w:r w:rsidR="004278F7">
        <w:rPr>
          <w:rFonts w:ascii="Times New Roman" w:hAnsi="Times New Roman" w:cs="Times New Roman"/>
          <w:sz w:val="24"/>
          <w:szCs w:val="24"/>
        </w:rPr>
        <w:t>, see Tables 1 and 2</w:t>
      </w:r>
      <w:r>
        <w:rPr>
          <w:rFonts w:ascii="Times New Roman" w:hAnsi="Times New Roman" w:cs="Times New Roman"/>
          <w:sz w:val="24"/>
          <w:szCs w:val="24"/>
        </w:rPr>
        <w:t xml:space="preserve">. c) The negative quadratic </w:t>
      </w:r>
      <w:r w:rsidRPr="00315E2B">
        <w:rPr>
          <w:rFonts w:ascii="Times New Roman" w:hAnsi="Times New Roman" w:cs="Times New Roman"/>
          <w:sz w:val="24"/>
          <w:szCs w:val="24"/>
        </w:rPr>
        <w:t xml:space="preserve">association between early-life TL and the best weather variable predictor (max. NAO </w:t>
      </w:r>
      <w:r>
        <w:rPr>
          <w:rFonts w:ascii="Times New Roman" w:hAnsi="Times New Roman" w:cs="Times New Roman"/>
          <w:sz w:val="24"/>
          <w:szCs w:val="24"/>
        </w:rPr>
        <w:t xml:space="preserve">index </w:t>
      </w:r>
      <w:r w:rsidRPr="00315E2B">
        <w:rPr>
          <w:rFonts w:ascii="Times New Roman" w:hAnsi="Times New Roman" w:cs="Times New Roman"/>
          <w:sz w:val="24"/>
          <w:szCs w:val="24"/>
        </w:rPr>
        <w:t>during incubation) from a sliding window analysis (Table</w:t>
      </w:r>
      <w:r w:rsidR="004278F7">
        <w:rPr>
          <w:rFonts w:ascii="Times New Roman" w:hAnsi="Times New Roman" w:cs="Times New Roman"/>
          <w:sz w:val="24"/>
          <w:szCs w:val="24"/>
        </w:rPr>
        <w:t>s</w:t>
      </w:r>
      <w:r w:rsidRPr="00315E2B">
        <w:rPr>
          <w:rFonts w:ascii="Times New Roman" w:hAnsi="Times New Roman" w:cs="Times New Roman"/>
          <w:sz w:val="24"/>
          <w:szCs w:val="24"/>
        </w:rPr>
        <w:t xml:space="preserve"> S2.1</w:t>
      </w:r>
      <w:r>
        <w:rPr>
          <w:rFonts w:ascii="Times New Roman" w:hAnsi="Times New Roman" w:cs="Times New Roman"/>
          <w:sz w:val="24"/>
          <w:szCs w:val="24"/>
        </w:rPr>
        <w:t xml:space="preserve"> and </w:t>
      </w:r>
      <w:r w:rsidRPr="00315E2B">
        <w:rPr>
          <w:rFonts w:ascii="Times New Roman" w:hAnsi="Times New Roman" w:cs="Times New Roman"/>
          <w:sz w:val="24"/>
          <w:szCs w:val="24"/>
        </w:rPr>
        <w:t>3).</w:t>
      </w:r>
    </w:p>
    <w:p w14:paraId="79CB430C" w14:textId="78B49268" w:rsidR="002D529E" w:rsidRDefault="002D529E" w:rsidP="00DB7A28">
      <w:pPr>
        <w:spacing w:line="240" w:lineRule="auto"/>
        <w:jc w:val="both"/>
        <w:rPr>
          <w:rFonts w:ascii="Times New Roman" w:hAnsi="Times New Roman" w:cs="Times New Roman"/>
          <w:sz w:val="24"/>
          <w:szCs w:val="24"/>
        </w:rPr>
      </w:pPr>
    </w:p>
    <w:p w14:paraId="2736D2E0" w14:textId="16751CC2" w:rsidR="0019132E" w:rsidRDefault="0019132E" w:rsidP="00492015">
      <w:pPr>
        <w:spacing w:line="240" w:lineRule="auto"/>
        <w:rPr>
          <w:noProof/>
        </w:rPr>
      </w:pPr>
      <w:bookmarkStart w:id="19" w:name="_Hlk48559935"/>
    </w:p>
    <w:p w14:paraId="25DD0C7B" w14:textId="77777777" w:rsidR="004E2162" w:rsidRDefault="004E2162" w:rsidP="00492015">
      <w:pPr>
        <w:spacing w:line="240" w:lineRule="auto"/>
        <w:rPr>
          <w:noProof/>
        </w:rPr>
      </w:pPr>
    </w:p>
    <w:p w14:paraId="7E6FBD8F" w14:textId="77777777" w:rsidR="00D2629F" w:rsidRDefault="00D2629F" w:rsidP="00492015">
      <w:pPr>
        <w:spacing w:line="240" w:lineRule="auto"/>
        <w:rPr>
          <w:noProof/>
        </w:rPr>
      </w:pPr>
    </w:p>
    <w:p w14:paraId="0142ACA1" w14:textId="579A1924" w:rsidR="00433612" w:rsidRDefault="005304A0" w:rsidP="004E2162">
      <w:pPr>
        <w:spacing w:line="240" w:lineRule="auto"/>
        <w:jc w:val="center"/>
        <w:rPr>
          <w:noProof/>
        </w:rPr>
      </w:pPr>
      <w:r>
        <w:rPr>
          <w:noProof/>
        </w:rPr>
        <w:lastRenderedPageBreak/>
        <w:drawing>
          <wp:inline distT="0" distB="0" distL="0" distR="0" wp14:anchorId="383814A5" wp14:editId="7C9E9BF8">
            <wp:extent cx="4963835" cy="2674399"/>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973570" cy="2679644"/>
                    </a:xfrm>
                    <a:prstGeom prst="rect">
                      <a:avLst/>
                    </a:prstGeom>
                    <a:noFill/>
                    <a:ln>
                      <a:noFill/>
                    </a:ln>
                  </pic:spPr>
                </pic:pic>
              </a:graphicData>
            </a:graphic>
          </wp:inline>
        </w:drawing>
      </w:r>
    </w:p>
    <w:p w14:paraId="264B2BE6" w14:textId="0396D7CA" w:rsidR="0031475A" w:rsidRDefault="0031475A" w:rsidP="0031475A">
      <w:pPr>
        <w:jc w:val="both"/>
        <w:rPr>
          <w:rFonts w:ascii="Times New Roman" w:hAnsi="Times New Roman" w:cs="Times New Roman"/>
          <w:bCs/>
          <w:sz w:val="24"/>
          <w:szCs w:val="24"/>
        </w:rPr>
      </w:pPr>
      <w:bookmarkStart w:id="20" w:name="_Hlk84261152"/>
      <w:r w:rsidRPr="00442B2C">
        <w:rPr>
          <w:rFonts w:ascii="Times New Roman" w:hAnsi="Times New Roman" w:cs="Times New Roman"/>
          <w:b/>
          <w:sz w:val="24"/>
          <w:szCs w:val="24"/>
        </w:rPr>
        <w:t xml:space="preserve">Fig. </w:t>
      </w:r>
      <w:r w:rsidR="00E81049">
        <w:rPr>
          <w:rFonts w:ascii="Times New Roman" w:hAnsi="Times New Roman" w:cs="Times New Roman"/>
          <w:b/>
          <w:sz w:val="24"/>
          <w:szCs w:val="24"/>
        </w:rPr>
        <w:t>2</w:t>
      </w:r>
      <w:r w:rsidRPr="00442B2C">
        <w:rPr>
          <w:rFonts w:ascii="Times New Roman" w:hAnsi="Times New Roman" w:cs="Times New Roman"/>
          <w:b/>
          <w:sz w:val="24"/>
          <w:szCs w:val="24"/>
        </w:rPr>
        <w:t>:</w:t>
      </w:r>
      <w:r>
        <w:rPr>
          <w:rFonts w:ascii="Times New Roman" w:hAnsi="Times New Roman" w:cs="Times New Roman"/>
          <w:b/>
          <w:sz w:val="24"/>
          <w:szCs w:val="24"/>
        </w:rPr>
        <w:t xml:space="preserve"> </w:t>
      </w:r>
      <w:bookmarkEnd w:id="20"/>
      <w:r>
        <w:rPr>
          <w:rFonts w:ascii="Times New Roman" w:hAnsi="Times New Roman" w:cs="Times New Roman"/>
          <w:bCs/>
          <w:sz w:val="24"/>
          <w:szCs w:val="24"/>
        </w:rPr>
        <w:t xml:space="preserve">Binomial logistic regression of successful natal dispersal probability predicted by early-life TL. </w:t>
      </w:r>
      <w:r w:rsidR="00511197">
        <w:rPr>
          <w:rFonts w:ascii="Times New Roman" w:hAnsi="Times New Roman" w:cs="Times New Roman"/>
          <w:bCs/>
          <w:sz w:val="24"/>
          <w:szCs w:val="24"/>
        </w:rPr>
        <w:t xml:space="preserve">The highest ranked models (Table S2.3) suggested a weak negative association </w:t>
      </w:r>
      <w:r w:rsidR="00D37982">
        <w:rPr>
          <w:rFonts w:ascii="Times New Roman" w:hAnsi="Times New Roman" w:cs="Times New Roman"/>
          <w:bCs/>
          <w:sz w:val="24"/>
          <w:szCs w:val="24"/>
        </w:rPr>
        <w:t xml:space="preserve">between </w:t>
      </w:r>
      <w:r w:rsidR="00D37982" w:rsidRPr="00D37982">
        <w:rPr>
          <w:rFonts w:ascii="Times New Roman" w:hAnsi="Times New Roman" w:cs="Times New Roman"/>
          <w:bCs/>
          <w:sz w:val="24"/>
          <w:szCs w:val="24"/>
        </w:rPr>
        <w:t>dispersal probability</w:t>
      </w:r>
      <w:r w:rsidR="00D37982">
        <w:rPr>
          <w:rFonts w:ascii="Times New Roman" w:hAnsi="Times New Roman" w:cs="Times New Roman"/>
          <w:bCs/>
          <w:sz w:val="24"/>
          <w:szCs w:val="24"/>
        </w:rPr>
        <w:t xml:space="preserve"> and</w:t>
      </w:r>
      <w:r w:rsidR="00511197">
        <w:rPr>
          <w:rFonts w:ascii="Times New Roman" w:hAnsi="Times New Roman" w:cs="Times New Roman"/>
          <w:bCs/>
          <w:sz w:val="24"/>
          <w:szCs w:val="24"/>
        </w:rPr>
        <w:t xml:space="preserve"> TL (black regression line). One of the</w:t>
      </w:r>
      <w:r w:rsidR="0035407D">
        <w:rPr>
          <w:rFonts w:ascii="Times New Roman" w:hAnsi="Times New Roman" w:cs="Times New Roman"/>
          <w:bCs/>
          <w:sz w:val="24"/>
          <w:szCs w:val="24"/>
        </w:rPr>
        <w:t>se</w:t>
      </w:r>
      <w:r w:rsidR="00511197">
        <w:rPr>
          <w:rFonts w:ascii="Times New Roman" w:hAnsi="Times New Roman" w:cs="Times New Roman"/>
          <w:bCs/>
          <w:sz w:val="24"/>
          <w:szCs w:val="24"/>
        </w:rPr>
        <w:t xml:space="preserve"> top models</w:t>
      </w:r>
      <w:r w:rsidR="007B63A3">
        <w:rPr>
          <w:rFonts w:ascii="Times New Roman" w:hAnsi="Times New Roman" w:cs="Times New Roman"/>
          <w:bCs/>
          <w:sz w:val="24"/>
          <w:szCs w:val="24"/>
        </w:rPr>
        <w:t xml:space="preserve"> </w:t>
      </w:r>
      <w:r w:rsidR="00511197">
        <w:rPr>
          <w:rFonts w:ascii="Times New Roman" w:hAnsi="Times New Roman" w:cs="Times New Roman"/>
          <w:bCs/>
          <w:sz w:val="24"/>
          <w:szCs w:val="24"/>
        </w:rPr>
        <w:t xml:space="preserve">suggested that </w:t>
      </w:r>
      <w:r w:rsidR="007B63A3">
        <w:rPr>
          <w:rFonts w:ascii="Times New Roman" w:hAnsi="Times New Roman" w:cs="Times New Roman"/>
          <w:bCs/>
          <w:sz w:val="24"/>
          <w:szCs w:val="24"/>
        </w:rPr>
        <w:t>t</w:t>
      </w:r>
      <w:r>
        <w:rPr>
          <w:rFonts w:ascii="Times New Roman" w:hAnsi="Times New Roman" w:cs="Times New Roman"/>
          <w:bCs/>
          <w:sz w:val="24"/>
          <w:szCs w:val="24"/>
        </w:rPr>
        <w:t xml:space="preserve">here was a </w:t>
      </w:r>
      <w:r w:rsidR="00CF2A13">
        <w:rPr>
          <w:rFonts w:ascii="Times New Roman" w:hAnsi="Times New Roman" w:cs="Times New Roman"/>
          <w:bCs/>
          <w:sz w:val="24"/>
          <w:szCs w:val="24"/>
        </w:rPr>
        <w:t>stronger</w:t>
      </w:r>
      <w:r>
        <w:rPr>
          <w:rFonts w:ascii="Times New Roman" w:hAnsi="Times New Roman" w:cs="Times New Roman"/>
          <w:bCs/>
          <w:sz w:val="24"/>
          <w:szCs w:val="24"/>
        </w:rPr>
        <w:t xml:space="preserve"> negative association between TL and dispersal probability among males born on Hestmannøy (</w:t>
      </w:r>
      <w:r>
        <w:rPr>
          <w:rFonts w:ascii="Times New Roman" w:hAnsi="Times New Roman" w:cs="Times New Roman"/>
          <w:bCs/>
          <w:i/>
          <w:iCs/>
          <w:sz w:val="24"/>
          <w:szCs w:val="24"/>
        </w:rPr>
        <w:t>n</w:t>
      </w:r>
      <w:r>
        <w:rPr>
          <w:rFonts w:ascii="Times New Roman" w:hAnsi="Times New Roman" w:cs="Times New Roman"/>
          <w:bCs/>
          <w:sz w:val="24"/>
          <w:szCs w:val="24"/>
        </w:rPr>
        <w:t>=167,</w:t>
      </w:r>
      <w:r>
        <w:rPr>
          <w:rFonts w:ascii="Times New Roman" w:hAnsi="Times New Roman" w:cs="Times New Roman"/>
          <w:bCs/>
          <w:i/>
          <w:iCs/>
          <w:sz w:val="24"/>
          <w:szCs w:val="24"/>
        </w:rPr>
        <w:t xml:space="preserve"> </w:t>
      </w:r>
      <w:r>
        <w:rPr>
          <w:rFonts w:ascii="Times New Roman" w:hAnsi="Times New Roman" w:cs="Times New Roman"/>
          <w:bCs/>
          <w:sz w:val="24"/>
          <w:szCs w:val="24"/>
        </w:rPr>
        <w:t>dark green regression line with 95% confidence intervals in</w:t>
      </w:r>
      <w:r w:rsidRPr="00072FE5">
        <w:rPr>
          <w:rFonts w:ascii="Times New Roman" w:hAnsi="Times New Roman" w:cs="Times New Roman"/>
          <w:bCs/>
          <w:sz w:val="24"/>
          <w:szCs w:val="24"/>
        </w:rPr>
        <w:t xml:space="preserve"> </w:t>
      </w:r>
      <w:r>
        <w:rPr>
          <w:rFonts w:ascii="Times New Roman" w:hAnsi="Times New Roman" w:cs="Times New Roman"/>
          <w:bCs/>
          <w:sz w:val="24"/>
          <w:szCs w:val="24"/>
        </w:rPr>
        <w:t>grey areas).</w:t>
      </w:r>
    </w:p>
    <w:p w14:paraId="4CE10EFD" w14:textId="6DC6C630" w:rsidR="00900ACC" w:rsidRDefault="00900ACC" w:rsidP="0031475A">
      <w:pPr>
        <w:jc w:val="both"/>
        <w:rPr>
          <w:rFonts w:ascii="Times New Roman" w:hAnsi="Times New Roman" w:cs="Times New Roman"/>
          <w:bCs/>
          <w:sz w:val="24"/>
          <w:szCs w:val="24"/>
        </w:rPr>
      </w:pPr>
    </w:p>
    <w:p w14:paraId="7DAE0004" w14:textId="77777777" w:rsidR="00CB55A1" w:rsidRDefault="00CB55A1" w:rsidP="0031475A">
      <w:pPr>
        <w:jc w:val="both"/>
        <w:rPr>
          <w:rFonts w:ascii="Times New Roman" w:hAnsi="Times New Roman" w:cs="Times New Roman"/>
          <w:bCs/>
          <w:sz w:val="24"/>
          <w:szCs w:val="24"/>
        </w:rPr>
      </w:pPr>
    </w:p>
    <w:p w14:paraId="7A1D9FCF" w14:textId="7C915B12" w:rsidR="00900ACC" w:rsidRPr="00B91333" w:rsidRDefault="00E56EFB" w:rsidP="00CB55A1">
      <w:pPr>
        <w:spacing w:line="360" w:lineRule="auto"/>
        <w:jc w:val="center"/>
        <w:rPr>
          <w:rFonts w:ascii="Times New Roman" w:hAnsi="Times New Roman" w:cs="Times New Roman"/>
          <w:sz w:val="24"/>
          <w:szCs w:val="24"/>
        </w:rPr>
      </w:pPr>
      <w:r>
        <w:rPr>
          <w:noProof/>
        </w:rPr>
        <w:drawing>
          <wp:inline distT="0" distB="0" distL="0" distR="0" wp14:anchorId="5438DACF" wp14:editId="5BCF7C77">
            <wp:extent cx="6074393" cy="248400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074393" cy="2484000"/>
                    </a:xfrm>
                    <a:prstGeom prst="rect">
                      <a:avLst/>
                    </a:prstGeom>
                    <a:noFill/>
                    <a:ln>
                      <a:noFill/>
                    </a:ln>
                  </pic:spPr>
                </pic:pic>
              </a:graphicData>
            </a:graphic>
          </wp:inline>
        </w:drawing>
      </w:r>
    </w:p>
    <w:p w14:paraId="5D88B06C" w14:textId="23E34BD1" w:rsidR="00900ACC" w:rsidRDefault="00900ACC" w:rsidP="00DF42C8">
      <w:pPr>
        <w:spacing w:line="240" w:lineRule="auto"/>
        <w:jc w:val="both"/>
        <w:rPr>
          <w:rFonts w:ascii="Times New Roman" w:hAnsi="Times New Roman" w:cs="Times New Roman"/>
          <w:sz w:val="24"/>
          <w:szCs w:val="24"/>
        </w:rPr>
      </w:pPr>
      <w:r>
        <w:rPr>
          <w:rFonts w:ascii="Times New Roman" w:hAnsi="Times New Roman" w:cs="Times New Roman"/>
          <w:b/>
          <w:sz w:val="24"/>
          <w:szCs w:val="24"/>
        </w:rPr>
        <w:t>Fig.</w:t>
      </w:r>
      <w:r w:rsidRPr="00B91333">
        <w:rPr>
          <w:rFonts w:ascii="Times New Roman" w:hAnsi="Times New Roman" w:cs="Times New Roman"/>
          <w:b/>
          <w:sz w:val="24"/>
          <w:szCs w:val="24"/>
        </w:rPr>
        <w:t xml:space="preserve"> </w:t>
      </w:r>
      <w:r>
        <w:rPr>
          <w:rFonts w:ascii="Times New Roman" w:hAnsi="Times New Roman" w:cs="Times New Roman"/>
          <w:b/>
          <w:sz w:val="24"/>
          <w:szCs w:val="24"/>
        </w:rPr>
        <w:t>3</w:t>
      </w:r>
      <w:r w:rsidRPr="00B91333">
        <w:rPr>
          <w:rFonts w:ascii="Times New Roman" w:hAnsi="Times New Roman" w:cs="Times New Roman"/>
          <w:b/>
          <w:sz w:val="24"/>
          <w:szCs w:val="24"/>
        </w:rPr>
        <w:t xml:space="preserve">: </w:t>
      </w:r>
      <w:r w:rsidR="00CB55A1" w:rsidRPr="00CB55A1">
        <w:rPr>
          <w:rFonts w:ascii="Times New Roman" w:hAnsi="Times New Roman" w:cs="Times New Roman"/>
          <w:bCs/>
          <w:sz w:val="24"/>
          <w:szCs w:val="24"/>
        </w:rPr>
        <w:t>Relationship between f</w:t>
      </w:r>
      <w:r w:rsidRPr="00CB55A1">
        <w:rPr>
          <w:rFonts w:ascii="Times New Roman" w:hAnsi="Times New Roman" w:cs="Times New Roman"/>
          <w:bCs/>
          <w:sz w:val="24"/>
          <w:szCs w:val="24"/>
        </w:rPr>
        <w:t>irs</w:t>
      </w:r>
      <w:r>
        <w:rPr>
          <w:rFonts w:ascii="Times New Roman" w:hAnsi="Times New Roman" w:cs="Times New Roman"/>
          <w:sz w:val="24"/>
          <w:szCs w:val="24"/>
        </w:rPr>
        <w:t xml:space="preserve">t-year survival </w:t>
      </w:r>
      <w:r w:rsidR="00CB55A1">
        <w:rPr>
          <w:rFonts w:ascii="Times New Roman" w:hAnsi="Times New Roman" w:cs="Times New Roman"/>
          <w:sz w:val="24"/>
          <w:szCs w:val="24"/>
        </w:rPr>
        <w:t xml:space="preserve">(recruitment) </w:t>
      </w:r>
      <w:r>
        <w:rPr>
          <w:rFonts w:ascii="Times New Roman" w:hAnsi="Times New Roman" w:cs="Times New Roman"/>
          <w:sz w:val="24"/>
          <w:szCs w:val="24"/>
        </w:rPr>
        <w:t xml:space="preserve">probability </w:t>
      </w:r>
      <w:r w:rsidR="00CB55A1">
        <w:rPr>
          <w:rFonts w:ascii="Times New Roman" w:hAnsi="Times New Roman" w:cs="Times New Roman"/>
          <w:sz w:val="24"/>
          <w:szCs w:val="24"/>
        </w:rPr>
        <w:t xml:space="preserve">in two populations of house sparrows (grey: Træna, black: Hestmannøy) </w:t>
      </w:r>
      <w:r w:rsidR="00DF42C8">
        <w:rPr>
          <w:rFonts w:ascii="Times New Roman" w:hAnsi="Times New Roman" w:cs="Times New Roman"/>
          <w:sz w:val="24"/>
          <w:szCs w:val="24"/>
        </w:rPr>
        <w:t xml:space="preserve">and </w:t>
      </w:r>
      <w:r w:rsidRPr="00502AF3">
        <w:rPr>
          <w:rFonts w:ascii="Times New Roman" w:hAnsi="Times New Roman" w:cs="Times New Roman"/>
          <w:b/>
          <w:bCs/>
          <w:sz w:val="24"/>
          <w:szCs w:val="24"/>
        </w:rPr>
        <w:t>a)</w:t>
      </w:r>
      <w:r>
        <w:rPr>
          <w:rFonts w:ascii="Times New Roman" w:hAnsi="Times New Roman" w:cs="Times New Roman"/>
          <w:sz w:val="24"/>
          <w:szCs w:val="24"/>
        </w:rPr>
        <w:t xml:space="preserve"> </w:t>
      </w:r>
      <w:r w:rsidR="002C09DA">
        <w:rPr>
          <w:rFonts w:ascii="Times New Roman" w:hAnsi="Times New Roman" w:cs="Times New Roman"/>
          <w:sz w:val="24"/>
          <w:szCs w:val="24"/>
        </w:rPr>
        <w:t xml:space="preserve">fledgling </w:t>
      </w:r>
      <w:r>
        <w:rPr>
          <w:rFonts w:ascii="Times New Roman" w:hAnsi="Times New Roman" w:cs="Times New Roman"/>
          <w:sz w:val="24"/>
          <w:szCs w:val="24"/>
        </w:rPr>
        <w:t>tarsus length</w:t>
      </w:r>
      <w:r w:rsidR="00DF42C8">
        <w:rPr>
          <w:rFonts w:ascii="Times New Roman" w:hAnsi="Times New Roman" w:cs="Times New Roman"/>
          <w:sz w:val="24"/>
          <w:szCs w:val="24"/>
        </w:rPr>
        <w:t xml:space="preserve"> (</w:t>
      </w:r>
      <w:r w:rsidR="009541B4">
        <w:rPr>
          <w:rFonts w:ascii="Times New Roman" w:hAnsi="Times New Roman" w:cs="Times New Roman"/>
          <w:sz w:val="24"/>
          <w:szCs w:val="24"/>
        </w:rPr>
        <w:t>negative quadratic</w:t>
      </w:r>
      <w:r w:rsidR="00DF42C8" w:rsidRPr="00DF42C8">
        <w:rPr>
          <w:rFonts w:ascii="Times New Roman" w:hAnsi="Times New Roman" w:cs="Times New Roman"/>
          <w:sz w:val="24"/>
          <w:szCs w:val="24"/>
        </w:rPr>
        <w:t xml:space="preserve"> association</w:t>
      </w:r>
      <w:r w:rsidR="00DF42C8">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502AF3">
        <w:rPr>
          <w:rFonts w:ascii="Times New Roman" w:hAnsi="Times New Roman" w:cs="Times New Roman"/>
          <w:b/>
          <w:bCs/>
          <w:sz w:val="24"/>
          <w:szCs w:val="24"/>
        </w:rPr>
        <w:t>b)</w:t>
      </w:r>
      <w:r>
        <w:rPr>
          <w:rFonts w:ascii="Times New Roman" w:hAnsi="Times New Roman" w:cs="Times New Roman"/>
          <w:sz w:val="24"/>
          <w:szCs w:val="24"/>
        </w:rPr>
        <w:t xml:space="preserve"> </w:t>
      </w:r>
      <w:r w:rsidR="002C09DA" w:rsidRPr="002C09DA">
        <w:rPr>
          <w:rFonts w:ascii="Times New Roman" w:hAnsi="Times New Roman" w:cs="Times New Roman"/>
          <w:sz w:val="24"/>
          <w:szCs w:val="24"/>
        </w:rPr>
        <w:t xml:space="preserve">fledgling </w:t>
      </w:r>
      <w:r>
        <w:rPr>
          <w:rFonts w:ascii="Times New Roman" w:hAnsi="Times New Roman" w:cs="Times New Roman"/>
          <w:sz w:val="24"/>
          <w:szCs w:val="24"/>
        </w:rPr>
        <w:t xml:space="preserve">TL (no </w:t>
      </w:r>
      <w:r w:rsidR="002B061B">
        <w:rPr>
          <w:rFonts w:ascii="Times New Roman" w:hAnsi="Times New Roman" w:cs="Times New Roman"/>
          <w:sz w:val="24"/>
          <w:szCs w:val="24"/>
        </w:rPr>
        <w:t xml:space="preserve">evidence for any </w:t>
      </w:r>
      <w:r>
        <w:rPr>
          <w:rFonts w:ascii="Times New Roman" w:hAnsi="Times New Roman" w:cs="Times New Roman"/>
          <w:sz w:val="24"/>
          <w:szCs w:val="24"/>
        </w:rPr>
        <w:t>associations).</w:t>
      </w:r>
      <w:r w:rsidR="002143E6">
        <w:rPr>
          <w:rFonts w:ascii="Times New Roman" w:hAnsi="Times New Roman" w:cs="Times New Roman"/>
          <w:sz w:val="24"/>
          <w:szCs w:val="24"/>
        </w:rPr>
        <w:t xml:space="preserve"> </w:t>
      </w:r>
      <w:r w:rsidR="00E56EFB">
        <w:rPr>
          <w:rFonts w:ascii="Times New Roman" w:hAnsi="Times New Roman" w:cs="Times New Roman"/>
          <w:sz w:val="24"/>
          <w:szCs w:val="24"/>
        </w:rPr>
        <w:t xml:space="preserve">The logistic regression </w:t>
      </w:r>
      <w:r w:rsidR="002143E6">
        <w:rPr>
          <w:rFonts w:ascii="Times New Roman" w:hAnsi="Times New Roman" w:cs="Times New Roman"/>
          <w:sz w:val="24"/>
          <w:szCs w:val="24"/>
        </w:rPr>
        <w:t>lines are from</w:t>
      </w:r>
      <w:r w:rsidR="00E56EFB">
        <w:rPr>
          <w:rFonts w:ascii="Times New Roman" w:hAnsi="Times New Roman" w:cs="Times New Roman"/>
          <w:sz w:val="24"/>
          <w:szCs w:val="24"/>
        </w:rPr>
        <w:t xml:space="preserve"> </w:t>
      </w:r>
      <w:r w:rsidR="002143E6">
        <w:rPr>
          <w:rFonts w:ascii="Times New Roman" w:hAnsi="Times New Roman" w:cs="Times New Roman"/>
          <w:sz w:val="24"/>
          <w:szCs w:val="24"/>
        </w:rPr>
        <w:t>the top models</w:t>
      </w:r>
      <w:r w:rsidR="00E56EFB">
        <w:rPr>
          <w:rFonts w:ascii="Times New Roman" w:hAnsi="Times New Roman" w:cs="Times New Roman"/>
          <w:sz w:val="24"/>
          <w:szCs w:val="24"/>
        </w:rPr>
        <w:t xml:space="preserve"> shown in Table S2.</w:t>
      </w:r>
      <w:r w:rsidR="00962AEE">
        <w:rPr>
          <w:rFonts w:ascii="Times New Roman" w:hAnsi="Times New Roman" w:cs="Times New Roman"/>
          <w:sz w:val="24"/>
          <w:szCs w:val="24"/>
        </w:rPr>
        <w:t>5</w:t>
      </w:r>
      <w:r w:rsidR="00E56EFB">
        <w:rPr>
          <w:rFonts w:ascii="Times New Roman" w:hAnsi="Times New Roman" w:cs="Times New Roman"/>
          <w:sz w:val="24"/>
          <w:szCs w:val="24"/>
        </w:rPr>
        <w:t xml:space="preserve"> including tarsus length (model ranked 1) and telomere length (model ranked </w:t>
      </w:r>
      <w:r w:rsidR="00F77CAE">
        <w:rPr>
          <w:rFonts w:ascii="Times New Roman" w:hAnsi="Times New Roman" w:cs="Times New Roman"/>
          <w:sz w:val="24"/>
          <w:szCs w:val="24"/>
        </w:rPr>
        <w:t>4</w:t>
      </w:r>
      <w:r w:rsidR="00E56EFB">
        <w:rPr>
          <w:rFonts w:ascii="Times New Roman" w:hAnsi="Times New Roman" w:cs="Times New Roman"/>
          <w:sz w:val="24"/>
          <w:szCs w:val="24"/>
        </w:rPr>
        <w:t>).</w:t>
      </w:r>
      <w:r w:rsidR="00B37AA7">
        <w:rPr>
          <w:rFonts w:ascii="Times New Roman" w:hAnsi="Times New Roman" w:cs="Times New Roman"/>
          <w:sz w:val="24"/>
          <w:szCs w:val="24"/>
        </w:rPr>
        <w:t xml:space="preserve"> </w:t>
      </w:r>
      <w:r w:rsidR="00B37AA7" w:rsidRPr="00B37AA7">
        <w:rPr>
          <w:rFonts w:ascii="Times New Roman" w:hAnsi="Times New Roman" w:cs="Times New Roman"/>
          <w:sz w:val="24"/>
          <w:szCs w:val="24"/>
        </w:rPr>
        <w:t xml:space="preserve">There was no evidence for differences in </w:t>
      </w:r>
      <w:r w:rsidR="00B37AA7" w:rsidRPr="00B37AA7">
        <w:rPr>
          <w:rFonts w:ascii="Times New Roman" w:hAnsi="Times New Roman" w:cs="Times New Roman"/>
          <w:bCs/>
          <w:sz w:val="24"/>
          <w:szCs w:val="24"/>
        </w:rPr>
        <w:t>firs</w:t>
      </w:r>
      <w:r w:rsidR="00B37AA7" w:rsidRPr="00B37AA7">
        <w:rPr>
          <w:rFonts w:ascii="Times New Roman" w:hAnsi="Times New Roman" w:cs="Times New Roman"/>
          <w:sz w:val="24"/>
          <w:szCs w:val="24"/>
        </w:rPr>
        <w:t>t-year survival</w:t>
      </w:r>
      <w:r w:rsidR="00B37AA7">
        <w:rPr>
          <w:rFonts w:ascii="Times New Roman" w:hAnsi="Times New Roman" w:cs="Times New Roman"/>
          <w:sz w:val="24"/>
          <w:szCs w:val="24"/>
        </w:rPr>
        <w:t xml:space="preserve"> </w:t>
      </w:r>
      <w:r w:rsidR="00B37AA7" w:rsidRPr="00B37AA7">
        <w:rPr>
          <w:rFonts w:ascii="Times New Roman" w:hAnsi="Times New Roman" w:cs="Times New Roman"/>
          <w:sz w:val="24"/>
          <w:szCs w:val="24"/>
        </w:rPr>
        <w:t xml:space="preserve">probability between the two </w:t>
      </w:r>
      <w:r w:rsidR="00B37AA7">
        <w:rPr>
          <w:rFonts w:ascii="Times New Roman" w:hAnsi="Times New Roman" w:cs="Times New Roman"/>
          <w:sz w:val="24"/>
          <w:szCs w:val="24"/>
        </w:rPr>
        <w:t>populations</w:t>
      </w:r>
      <w:r w:rsidR="00B37AA7" w:rsidRPr="00B37AA7">
        <w:rPr>
          <w:rFonts w:ascii="Times New Roman" w:hAnsi="Times New Roman" w:cs="Times New Roman"/>
          <w:sz w:val="24"/>
          <w:szCs w:val="24"/>
        </w:rPr>
        <w:t xml:space="preserve">. </w:t>
      </w:r>
    </w:p>
    <w:p w14:paraId="4F84C4BA" w14:textId="77777777" w:rsidR="00900ACC" w:rsidRPr="00442B2C" w:rsidRDefault="00900ACC" w:rsidP="0031475A">
      <w:pPr>
        <w:jc w:val="both"/>
        <w:rPr>
          <w:rFonts w:ascii="Times New Roman" w:hAnsi="Times New Roman" w:cs="Times New Roman"/>
          <w:bCs/>
          <w:sz w:val="24"/>
          <w:szCs w:val="24"/>
        </w:rPr>
      </w:pPr>
    </w:p>
    <w:p w14:paraId="5FB8CEB2" w14:textId="77777777" w:rsidR="00433612" w:rsidRDefault="00433612" w:rsidP="00492015">
      <w:pPr>
        <w:spacing w:line="240" w:lineRule="auto"/>
        <w:rPr>
          <w:noProof/>
        </w:rPr>
      </w:pPr>
    </w:p>
    <w:p w14:paraId="37764A29" w14:textId="57440252" w:rsidR="00433612" w:rsidRDefault="00052E2C" w:rsidP="00433612">
      <w:pPr>
        <w:tabs>
          <w:tab w:val="left" w:pos="1540"/>
        </w:tabs>
        <w:jc w:val="center"/>
        <w:rPr>
          <w:rFonts w:ascii="Times New Roman" w:hAnsi="Times New Roman" w:cs="Times New Roman"/>
          <w:sz w:val="24"/>
          <w:szCs w:val="24"/>
        </w:rPr>
      </w:pPr>
      <w:r>
        <w:rPr>
          <w:noProof/>
        </w:rPr>
        <w:drawing>
          <wp:inline distT="0" distB="0" distL="0" distR="0" wp14:anchorId="38BBFE81" wp14:editId="45CD5C09">
            <wp:extent cx="5810289" cy="2376000"/>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810289" cy="2376000"/>
                    </a:xfrm>
                    <a:prstGeom prst="rect">
                      <a:avLst/>
                    </a:prstGeom>
                    <a:noFill/>
                    <a:ln>
                      <a:noFill/>
                    </a:ln>
                  </pic:spPr>
                </pic:pic>
              </a:graphicData>
            </a:graphic>
          </wp:inline>
        </w:drawing>
      </w:r>
    </w:p>
    <w:p w14:paraId="5007E1DB" w14:textId="00A4F6C3" w:rsidR="00433612" w:rsidRDefault="00433612" w:rsidP="00433612">
      <w:pPr>
        <w:tabs>
          <w:tab w:val="left" w:pos="1540"/>
        </w:tabs>
        <w:spacing w:before="240"/>
        <w:jc w:val="both"/>
        <w:rPr>
          <w:rFonts w:ascii="Times New Roman" w:hAnsi="Times New Roman" w:cs="Times New Roman"/>
          <w:sz w:val="24"/>
          <w:szCs w:val="24"/>
        </w:rPr>
      </w:pPr>
      <w:r w:rsidRPr="00AA3B4E">
        <w:rPr>
          <w:rFonts w:ascii="Times New Roman" w:hAnsi="Times New Roman" w:cs="Times New Roman"/>
          <w:b/>
          <w:sz w:val="24"/>
          <w:szCs w:val="24"/>
        </w:rPr>
        <w:t xml:space="preserve">Fig. </w:t>
      </w:r>
      <w:r w:rsidR="008C48ED">
        <w:rPr>
          <w:rFonts w:ascii="Times New Roman" w:hAnsi="Times New Roman" w:cs="Times New Roman"/>
          <w:b/>
          <w:sz w:val="24"/>
          <w:szCs w:val="24"/>
        </w:rPr>
        <w:t>4</w:t>
      </w:r>
      <w:r w:rsidRPr="00AA3B4E">
        <w:rPr>
          <w:rFonts w:ascii="Times New Roman" w:hAnsi="Times New Roman" w:cs="Times New Roman"/>
          <w:b/>
          <w:sz w:val="24"/>
          <w:szCs w:val="24"/>
        </w:rPr>
        <w:t xml:space="preserve">: </w:t>
      </w:r>
      <w:r w:rsidR="00D16CDE">
        <w:rPr>
          <w:rFonts w:ascii="Times New Roman" w:hAnsi="Times New Roman" w:cs="Times New Roman"/>
          <w:sz w:val="24"/>
          <w:szCs w:val="24"/>
        </w:rPr>
        <w:t>Mortality risk measured as hazard ratio in two populations of house sparrows (</w:t>
      </w:r>
      <w:r w:rsidR="00D16CDE" w:rsidRPr="00D16CDE">
        <w:rPr>
          <w:rFonts w:ascii="Times New Roman" w:hAnsi="Times New Roman" w:cs="Times New Roman"/>
          <w:sz w:val="24"/>
          <w:szCs w:val="24"/>
        </w:rPr>
        <w:t>grey: Træna, black: Hestmannøy</w:t>
      </w:r>
      <w:r w:rsidR="00D16CDE">
        <w:rPr>
          <w:rFonts w:ascii="Times New Roman" w:hAnsi="Times New Roman" w:cs="Times New Roman"/>
          <w:sz w:val="24"/>
          <w:szCs w:val="24"/>
        </w:rPr>
        <w:t xml:space="preserve">) as a function of </w:t>
      </w:r>
      <w:r w:rsidR="00D16CDE" w:rsidRPr="00587FD2">
        <w:rPr>
          <w:rFonts w:ascii="Times New Roman" w:hAnsi="Times New Roman" w:cs="Times New Roman"/>
          <w:b/>
          <w:bCs/>
          <w:sz w:val="24"/>
          <w:szCs w:val="24"/>
        </w:rPr>
        <w:t>a)</w:t>
      </w:r>
      <w:r w:rsidR="00D16CDE">
        <w:rPr>
          <w:rFonts w:ascii="Times New Roman" w:hAnsi="Times New Roman" w:cs="Times New Roman"/>
          <w:sz w:val="24"/>
          <w:szCs w:val="24"/>
        </w:rPr>
        <w:t xml:space="preserve"> </w:t>
      </w:r>
      <w:r w:rsidR="002C09DA" w:rsidRPr="002C09DA">
        <w:rPr>
          <w:rFonts w:ascii="Times New Roman" w:hAnsi="Times New Roman" w:cs="Times New Roman"/>
          <w:sz w:val="24"/>
          <w:szCs w:val="24"/>
        </w:rPr>
        <w:t xml:space="preserve">fledgling </w:t>
      </w:r>
      <w:r w:rsidR="00D16CDE" w:rsidRPr="00AA3B4E">
        <w:rPr>
          <w:rFonts w:ascii="Times New Roman" w:hAnsi="Times New Roman" w:cs="Times New Roman"/>
          <w:sz w:val="24"/>
          <w:szCs w:val="24"/>
        </w:rPr>
        <w:t>tarsus length</w:t>
      </w:r>
      <w:r w:rsidR="00D16CDE">
        <w:rPr>
          <w:rFonts w:ascii="Times New Roman" w:hAnsi="Times New Roman" w:cs="Times New Roman"/>
          <w:sz w:val="24"/>
          <w:szCs w:val="24"/>
        </w:rPr>
        <w:t xml:space="preserve"> </w:t>
      </w:r>
      <w:r w:rsidR="009541B4">
        <w:rPr>
          <w:rFonts w:ascii="Times New Roman" w:hAnsi="Times New Roman" w:cs="Times New Roman"/>
          <w:sz w:val="24"/>
          <w:szCs w:val="24"/>
        </w:rPr>
        <w:t xml:space="preserve">(positive quadratic association) </w:t>
      </w:r>
      <w:r w:rsidR="00D16CDE">
        <w:rPr>
          <w:rFonts w:ascii="Times New Roman" w:hAnsi="Times New Roman" w:cs="Times New Roman"/>
          <w:sz w:val="24"/>
          <w:szCs w:val="24"/>
        </w:rPr>
        <w:t xml:space="preserve">and </w:t>
      </w:r>
      <w:r w:rsidR="00D16CDE" w:rsidRPr="00587FD2">
        <w:rPr>
          <w:rFonts w:ascii="Times New Roman" w:hAnsi="Times New Roman" w:cs="Times New Roman"/>
          <w:b/>
          <w:bCs/>
          <w:sz w:val="24"/>
          <w:szCs w:val="24"/>
        </w:rPr>
        <w:t>b)</w:t>
      </w:r>
      <w:r w:rsidR="00D16CDE">
        <w:rPr>
          <w:rFonts w:ascii="Times New Roman" w:hAnsi="Times New Roman" w:cs="Times New Roman"/>
          <w:sz w:val="24"/>
          <w:szCs w:val="24"/>
        </w:rPr>
        <w:t xml:space="preserve"> </w:t>
      </w:r>
      <w:r w:rsidR="002C09DA" w:rsidRPr="002C09DA">
        <w:rPr>
          <w:rFonts w:ascii="Times New Roman" w:hAnsi="Times New Roman" w:cs="Times New Roman"/>
          <w:sz w:val="24"/>
          <w:szCs w:val="24"/>
        </w:rPr>
        <w:t xml:space="preserve">fledgling </w:t>
      </w:r>
      <w:r w:rsidR="00D16CDE">
        <w:rPr>
          <w:rFonts w:ascii="Times New Roman" w:hAnsi="Times New Roman" w:cs="Times New Roman"/>
          <w:sz w:val="24"/>
          <w:szCs w:val="24"/>
        </w:rPr>
        <w:t>telomere length</w:t>
      </w:r>
      <w:r w:rsidR="009541B4">
        <w:rPr>
          <w:rFonts w:ascii="Times New Roman" w:hAnsi="Times New Roman" w:cs="Times New Roman"/>
          <w:sz w:val="24"/>
          <w:szCs w:val="24"/>
        </w:rPr>
        <w:t xml:space="preserve"> (</w:t>
      </w:r>
      <w:r w:rsidR="009541B4" w:rsidRPr="009541B4">
        <w:rPr>
          <w:rFonts w:ascii="Times New Roman" w:hAnsi="Times New Roman" w:cs="Times New Roman"/>
          <w:sz w:val="24"/>
          <w:szCs w:val="24"/>
        </w:rPr>
        <w:t>no evidence for any associations</w:t>
      </w:r>
      <w:r w:rsidR="009541B4">
        <w:rPr>
          <w:rFonts w:ascii="Times New Roman" w:hAnsi="Times New Roman" w:cs="Times New Roman"/>
          <w:sz w:val="24"/>
          <w:szCs w:val="24"/>
        </w:rPr>
        <w:t>)</w:t>
      </w:r>
      <w:r w:rsidR="00D16CDE">
        <w:rPr>
          <w:rFonts w:ascii="Times New Roman" w:hAnsi="Times New Roman" w:cs="Times New Roman"/>
          <w:sz w:val="24"/>
          <w:szCs w:val="24"/>
        </w:rPr>
        <w:t xml:space="preserve">. </w:t>
      </w:r>
      <w:bookmarkEnd w:id="19"/>
      <w:r w:rsidR="00900CA9">
        <w:rPr>
          <w:rFonts w:ascii="Times New Roman" w:hAnsi="Times New Roman" w:cs="Times New Roman"/>
          <w:sz w:val="24"/>
          <w:szCs w:val="24"/>
        </w:rPr>
        <w:t>The regression lines (black) show the modelled effect from the top models in Table S2.</w:t>
      </w:r>
      <w:r w:rsidR="00962AEE">
        <w:rPr>
          <w:rFonts w:ascii="Times New Roman" w:hAnsi="Times New Roman" w:cs="Times New Roman"/>
          <w:sz w:val="24"/>
          <w:szCs w:val="24"/>
        </w:rPr>
        <w:t>6</w:t>
      </w:r>
      <w:r w:rsidR="000D11AA">
        <w:rPr>
          <w:rFonts w:ascii="Times New Roman" w:hAnsi="Times New Roman" w:cs="Times New Roman"/>
          <w:sz w:val="24"/>
          <w:szCs w:val="24"/>
        </w:rPr>
        <w:t xml:space="preserve"> with 95% and 50% confidence intervals in light grey and dark grey respectively</w:t>
      </w:r>
      <w:r w:rsidR="00900CA9">
        <w:rPr>
          <w:rFonts w:ascii="Times New Roman" w:hAnsi="Times New Roman" w:cs="Times New Roman"/>
          <w:sz w:val="24"/>
          <w:szCs w:val="24"/>
        </w:rPr>
        <w:t>.</w:t>
      </w:r>
    </w:p>
    <w:p w14:paraId="10CADE31" w14:textId="6BA53074" w:rsidR="00C46A11" w:rsidRDefault="00C46A11" w:rsidP="00433612">
      <w:pPr>
        <w:tabs>
          <w:tab w:val="left" w:pos="1540"/>
        </w:tabs>
        <w:spacing w:before="240"/>
        <w:jc w:val="both"/>
        <w:rPr>
          <w:rFonts w:ascii="Times New Roman" w:hAnsi="Times New Roman" w:cs="Times New Roman"/>
          <w:sz w:val="24"/>
          <w:szCs w:val="24"/>
        </w:rPr>
      </w:pPr>
    </w:p>
    <w:p w14:paraId="3B40C322" w14:textId="77777777" w:rsidR="0041120E" w:rsidRDefault="0041120E" w:rsidP="00433612">
      <w:pPr>
        <w:tabs>
          <w:tab w:val="left" w:pos="1540"/>
        </w:tabs>
        <w:spacing w:before="240"/>
        <w:jc w:val="both"/>
        <w:rPr>
          <w:rFonts w:ascii="Times New Roman" w:hAnsi="Times New Roman" w:cs="Times New Roman"/>
          <w:sz w:val="24"/>
          <w:szCs w:val="24"/>
        </w:rPr>
      </w:pPr>
    </w:p>
    <w:p w14:paraId="3ED245A7" w14:textId="3B7E4CF2" w:rsidR="00C46A11" w:rsidRDefault="0041120E" w:rsidP="00433612">
      <w:pPr>
        <w:tabs>
          <w:tab w:val="left" w:pos="1540"/>
        </w:tabs>
        <w:spacing w:before="240"/>
        <w:jc w:val="both"/>
        <w:rPr>
          <w:rFonts w:ascii="Times New Roman" w:hAnsi="Times New Roman" w:cs="Times New Roman"/>
          <w:sz w:val="24"/>
          <w:szCs w:val="24"/>
        </w:rPr>
      </w:pPr>
      <w:r>
        <w:rPr>
          <w:noProof/>
        </w:rPr>
        <w:drawing>
          <wp:inline distT="0" distB="0" distL="0" distR="0" wp14:anchorId="1E7636E8" wp14:editId="0942CBA7">
            <wp:extent cx="5810289" cy="2376000"/>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810289" cy="2376000"/>
                    </a:xfrm>
                    <a:prstGeom prst="rect">
                      <a:avLst/>
                    </a:prstGeom>
                    <a:noFill/>
                    <a:ln>
                      <a:noFill/>
                    </a:ln>
                  </pic:spPr>
                </pic:pic>
              </a:graphicData>
            </a:graphic>
          </wp:inline>
        </w:drawing>
      </w:r>
    </w:p>
    <w:p w14:paraId="5255CE64" w14:textId="7B13E037" w:rsidR="00C46A11" w:rsidRPr="002C09DA" w:rsidRDefault="00C46A11" w:rsidP="00433612">
      <w:pPr>
        <w:tabs>
          <w:tab w:val="left" w:pos="1540"/>
        </w:tabs>
        <w:spacing w:before="240"/>
        <w:jc w:val="both"/>
        <w:rPr>
          <w:rFonts w:ascii="Times New Roman" w:hAnsi="Times New Roman" w:cs="Times New Roman"/>
          <w:bCs/>
          <w:sz w:val="24"/>
          <w:szCs w:val="24"/>
        </w:rPr>
      </w:pPr>
      <w:r w:rsidRPr="00C46A11">
        <w:rPr>
          <w:rFonts w:ascii="Times New Roman" w:hAnsi="Times New Roman" w:cs="Times New Roman"/>
          <w:b/>
          <w:sz w:val="24"/>
          <w:szCs w:val="24"/>
        </w:rPr>
        <w:t xml:space="preserve">Fig. </w:t>
      </w:r>
      <w:r>
        <w:rPr>
          <w:rFonts w:ascii="Times New Roman" w:hAnsi="Times New Roman" w:cs="Times New Roman"/>
          <w:b/>
          <w:sz w:val="24"/>
          <w:szCs w:val="24"/>
        </w:rPr>
        <w:t>5</w:t>
      </w:r>
      <w:r w:rsidRPr="00C46A11">
        <w:rPr>
          <w:rFonts w:ascii="Times New Roman" w:hAnsi="Times New Roman" w:cs="Times New Roman"/>
          <w:b/>
          <w:sz w:val="24"/>
          <w:szCs w:val="24"/>
        </w:rPr>
        <w:t xml:space="preserve">: </w:t>
      </w:r>
      <w:r w:rsidR="002C09DA" w:rsidRPr="002C09DA">
        <w:rPr>
          <w:rFonts w:ascii="Times New Roman" w:hAnsi="Times New Roman" w:cs="Times New Roman"/>
          <w:bCs/>
          <w:sz w:val="24"/>
          <w:szCs w:val="24"/>
        </w:rPr>
        <w:t xml:space="preserve">The associations between annual recruit production (ARS: annual reproductive success) and </w:t>
      </w:r>
      <w:r w:rsidRPr="002C09DA">
        <w:rPr>
          <w:rFonts w:ascii="Times New Roman" w:hAnsi="Times New Roman" w:cs="Times New Roman"/>
          <w:b/>
          <w:sz w:val="24"/>
          <w:szCs w:val="24"/>
        </w:rPr>
        <w:t>a)</w:t>
      </w:r>
      <w:r w:rsidR="002C09DA" w:rsidRPr="002C09DA">
        <w:rPr>
          <w:rFonts w:ascii="Times New Roman" w:hAnsi="Times New Roman" w:cs="Times New Roman"/>
          <w:bCs/>
          <w:sz w:val="24"/>
          <w:szCs w:val="24"/>
        </w:rPr>
        <w:t xml:space="preserve"> fledgling tarsus length and </w:t>
      </w:r>
      <w:r w:rsidR="002C09DA" w:rsidRPr="002C09DA">
        <w:rPr>
          <w:rFonts w:ascii="Times New Roman" w:hAnsi="Times New Roman" w:cs="Times New Roman"/>
          <w:b/>
          <w:sz w:val="24"/>
          <w:szCs w:val="24"/>
        </w:rPr>
        <w:t>b)</w:t>
      </w:r>
      <w:r w:rsidR="002C09DA" w:rsidRPr="002C09DA">
        <w:rPr>
          <w:rFonts w:ascii="Times New Roman" w:hAnsi="Times New Roman" w:cs="Times New Roman"/>
          <w:bCs/>
          <w:sz w:val="24"/>
          <w:szCs w:val="24"/>
        </w:rPr>
        <w:t xml:space="preserve"> fledgling telomere length</w:t>
      </w:r>
      <w:r w:rsidR="002C09DA">
        <w:rPr>
          <w:rFonts w:ascii="Times New Roman" w:hAnsi="Times New Roman" w:cs="Times New Roman"/>
          <w:bCs/>
          <w:sz w:val="24"/>
          <w:szCs w:val="24"/>
        </w:rPr>
        <w:t>.</w:t>
      </w:r>
      <w:r w:rsidR="00277180">
        <w:rPr>
          <w:rFonts w:ascii="Times New Roman" w:hAnsi="Times New Roman" w:cs="Times New Roman"/>
          <w:bCs/>
          <w:sz w:val="24"/>
          <w:szCs w:val="24"/>
        </w:rPr>
        <w:t xml:space="preserve"> The regressions lines (black, with 95% confidence intervals in grey) show the uncertain tendencies (see the main text) predicted from the top models in Table S2.</w:t>
      </w:r>
      <w:r w:rsidR="00962AEE">
        <w:rPr>
          <w:rFonts w:ascii="Times New Roman" w:hAnsi="Times New Roman" w:cs="Times New Roman"/>
          <w:bCs/>
          <w:sz w:val="24"/>
          <w:szCs w:val="24"/>
        </w:rPr>
        <w:t>7</w:t>
      </w:r>
      <w:r w:rsidR="00277180">
        <w:rPr>
          <w:rFonts w:ascii="Times New Roman" w:hAnsi="Times New Roman" w:cs="Times New Roman"/>
          <w:bCs/>
          <w:sz w:val="24"/>
          <w:szCs w:val="24"/>
        </w:rPr>
        <w:t>.</w:t>
      </w:r>
    </w:p>
    <w:sectPr w:rsidR="00C46A11" w:rsidRPr="002C09DA" w:rsidSect="001A6576">
      <w:footerReference w:type="default" r:id="rId49"/>
      <w:pgSz w:w="11906" w:h="16838"/>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51618" w14:textId="77777777" w:rsidR="00DF63EA" w:rsidRDefault="00DF63EA" w:rsidP="001A6576">
      <w:pPr>
        <w:spacing w:after="0" w:line="240" w:lineRule="auto"/>
      </w:pPr>
      <w:r>
        <w:separator/>
      </w:r>
    </w:p>
  </w:endnote>
  <w:endnote w:type="continuationSeparator" w:id="0">
    <w:p w14:paraId="7330639B" w14:textId="77777777" w:rsidR="00DF63EA" w:rsidRDefault="00DF63EA" w:rsidP="001A65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998816"/>
      <w:docPartObj>
        <w:docPartGallery w:val="Page Numbers (Bottom of Page)"/>
        <w:docPartUnique/>
      </w:docPartObj>
    </w:sdtPr>
    <w:sdtEndPr/>
    <w:sdtContent>
      <w:p w14:paraId="0F8152E0" w14:textId="77777777" w:rsidR="003135C1" w:rsidRDefault="003135C1">
        <w:pPr>
          <w:pStyle w:val="Footer"/>
          <w:jc w:val="right"/>
        </w:pPr>
        <w:r>
          <w:fldChar w:fldCharType="begin"/>
        </w:r>
        <w:r>
          <w:instrText>PAGE   \* MERGEFORMAT</w:instrText>
        </w:r>
        <w:r>
          <w:fldChar w:fldCharType="separate"/>
        </w:r>
        <w:r>
          <w:rPr>
            <w:noProof/>
          </w:rPr>
          <w:t>2</w:t>
        </w:r>
        <w:r>
          <w:fldChar w:fldCharType="end"/>
        </w:r>
      </w:p>
    </w:sdtContent>
  </w:sdt>
  <w:p w14:paraId="6F551B83" w14:textId="77777777" w:rsidR="003135C1" w:rsidRDefault="003135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E376B" w14:textId="77777777" w:rsidR="00DF63EA" w:rsidRDefault="00DF63EA" w:rsidP="001A6576">
      <w:pPr>
        <w:spacing w:after="0" w:line="240" w:lineRule="auto"/>
      </w:pPr>
      <w:r>
        <w:separator/>
      </w:r>
    </w:p>
  </w:footnote>
  <w:footnote w:type="continuationSeparator" w:id="0">
    <w:p w14:paraId="5B82FE63" w14:textId="77777777" w:rsidR="00DF63EA" w:rsidRDefault="00DF63EA" w:rsidP="001A65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350EA8"/>
    <w:multiLevelType w:val="hybridMultilevel"/>
    <w:tmpl w:val="2AFED1D6"/>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 (sections)_JAE_no_parentheses&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pwpstdax4tr9vher2e659051vfazwdwswrrd&quot;&gt;My EndNote Library-Converted&lt;record-ids&gt;&lt;item&gt;1935&lt;/item&gt;&lt;item&gt;2385&lt;/item&gt;&lt;item&gt;2386&lt;/item&gt;&lt;item&gt;2398&lt;/item&gt;&lt;item&gt;2411&lt;/item&gt;&lt;item&gt;2422&lt;/item&gt;&lt;item&gt;2444&lt;/item&gt;&lt;item&gt;2447&lt;/item&gt;&lt;item&gt;2450&lt;/item&gt;&lt;item&gt;2453&lt;/item&gt;&lt;item&gt;2456&lt;/item&gt;&lt;item&gt;2462&lt;/item&gt;&lt;item&gt;2464&lt;/item&gt;&lt;item&gt;2514&lt;/item&gt;&lt;item&gt;2564&lt;/item&gt;&lt;item&gt;2640&lt;/item&gt;&lt;item&gt;2704&lt;/item&gt;&lt;item&gt;2721&lt;/item&gt;&lt;item&gt;2773&lt;/item&gt;&lt;item&gt;2775&lt;/item&gt;&lt;item&gt;2787&lt;/item&gt;&lt;item&gt;2792&lt;/item&gt;&lt;item&gt;2808&lt;/item&gt;&lt;item&gt;2814&lt;/item&gt;&lt;item&gt;2816&lt;/item&gt;&lt;item&gt;2842&lt;/item&gt;&lt;item&gt;2845&lt;/item&gt;&lt;item&gt;2851&lt;/item&gt;&lt;item&gt;2854&lt;/item&gt;&lt;item&gt;2855&lt;/item&gt;&lt;item&gt;2856&lt;/item&gt;&lt;item&gt;2857&lt;/item&gt;&lt;item&gt;2859&lt;/item&gt;&lt;item&gt;2860&lt;/item&gt;&lt;item&gt;2862&lt;/item&gt;&lt;item&gt;2863&lt;/item&gt;&lt;item&gt;2880&lt;/item&gt;&lt;item&gt;2881&lt;/item&gt;&lt;item&gt;2886&lt;/item&gt;&lt;item&gt;2888&lt;/item&gt;&lt;item&gt;2895&lt;/item&gt;&lt;item&gt;2903&lt;/item&gt;&lt;item&gt;2908&lt;/item&gt;&lt;item&gt;2915&lt;/item&gt;&lt;item&gt;2916&lt;/item&gt;&lt;item&gt;2947&lt;/item&gt;&lt;item&gt;2961&lt;/item&gt;&lt;item&gt;2963&lt;/item&gt;&lt;item&gt;2965&lt;/item&gt;&lt;item&gt;3062&lt;/item&gt;&lt;item&gt;3067&lt;/item&gt;&lt;item&gt;3089&lt;/item&gt;&lt;item&gt;3147&lt;/item&gt;&lt;item&gt;3165&lt;/item&gt;&lt;item&gt;3176&lt;/item&gt;&lt;item&gt;3210&lt;/item&gt;&lt;item&gt;3279&lt;/item&gt;&lt;item&gt;3303&lt;/item&gt;&lt;item&gt;3323&lt;/item&gt;&lt;item&gt;3329&lt;/item&gt;&lt;item&gt;3335&lt;/item&gt;&lt;item&gt;3344&lt;/item&gt;&lt;item&gt;3345&lt;/item&gt;&lt;item&gt;3346&lt;/item&gt;&lt;item&gt;3355&lt;/item&gt;&lt;item&gt;3393&lt;/item&gt;&lt;item&gt;3408&lt;/item&gt;&lt;item&gt;3424&lt;/item&gt;&lt;item&gt;3444&lt;/item&gt;&lt;item&gt;3451&lt;/item&gt;&lt;item&gt;3541&lt;/item&gt;&lt;item&gt;3543&lt;/item&gt;&lt;item&gt;3545&lt;/item&gt;&lt;item&gt;3591&lt;/item&gt;&lt;item&gt;3618&lt;/item&gt;&lt;item&gt;3643&lt;/item&gt;&lt;item&gt;3648&lt;/item&gt;&lt;item&gt;3665&lt;/item&gt;&lt;item&gt;3695&lt;/item&gt;&lt;item&gt;3731&lt;/item&gt;&lt;item&gt;3849&lt;/item&gt;&lt;item&gt;3885&lt;/item&gt;&lt;item&gt;3965&lt;/item&gt;&lt;item&gt;3973&lt;/item&gt;&lt;item&gt;4024&lt;/item&gt;&lt;item&gt;4081&lt;/item&gt;&lt;item&gt;4112&lt;/item&gt;&lt;item&gt;4127&lt;/item&gt;&lt;item&gt;4137&lt;/item&gt;&lt;item&gt;4177&lt;/item&gt;&lt;item&gt;4187&lt;/item&gt;&lt;item&gt;4190&lt;/item&gt;&lt;item&gt;4343&lt;/item&gt;&lt;item&gt;4349&lt;/item&gt;&lt;item&gt;4399&lt;/item&gt;&lt;item&gt;4419&lt;/item&gt;&lt;item&gt;4433&lt;/item&gt;&lt;item&gt;4434&lt;/item&gt;&lt;item&gt;4438&lt;/item&gt;&lt;item&gt;4440&lt;/item&gt;&lt;item&gt;4447&lt;/item&gt;&lt;item&gt;4448&lt;/item&gt;&lt;item&gt;4474&lt;/item&gt;&lt;item&gt;4501&lt;/item&gt;&lt;item&gt;4507&lt;/item&gt;&lt;item&gt;4509&lt;/item&gt;&lt;item&gt;4510&lt;/item&gt;&lt;item&gt;4517&lt;/item&gt;&lt;item&gt;4518&lt;/item&gt;&lt;item&gt;4529&lt;/item&gt;&lt;item&gt;4532&lt;/item&gt;&lt;item&gt;4533&lt;/item&gt;&lt;item&gt;4541&lt;/item&gt;&lt;item&gt;4542&lt;/item&gt;&lt;item&gt;4543&lt;/item&gt;&lt;item&gt;4544&lt;/item&gt;&lt;item&gt;4545&lt;/item&gt;&lt;item&gt;4546&lt;/item&gt;&lt;item&gt;4547&lt;/item&gt;&lt;item&gt;4548&lt;/item&gt;&lt;item&gt;4550&lt;/item&gt;&lt;item&gt;5180&lt;/item&gt;&lt;item&gt;5185&lt;/item&gt;&lt;item&gt;5189&lt;/item&gt;&lt;item&gt;5190&lt;/item&gt;&lt;item&gt;5191&lt;/item&gt;&lt;item&gt;5192&lt;/item&gt;&lt;item&gt;5193&lt;/item&gt;&lt;item&gt;5195&lt;/item&gt;&lt;item&gt;5214&lt;/item&gt;&lt;item&gt;5233&lt;/item&gt;&lt;item&gt;5280&lt;/item&gt;&lt;item&gt;5284&lt;/item&gt;&lt;item&gt;5299&lt;/item&gt;&lt;item&gt;5318&lt;/item&gt;&lt;item&gt;5322&lt;/item&gt;&lt;item&gt;5347&lt;/item&gt;&lt;item&gt;5362&lt;/item&gt;&lt;item&gt;5363&lt;/item&gt;&lt;item&gt;5460&lt;/item&gt;&lt;item&gt;5466&lt;/item&gt;&lt;item&gt;5471&lt;/item&gt;&lt;item&gt;5479&lt;/item&gt;&lt;item&gt;5480&lt;/item&gt;&lt;item&gt;5484&lt;/item&gt;&lt;item&gt;5485&lt;/item&gt;&lt;item&gt;5487&lt;/item&gt;&lt;item&gt;5494&lt;/item&gt;&lt;item&gt;5500&lt;/item&gt;&lt;item&gt;5507&lt;/item&gt;&lt;item&gt;5515&lt;/item&gt;&lt;item&gt;5578&lt;/item&gt;&lt;item&gt;5579&lt;/item&gt;&lt;item&gt;5581&lt;/item&gt;&lt;item&gt;5582&lt;/item&gt;&lt;item&gt;5587&lt;/item&gt;&lt;item&gt;5625&lt;/item&gt;&lt;item&gt;5644&lt;/item&gt;&lt;item&gt;5645&lt;/item&gt;&lt;item&gt;5646&lt;/item&gt;&lt;item&gt;5647&lt;/item&gt;&lt;item&gt;5649&lt;/item&gt;&lt;item&gt;5659&lt;/item&gt;&lt;item&gt;5662&lt;/item&gt;&lt;item&gt;5670&lt;/item&gt;&lt;item&gt;5676&lt;/item&gt;&lt;/record-ids&gt;&lt;/item&gt;&lt;/Libraries&gt;"/>
  </w:docVars>
  <w:rsids>
    <w:rsidRoot w:val="001A6576"/>
    <w:rsid w:val="0000086F"/>
    <w:rsid w:val="000014CD"/>
    <w:rsid w:val="0000188D"/>
    <w:rsid w:val="00002A94"/>
    <w:rsid w:val="00003F82"/>
    <w:rsid w:val="00004BCC"/>
    <w:rsid w:val="000051DA"/>
    <w:rsid w:val="000054AC"/>
    <w:rsid w:val="00005F08"/>
    <w:rsid w:val="00005F5B"/>
    <w:rsid w:val="0000719B"/>
    <w:rsid w:val="0000750E"/>
    <w:rsid w:val="000075A9"/>
    <w:rsid w:val="00007CDC"/>
    <w:rsid w:val="00007E20"/>
    <w:rsid w:val="000101D3"/>
    <w:rsid w:val="000103A3"/>
    <w:rsid w:val="000104D9"/>
    <w:rsid w:val="00010673"/>
    <w:rsid w:val="00010B55"/>
    <w:rsid w:val="0001103D"/>
    <w:rsid w:val="00011247"/>
    <w:rsid w:val="0001159D"/>
    <w:rsid w:val="000128C2"/>
    <w:rsid w:val="0001313E"/>
    <w:rsid w:val="000135EE"/>
    <w:rsid w:val="0001365C"/>
    <w:rsid w:val="00015231"/>
    <w:rsid w:val="00016100"/>
    <w:rsid w:val="000175A1"/>
    <w:rsid w:val="0001789E"/>
    <w:rsid w:val="00020730"/>
    <w:rsid w:val="00021F17"/>
    <w:rsid w:val="00022415"/>
    <w:rsid w:val="000224AC"/>
    <w:rsid w:val="0002308B"/>
    <w:rsid w:val="00023161"/>
    <w:rsid w:val="000235AB"/>
    <w:rsid w:val="00023D19"/>
    <w:rsid w:val="000243B3"/>
    <w:rsid w:val="000247E8"/>
    <w:rsid w:val="00024BB8"/>
    <w:rsid w:val="000251FC"/>
    <w:rsid w:val="00025DAB"/>
    <w:rsid w:val="00026343"/>
    <w:rsid w:val="00027054"/>
    <w:rsid w:val="0002777E"/>
    <w:rsid w:val="0002787F"/>
    <w:rsid w:val="00027F0B"/>
    <w:rsid w:val="00030975"/>
    <w:rsid w:val="00030A03"/>
    <w:rsid w:val="000312C5"/>
    <w:rsid w:val="000316D3"/>
    <w:rsid w:val="00032376"/>
    <w:rsid w:val="00032398"/>
    <w:rsid w:val="00032BE7"/>
    <w:rsid w:val="00034572"/>
    <w:rsid w:val="0003524F"/>
    <w:rsid w:val="00035B1B"/>
    <w:rsid w:val="00035F07"/>
    <w:rsid w:val="00036432"/>
    <w:rsid w:val="000374A9"/>
    <w:rsid w:val="000377D2"/>
    <w:rsid w:val="00037E9C"/>
    <w:rsid w:val="00040553"/>
    <w:rsid w:val="0004073F"/>
    <w:rsid w:val="00040AB1"/>
    <w:rsid w:val="00041271"/>
    <w:rsid w:val="00041513"/>
    <w:rsid w:val="00041B93"/>
    <w:rsid w:val="000433E4"/>
    <w:rsid w:val="0004366A"/>
    <w:rsid w:val="0004373E"/>
    <w:rsid w:val="00043F06"/>
    <w:rsid w:val="0004411A"/>
    <w:rsid w:val="000443AA"/>
    <w:rsid w:val="0004487E"/>
    <w:rsid w:val="0004606A"/>
    <w:rsid w:val="000466FE"/>
    <w:rsid w:val="000468AD"/>
    <w:rsid w:val="00046A0A"/>
    <w:rsid w:val="00046ABA"/>
    <w:rsid w:val="00047011"/>
    <w:rsid w:val="0004725D"/>
    <w:rsid w:val="00047A13"/>
    <w:rsid w:val="00047B5C"/>
    <w:rsid w:val="00050676"/>
    <w:rsid w:val="0005108A"/>
    <w:rsid w:val="00051804"/>
    <w:rsid w:val="00052858"/>
    <w:rsid w:val="00052E2C"/>
    <w:rsid w:val="00054058"/>
    <w:rsid w:val="0005446F"/>
    <w:rsid w:val="00055C48"/>
    <w:rsid w:val="00056A16"/>
    <w:rsid w:val="00056C37"/>
    <w:rsid w:val="00056C96"/>
    <w:rsid w:val="00056FF8"/>
    <w:rsid w:val="000575EF"/>
    <w:rsid w:val="00057C66"/>
    <w:rsid w:val="000614FF"/>
    <w:rsid w:val="00061885"/>
    <w:rsid w:val="00062C57"/>
    <w:rsid w:val="00063FB5"/>
    <w:rsid w:val="000640E2"/>
    <w:rsid w:val="000640F8"/>
    <w:rsid w:val="000641FC"/>
    <w:rsid w:val="000643EA"/>
    <w:rsid w:val="000645D9"/>
    <w:rsid w:val="00064A52"/>
    <w:rsid w:val="00064E32"/>
    <w:rsid w:val="000650E6"/>
    <w:rsid w:val="000669A5"/>
    <w:rsid w:val="00067D7C"/>
    <w:rsid w:val="000704DE"/>
    <w:rsid w:val="00070844"/>
    <w:rsid w:val="00070A8D"/>
    <w:rsid w:val="00070DAD"/>
    <w:rsid w:val="00070FCC"/>
    <w:rsid w:val="00071060"/>
    <w:rsid w:val="000717CD"/>
    <w:rsid w:val="00071D1E"/>
    <w:rsid w:val="00072532"/>
    <w:rsid w:val="00072BC2"/>
    <w:rsid w:val="00073682"/>
    <w:rsid w:val="000739C6"/>
    <w:rsid w:val="00075A02"/>
    <w:rsid w:val="000765EB"/>
    <w:rsid w:val="00076C3A"/>
    <w:rsid w:val="0007740B"/>
    <w:rsid w:val="00080939"/>
    <w:rsid w:val="00081E7F"/>
    <w:rsid w:val="00081F05"/>
    <w:rsid w:val="00082158"/>
    <w:rsid w:val="000821A8"/>
    <w:rsid w:val="000826C1"/>
    <w:rsid w:val="00082940"/>
    <w:rsid w:val="00082E76"/>
    <w:rsid w:val="00083110"/>
    <w:rsid w:val="0008372F"/>
    <w:rsid w:val="00083975"/>
    <w:rsid w:val="000843C3"/>
    <w:rsid w:val="00084904"/>
    <w:rsid w:val="00084C89"/>
    <w:rsid w:val="00084EC5"/>
    <w:rsid w:val="00086140"/>
    <w:rsid w:val="0008684C"/>
    <w:rsid w:val="00086E93"/>
    <w:rsid w:val="00086F9D"/>
    <w:rsid w:val="000878EE"/>
    <w:rsid w:val="00090938"/>
    <w:rsid w:val="00090FD1"/>
    <w:rsid w:val="00091397"/>
    <w:rsid w:val="0009174A"/>
    <w:rsid w:val="00091E10"/>
    <w:rsid w:val="00092938"/>
    <w:rsid w:val="00093302"/>
    <w:rsid w:val="00093A35"/>
    <w:rsid w:val="00093ACC"/>
    <w:rsid w:val="00093FB1"/>
    <w:rsid w:val="0009427E"/>
    <w:rsid w:val="00094E11"/>
    <w:rsid w:val="00094ED6"/>
    <w:rsid w:val="00095774"/>
    <w:rsid w:val="00095A1E"/>
    <w:rsid w:val="00095C54"/>
    <w:rsid w:val="00096EA6"/>
    <w:rsid w:val="000A0C1B"/>
    <w:rsid w:val="000A21D6"/>
    <w:rsid w:val="000A25FE"/>
    <w:rsid w:val="000A27CC"/>
    <w:rsid w:val="000A2E00"/>
    <w:rsid w:val="000A3874"/>
    <w:rsid w:val="000A3DAF"/>
    <w:rsid w:val="000A3FCB"/>
    <w:rsid w:val="000A4916"/>
    <w:rsid w:val="000A527F"/>
    <w:rsid w:val="000A5893"/>
    <w:rsid w:val="000A6A9F"/>
    <w:rsid w:val="000A6E71"/>
    <w:rsid w:val="000A7F7A"/>
    <w:rsid w:val="000B0B6C"/>
    <w:rsid w:val="000B233D"/>
    <w:rsid w:val="000B23B1"/>
    <w:rsid w:val="000B2D69"/>
    <w:rsid w:val="000B321F"/>
    <w:rsid w:val="000B4873"/>
    <w:rsid w:val="000B5324"/>
    <w:rsid w:val="000B5B18"/>
    <w:rsid w:val="000B6A30"/>
    <w:rsid w:val="000B6F17"/>
    <w:rsid w:val="000B6F86"/>
    <w:rsid w:val="000B72FC"/>
    <w:rsid w:val="000C15BA"/>
    <w:rsid w:val="000C1C5C"/>
    <w:rsid w:val="000C1C82"/>
    <w:rsid w:val="000C2289"/>
    <w:rsid w:val="000C30F5"/>
    <w:rsid w:val="000C42C4"/>
    <w:rsid w:val="000C484C"/>
    <w:rsid w:val="000C4A70"/>
    <w:rsid w:val="000C4BA3"/>
    <w:rsid w:val="000C4C8C"/>
    <w:rsid w:val="000C5903"/>
    <w:rsid w:val="000C5E59"/>
    <w:rsid w:val="000C5F1A"/>
    <w:rsid w:val="000C751F"/>
    <w:rsid w:val="000C7BDA"/>
    <w:rsid w:val="000C7C55"/>
    <w:rsid w:val="000D0315"/>
    <w:rsid w:val="000D057C"/>
    <w:rsid w:val="000D09A2"/>
    <w:rsid w:val="000D0ABC"/>
    <w:rsid w:val="000D0AE8"/>
    <w:rsid w:val="000D0C8E"/>
    <w:rsid w:val="000D0D5C"/>
    <w:rsid w:val="000D0F32"/>
    <w:rsid w:val="000D1060"/>
    <w:rsid w:val="000D11AA"/>
    <w:rsid w:val="000D12C2"/>
    <w:rsid w:val="000D2DCA"/>
    <w:rsid w:val="000D2EF7"/>
    <w:rsid w:val="000D4256"/>
    <w:rsid w:val="000D51DC"/>
    <w:rsid w:val="000D57FA"/>
    <w:rsid w:val="000D59F0"/>
    <w:rsid w:val="000D63F1"/>
    <w:rsid w:val="000D7237"/>
    <w:rsid w:val="000D762F"/>
    <w:rsid w:val="000E0858"/>
    <w:rsid w:val="000E10BE"/>
    <w:rsid w:val="000E13FD"/>
    <w:rsid w:val="000E2894"/>
    <w:rsid w:val="000E3016"/>
    <w:rsid w:val="000E3827"/>
    <w:rsid w:val="000E412C"/>
    <w:rsid w:val="000E5916"/>
    <w:rsid w:val="000E694F"/>
    <w:rsid w:val="000E6D7B"/>
    <w:rsid w:val="000E7BE7"/>
    <w:rsid w:val="000F0160"/>
    <w:rsid w:val="000F0BF9"/>
    <w:rsid w:val="000F2054"/>
    <w:rsid w:val="000F2426"/>
    <w:rsid w:val="000F2772"/>
    <w:rsid w:val="000F289D"/>
    <w:rsid w:val="000F2917"/>
    <w:rsid w:val="000F30EF"/>
    <w:rsid w:val="000F3191"/>
    <w:rsid w:val="000F4556"/>
    <w:rsid w:val="000F53A4"/>
    <w:rsid w:val="000F5A3D"/>
    <w:rsid w:val="000F6CCA"/>
    <w:rsid w:val="000F7987"/>
    <w:rsid w:val="00100278"/>
    <w:rsid w:val="0010168F"/>
    <w:rsid w:val="00101E75"/>
    <w:rsid w:val="0010233B"/>
    <w:rsid w:val="001066FF"/>
    <w:rsid w:val="00107055"/>
    <w:rsid w:val="00107201"/>
    <w:rsid w:val="00110432"/>
    <w:rsid w:val="00110B20"/>
    <w:rsid w:val="0011162A"/>
    <w:rsid w:val="0011163A"/>
    <w:rsid w:val="001117C5"/>
    <w:rsid w:val="00111CC8"/>
    <w:rsid w:val="001124DD"/>
    <w:rsid w:val="001129F5"/>
    <w:rsid w:val="001130D8"/>
    <w:rsid w:val="00114161"/>
    <w:rsid w:val="00114A47"/>
    <w:rsid w:val="00116043"/>
    <w:rsid w:val="001164AF"/>
    <w:rsid w:val="001166A4"/>
    <w:rsid w:val="00121181"/>
    <w:rsid w:val="00121382"/>
    <w:rsid w:val="00122292"/>
    <w:rsid w:val="00123849"/>
    <w:rsid w:val="00124203"/>
    <w:rsid w:val="00125FC9"/>
    <w:rsid w:val="00126B67"/>
    <w:rsid w:val="00126E1F"/>
    <w:rsid w:val="00126E9F"/>
    <w:rsid w:val="001270FD"/>
    <w:rsid w:val="001271C3"/>
    <w:rsid w:val="00127483"/>
    <w:rsid w:val="001274C6"/>
    <w:rsid w:val="001276A5"/>
    <w:rsid w:val="00131086"/>
    <w:rsid w:val="00132045"/>
    <w:rsid w:val="001322CB"/>
    <w:rsid w:val="0013238F"/>
    <w:rsid w:val="00132D22"/>
    <w:rsid w:val="001330D4"/>
    <w:rsid w:val="001359A8"/>
    <w:rsid w:val="00135AC4"/>
    <w:rsid w:val="001361D9"/>
    <w:rsid w:val="00136302"/>
    <w:rsid w:val="00136499"/>
    <w:rsid w:val="00136C56"/>
    <w:rsid w:val="00141411"/>
    <w:rsid w:val="001417D0"/>
    <w:rsid w:val="00141B16"/>
    <w:rsid w:val="0014212D"/>
    <w:rsid w:val="0014248E"/>
    <w:rsid w:val="0014259F"/>
    <w:rsid w:val="00142A55"/>
    <w:rsid w:val="00142C49"/>
    <w:rsid w:val="00143175"/>
    <w:rsid w:val="00143312"/>
    <w:rsid w:val="001452BF"/>
    <w:rsid w:val="0014536B"/>
    <w:rsid w:val="00145814"/>
    <w:rsid w:val="00146886"/>
    <w:rsid w:val="00146BDA"/>
    <w:rsid w:val="00146F4C"/>
    <w:rsid w:val="00146F9D"/>
    <w:rsid w:val="00151197"/>
    <w:rsid w:val="00151322"/>
    <w:rsid w:val="00151414"/>
    <w:rsid w:val="00152426"/>
    <w:rsid w:val="001536E1"/>
    <w:rsid w:val="001536FB"/>
    <w:rsid w:val="00153826"/>
    <w:rsid w:val="00153CE4"/>
    <w:rsid w:val="00156069"/>
    <w:rsid w:val="0015614E"/>
    <w:rsid w:val="0015629F"/>
    <w:rsid w:val="001562A6"/>
    <w:rsid w:val="00156AC0"/>
    <w:rsid w:val="00160F0B"/>
    <w:rsid w:val="00161223"/>
    <w:rsid w:val="00161507"/>
    <w:rsid w:val="00161D05"/>
    <w:rsid w:val="00162126"/>
    <w:rsid w:val="001627EE"/>
    <w:rsid w:val="00163229"/>
    <w:rsid w:val="00163A84"/>
    <w:rsid w:val="00164497"/>
    <w:rsid w:val="001648DF"/>
    <w:rsid w:val="00164F06"/>
    <w:rsid w:val="00165095"/>
    <w:rsid w:val="00165147"/>
    <w:rsid w:val="00165AA8"/>
    <w:rsid w:val="00165FAA"/>
    <w:rsid w:val="001660DA"/>
    <w:rsid w:val="00166CA4"/>
    <w:rsid w:val="001671BA"/>
    <w:rsid w:val="0017067B"/>
    <w:rsid w:val="00170692"/>
    <w:rsid w:val="00170725"/>
    <w:rsid w:val="00170A1F"/>
    <w:rsid w:val="00172241"/>
    <w:rsid w:val="001739AD"/>
    <w:rsid w:val="00173D7C"/>
    <w:rsid w:val="0017458F"/>
    <w:rsid w:val="0017502E"/>
    <w:rsid w:val="001757C8"/>
    <w:rsid w:val="00175910"/>
    <w:rsid w:val="00175D17"/>
    <w:rsid w:val="00175F23"/>
    <w:rsid w:val="001774EA"/>
    <w:rsid w:val="00177E3C"/>
    <w:rsid w:val="00180473"/>
    <w:rsid w:val="00181E54"/>
    <w:rsid w:val="00182751"/>
    <w:rsid w:val="00182F63"/>
    <w:rsid w:val="00183045"/>
    <w:rsid w:val="0018393D"/>
    <w:rsid w:val="00185FE3"/>
    <w:rsid w:val="001874D4"/>
    <w:rsid w:val="001911BF"/>
    <w:rsid w:val="0019132E"/>
    <w:rsid w:val="0019164A"/>
    <w:rsid w:val="00192AA3"/>
    <w:rsid w:val="001934DC"/>
    <w:rsid w:val="00195062"/>
    <w:rsid w:val="001951F2"/>
    <w:rsid w:val="0019566A"/>
    <w:rsid w:val="001959C3"/>
    <w:rsid w:val="0019691C"/>
    <w:rsid w:val="0019693F"/>
    <w:rsid w:val="00196BB2"/>
    <w:rsid w:val="001976CF"/>
    <w:rsid w:val="00197A1E"/>
    <w:rsid w:val="001A01A0"/>
    <w:rsid w:val="001A110D"/>
    <w:rsid w:val="001A1C49"/>
    <w:rsid w:val="001A239F"/>
    <w:rsid w:val="001A2ECF"/>
    <w:rsid w:val="001A3458"/>
    <w:rsid w:val="001A3885"/>
    <w:rsid w:val="001A40D8"/>
    <w:rsid w:val="001A4546"/>
    <w:rsid w:val="001A479B"/>
    <w:rsid w:val="001A50A2"/>
    <w:rsid w:val="001A518D"/>
    <w:rsid w:val="001A5A92"/>
    <w:rsid w:val="001A6576"/>
    <w:rsid w:val="001A6B22"/>
    <w:rsid w:val="001A7492"/>
    <w:rsid w:val="001A77E4"/>
    <w:rsid w:val="001A7A9E"/>
    <w:rsid w:val="001B00CF"/>
    <w:rsid w:val="001B0FE3"/>
    <w:rsid w:val="001B17DE"/>
    <w:rsid w:val="001B187F"/>
    <w:rsid w:val="001B1B38"/>
    <w:rsid w:val="001B1BEF"/>
    <w:rsid w:val="001B1F9E"/>
    <w:rsid w:val="001B2E7D"/>
    <w:rsid w:val="001B3059"/>
    <w:rsid w:val="001B4962"/>
    <w:rsid w:val="001B5995"/>
    <w:rsid w:val="001B6149"/>
    <w:rsid w:val="001B66CB"/>
    <w:rsid w:val="001B6E07"/>
    <w:rsid w:val="001B7293"/>
    <w:rsid w:val="001B7B3F"/>
    <w:rsid w:val="001C03E4"/>
    <w:rsid w:val="001C08C6"/>
    <w:rsid w:val="001C08EB"/>
    <w:rsid w:val="001C26BB"/>
    <w:rsid w:val="001C411B"/>
    <w:rsid w:val="001C4630"/>
    <w:rsid w:val="001C5827"/>
    <w:rsid w:val="001C5981"/>
    <w:rsid w:val="001C6FF8"/>
    <w:rsid w:val="001C749E"/>
    <w:rsid w:val="001C76C4"/>
    <w:rsid w:val="001D106F"/>
    <w:rsid w:val="001D156C"/>
    <w:rsid w:val="001D28EC"/>
    <w:rsid w:val="001D3B8C"/>
    <w:rsid w:val="001D5AF2"/>
    <w:rsid w:val="001D5FF1"/>
    <w:rsid w:val="001D7E0B"/>
    <w:rsid w:val="001E04AF"/>
    <w:rsid w:val="001E10BE"/>
    <w:rsid w:val="001E126E"/>
    <w:rsid w:val="001E1DD4"/>
    <w:rsid w:val="001E2717"/>
    <w:rsid w:val="001E2D89"/>
    <w:rsid w:val="001E3807"/>
    <w:rsid w:val="001E3ABF"/>
    <w:rsid w:val="001E4053"/>
    <w:rsid w:val="001E5B51"/>
    <w:rsid w:val="001F1674"/>
    <w:rsid w:val="001F21C6"/>
    <w:rsid w:val="001F30E4"/>
    <w:rsid w:val="001F431C"/>
    <w:rsid w:val="001F5213"/>
    <w:rsid w:val="001F5CDF"/>
    <w:rsid w:val="001F5E8C"/>
    <w:rsid w:val="001F6956"/>
    <w:rsid w:val="001F70C8"/>
    <w:rsid w:val="001F7703"/>
    <w:rsid w:val="001F781A"/>
    <w:rsid w:val="00200857"/>
    <w:rsid w:val="00200C04"/>
    <w:rsid w:val="00200DC6"/>
    <w:rsid w:val="002010E9"/>
    <w:rsid w:val="0020159E"/>
    <w:rsid w:val="002024C7"/>
    <w:rsid w:val="002025E1"/>
    <w:rsid w:val="00202787"/>
    <w:rsid w:val="00203197"/>
    <w:rsid w:val="00204023"/>
    <w:rsid w:val="0020447B"/>
    <w:rsid w:val="002044E1"/>
    <w:rsid w:val="00205283"/>
    <w:rsid w:val="00205932"/>
    <w:rsid w:val="00205B91"/>
    <w:rsid w:val="002065BF"/>
    <w:rsid w:val="002069EB"/>
    <w:rsid w:val="002071C4"/>
    <w:rsid w:val="00210C3D"/>
    <w:rsid w:val="002115E1"/>
    <w:rsid w:val="0021224C"/>
    <w:rsid w:val="00212ADA"/>
    <w:rsid w:val="00212CBC"/>
    <w:rsid w:val="002132D5"/>
    <w:rsid w:val="00213A55"/>
    <w:rsid w:val="002143E6"/>
    <w:rsid w:val="00214AD1"/>
    <w:rsid w:val="0021501D"/>
    <w:rsid w:val="00215718"/>
    <w:rsid w:val="002166C5"/>
    <w:rsid w:val="002168BF"/>
    <w:rsid w:val="00216D3E"/>
    <w:rsid w:val="0021756E"/>
    <w:rsid w:val="002226FF"/>
    <w:rsid w:val="002244A3"/>
    <w:rsid w:val="00224B51"/>
    <w:rsid w:val="00225D8D"/>
    <w:rsid w:val="00225DE2"/>
    <w:rsid w:val="00225EE6"/>
    <w:rsid w:val="0022624D"/>
    <w:rsid w:val="00227089"/>
    <w:rsid w:val="0022751B"/>
    <w:rsid w:val="0022770C"/>
    <w:rsid w:val="0022777F"/>
    <w:rsid w:val="00227BA0"/>
    <w:rsid w:val="00227DD7"/>
    <w:rsid w:val="00230C35"/>
    <w:rsid w:val="00231CF8"/>
    <w:rsid w:val="002324D4"/>
    <w:rsid w:val="002330CD"/>
    <w:rsid w:val="00233B4A"/>
    <w:rsid w:val="00234DA3"/>
    <w:rsid w:val="002354E1"/>
    <w:rsid w:val="00235692"/>
    <w:rsid w:val="00235707"/>
    <w:rsid w:val="00237BB4"/>
    <w:rsid w:val="00240136"/>
    <w:rsid w:val="00241474"/>
    <w:rsid w:val="00241697"/>
    <w:rsid w:val="00241FCC"/>
    <w:rsid w:val="00242527"/>
    <w:rsid w:val="0024283B"/>
    <w:rsid w:val="002433FF"/>
    <w:rsid w:val="00244831"/>
    <w:rsid w:val="00244D1C"/>
    <w:rsid w:val="00244EBD"/>
    <w:rsid w:val="00246B72"/>
    <w:rsid w:val="00246BAF"/>
    <w:rsid w:val="00247103"/>
    <w:rsid w:val="0024718E"/>
    <w:rsid w:val="002478AB"/>
    <w:rsid w:val="002507D9"/>
    <w:rsid w:val="002514D0"/>
    <w:rsid w:val="00253FDA"/>
    <w:rsid w:val="00254525"/>
    <w:rsid w:val="00255029"/>
    <w:rsid w:val="00255B99"/>
    <w:rsid w:val="00256100"/>
    <w:rsid w:val="00257005"/>
    <w:rsid w:val="00260BF7"/>
    <w:rsid w:val="00261A68"/>
    <w:rsid w:val="00261B60"/>
    <w:rsid w:val="00263367"/>
    <w:rsid w:val="002638FE"/>
    <w:rsid w:val="00263C83"/>
    <w:rsid w:val="00263F79"/>
    <w:rsid w:val="00264A60"/>
    <w:rsid w:val="00264E66"/>
    <w:rsid w:val="002650A0"/>
    <w:rsid w:val="002662D8"/>
    <w:rsid w:val="00266524"/>
    <w:rsid w:val="002667E4"/>
    <w:rsid w:val="002672D4"/>
    <w:rsid w:val="00270DB7"/>
    <w:rsid w:val="00271019"/>
    <w:rsid w:val="00271806"/>
    <w:rsid w:val="00271BC3"/>
    <w:rsid w:val="00272C7F"/>
    <w:rsid w:val="00272E18"/>
    <w:rsid w:val="00272EF2"/>
    <w:rsid w:val="00273673"/>
    <w:rsid w:val="002739F0"/>
    <w:rsid w:val="00273CBF"/>
    <w:rsid w:val="0027403A"/>
    <w:rsid w:val="00274727"/>
    <w:rsid w:val="0027518E"/>
    <w:rsid w:val="00275670"/>
    <w:rsid w:val="002757E6"/>
    <w:rsid w:val="00276F00"/>
    <w:rsid w:val="00277180"/>
    <w:rsid w:val="00277482"/>
    <w:rsid w:val="0027777E"/>
    <w:rsid w:val="00277879"/>
    <w:rsid w:val="00280F85"/>
    <w:rsid w:val="00281809"/>
    <w:rsid w:val="002821CC"/>
    <w:rsid w:val="002830EE"/>
    <w:rsid w:val="0028331D"/>
    <w:rsid w:val="00285604"/>
    <w:rsid w:val="002863CC"/>
    <w:rsid w:val="00286962"/>
    <w:rsid w:val="00286A70"/>
    <w:rsid w:val="00286C42"/>
    <w:rsid w:val="00286D35"/>
    <w:rsid w:val="0028710E"/>
    <w:rsid w:val="0028757E"/>
    <w:rsid w:val="00287D19"/>
    <w:rsid w:val="0029056B"/>
    <w:rsid w:val="00291671"/>
    <w:rsid w:val="0029290B"/>
    <w:rsid w:val="0029358D"/>
    <w:rsid w:val="002936DA"/>
    <w:rsid w:val="00293B1A"/>
    <w:rsid w:val="00293E45"/>
    <w:rsid w:val="0029469F"/>
    <w:rsid w:val="00294703"/>
    <w:rsid w:val="002949DA"/>
    <w:rsid w:val="00295309"/>
    <w:rsid w:val="00295997"/>
    <w:rsid w:val="00295FFA"/>
    <w:rsid w:val="00297ED5"/>
    <w:rsid w:val="002A02EF"/>
    <w:rsid w:val="002A0F2F"/>
    <w:rsid w:val="002A2249"/>
    <w:rsid w:val="002A232D"/>
    <w:rsid w:val="002A2B12"/>
    <w:rsid w:val="002A2CF1"/>
    <w:rsid w:val="002A2E5F"/>
    <w:rsid w:val="002A368A"/>
    <w:rsid w:val="002A4025"/>
    <w:rsid w:val="002A450E"/>
    <w:rsid w:val="002A459C"/>
    <w:rsid w:val="002A56BD"/>
    <w:rsid w:val="002A6F53"/>
    <w:rsid w:val="002A7CFD"/>
    <w:rsid w:val="002A7E6B"/>
    <w:rsid w:val="002A7E88"/>
    <w:rsid w:val="002B061B"/>
    <w:rsid w:val="002B0A67"/>
    <w:rsid w:val="002B1C2C"/>
    <w:rsid w:val="002B1E31"/>
    <w:rsid w:val="002B253D"/>
    <w:rsid w:val="002B399A"/>
    <w:rsid w:val="002B3B63"/>
    <w:rsid w:val="002B53A1"/>
    <w:rsid w:val="002B592C"/>
    <w:rsid w:val="002B5B98"/>
    <w:rsid w:val="002B5BEA"/>
    <w:rsid w:val="002B6018"/>
    <w:rsid w:val="002B63BD"/>
    <w:rsid w:val="002B76D5"/>
    <w:rsid w:val="002B7753"/>
    <w:rsid w:val="002B7B07"/>
    <w:rsid w:val="002C09DA"/>
    <w:rsid w:val="002C0A6E"/>
    <w:rsid w:val="002C131C"/>
    <w:rsid w:val="002C1961"/>
    <w:rsid w:val="002C26F2"/>
    <w:rsid w:val="002C3B66"/>
    <w:rsid w:val="002C5671"/>
    <w:rsid w:val="002C58BA"/>
    <w:rsid w:val="002C62F7"/>
    <w:rsid w:val="002C6606"/>
    <w:rsid w:val="002C7067"/>
    <w:rsid w:val="002C7FE7"/>
    <w:rsid w:val="002D017F"/>
    <w:rsid w:val="002D06E4"/>
    <w:rsid w:val="002D1191"/>
    <w:rsid w:val="002D121B"/>
    <w:rsid w:val="002D1944"/>
    <w:rsid w:val="002D2277"/>
    <w:rsid w:val="002D2607"/>
    <w:rsid w:val="002D32DD"/>
    <w:rsid w:val="002D33C3"/>
    <w:rsid w:val="002D3F9D"/>
    <w:rsid w:val="002D449A"/>
    <w:rsid w:val="002D480D"/>
    <w:rsid w:val="002D529E"/>
    <w:rsid w:val="002D52C8"/>
    <w:rsid w:val="002D5E03"/>
    <w:rsid w:val="002D60A6"/>
    <w:rsid w:val="002D6C12"/>
    <w:rsid w:val="002D79F5"/>
    <w:rsid w:val="002E0CE7"/>
    <w:rsid w:val="002E18AD"/>
    <w:rsid w:val="002E1A1C"/>
    <w:rsid w:val="002E359B"/>
    <w:rsid w:val="002E4E46"/>
    <w:rsid w:val="002E57C0"/>
    <w:rsid w:val="002E5E1D"/>
    <w:rsid w:val="002F10A7"/>
    <w:rsid w:val="002F1512"/>
    <w:rsid w:val="002F197C"/>
    <w:rsid w:val="002F25BA"/>
    <w:rsid w:val="002F3E0A"/>
    <w:rsid w:val="002F4DD2"/>
    <w:rsid w:val="002F5D6B"/>
    <w:rsid w:val="002F6208"/>
    <w:rsid w:val="002F63E9"/>
    <w:rsid w:val="002F66D4"/>
    <w:rsid w:val="002F6DB9"/>
    <w:rsid w:val="003004C3"/>
    <w:rsid w:val="00300636"/>
    <w:rsid w:val="003017E4"/>
    <w:rsid w:val="00301D21"/>
    <w:rsid w:val="003024DA"/>
    <w:rsid w:val="003024EA"/>
    <w:rsid w:val="00303871"/>
    <w:rsid w:val="00303D29"/>
    <w:rsid w:val="00303DD9"/>
    <w:rsid w:val="00304CE6"/>
    <w:rsid w:val="00305262"/>
    <w:rsid w:val="00305C12"/>
    <w:rsid w:val="003076F3"/>
    <w:rsid w:val="00307F9B"/>
    <w:rsid w:val="00311256"/>
    <w:rsid w:val="00312A3F"/>
    <w:rsid w:val="003135C1"/>
    <w:rsid w:val="00313860"/>
    <w:rsid w:val="00313FA9"/>
    <w:rsid w:val="00314098"/>
    <w:rsid w:val="0031413E"/>
    <w:rsid w:val="003141E3"/>
    <w:rsid w:val="0031475A"/>
    <w:rsid w:val="0031579F"/>
    <w:rsid w:val="00315B23"/>
    <w:rsid w:val="00315E2B"/>
    <w:rsid w:val="00315FFA"/>
    <w:rsid w:val="003165C2"/>
    <w:rsid w:val="00316754"/>
    <w:rsid w:val="00316BD5"/>
    <w:rsid w:val="00316D26"/>
    <w:rsid w:val="0031728B"/>
    <w:rsid w:val="00317C7C"/>
    <w:rsid w:val="00317D13"/>
    <w:rsid w:val="0032028F"/>
    <w:rsid w:val="00320BD5"/>
    <w:rsid w:val="00320C68"/>
    <w:rsid w:val="0032163F"/>
    <w:rsid w:val="00322AD2"/>
    <w:rsid w:val="0032320B"/>
    <w:rsid w:val="0032322A"/>
    <w:rsid w:val="0032358A"/>
    <w:rsid w:val="00323685"/>
    <w:rsid w:val="00323C10"/>
    <w:rsid w:val="00323F38"/>
    <w:rsid w:val="00324F56"/>
    <w:rsid w:val="00325455"/>
    <w:rsid w:val="003259DF"/>
    <w:rsid w:val="0032674D"/>
    <w:rsid w:val="00326C24"/>
    <w:rsid w:val="0032732C"/>
    <w:rsid w:val="00330496"/>
    <w:rsid w:val="00331F06"/>
    <w:rsid w:val="00331FF4"/>
    <w:rsid w:val="00332520"/>
    <w:rsid w:val="00333726"/>
    <w:rsid w:val="00334CB7"/>
    <w:rsid w:val="00334F9F"/>
    <w:rsid w:val="0033525D"/>
    <w:rsid w:val="0033680E"/>
    <w:rsid w:val="00336921"/>
    <w:rsid w:val="00337119"/>
    <w:rsid w:val="00337321"/>
    <w:rsid w:val="0034058D"/>
    <w:rsid w:val="0034070E"/>
    <w:rsid w:val="00341257"/>
    <w:rsid w:val="00342A32"/>
    <w:rsid w:val="00343AF4"/>
    <w:rsid w:val="00344204"/>
    <w:rsid w:val="00345050"/>
    <w:rsid w:val="00346409"/>
    <w:rsid w:val="00346A22"/>
    <w:rsid w:val="00346B02"/>
    <w:rsid w:val="00347931"/>
    <w:rsid w:val="003504D6"/>
    <w:rsid w:val="00350EFD"/>
    <w:rsid w:val="00351AB0"/>
    <w:rsid w:val="00352C8F"/>
    <w:rsid w:val="00353F45"/>
    <w:rsid w:val="0035407D"/>
    <w:rsid w:val="00354A2E"/>
    <w:rsid w:val="00354FE7"/>
    <w:rsid w:val="00357243"/>
    <w:rsid w:val="003573FB"/>
    <w:rsid w:val="0035767F"/>
    <w:rsid w:val="00357A90"/>
    <w:rsid w:val="0036088E"/>
    <w:rsid w:val="003608FE"/>
    <w:rsid w:val="00362DF5"/>
    <w:rsid w:val="00362F5A"/>
    <w:rsid w:val="003645E7"/>
    <w:rsid w:val="003647A5"/>
    <w:rsid w:val="003658F9"/>
    <w:rsid w:val="00365BF4"/>
    <w:rsid w:val="003668DB"/>
    <w:rsid w:val="00366BE2"/>
    <w:rsid w:val="00366EEE"/>
    <w:rsid w:val="00367588"/>
    <w:rsid w:val="00367AA5"/>
    <w:rsid w:val="00371994"/>
    <w:rsid w:val="00371E7E"/>
    <w:rsid w:val="003720A4"/>
    <w:rsid w:val="00372EA8"/>
    <w:rsid w:val="00374194"/>
    <w:rsid w:val="00374BF6"/>
    <w:rsid w:val="00375392"/>
    <w:rsid w:val="0037540D"/>
    <w:rsid w:val="0037601C"/>
    <w:rsid w:val="0037622C"/>
    <w:rsid w:val="00376F5F"/>
    <w:rsid w:val="00377180"/>
    <w:rsid w:val="0038078A"/>
    <w:rsid w:val="00382818"/>
    <w:rsid w:val="00382A0E"/>
    <w:rsid w:val="00382AB3"/>
    <w:rsid w:val="00383200"/>
    <w:rsid w:val="00383B99"/>
    <w:rsid w:val="00384B44"/>
    <w:rsid w:val="00384DEC"/>
    <w:rsid w:val="00385D66"/>
    <w:rsid w:val="003867F7"/>
    <w:rsid w:val="003871E1"/>
    <w:rsid w:val="0038721C"/>
    <w:rsid w:val="003876AA"/>
    <w:rsid w:val="00387951"/>
    <w:rsid w:val="00390803"/>
    <w:rsid w:val="00391958"/>
    <w:rsid w:val="00391983"/>
    <w:rsid w:val="003928C3"/>
    <w:rsid w:val="00392DC8"/>
    <w:rsid w:val="00392FDE"/>
    <w:rsid w:val="00393852"/>
    <w:rsid w:val="00393DEE"/>
    <w:rsid w:val="00394511"/>
    <w:rsid w:val="00394848"/>
    <w:rsid w:val="00394F38"/>
    <w:rsid w:val="003950C2"/>
    <w:rsid w:val="00396360"/>
    <w:rsid w:val="00396B59"/>
    <w:rsid w:val="00396DF7"/>
    <w:rsid w:val="00397C40"/>
    <w:rsid w:val="003A00DA"/>
    <w:rsid w:val="003A081E"/>
    <w:rsid w:val="003A1459"/>
    <w:rsid w:val="003A1930"/>
    <w:rsid w:val="003A1A67"/>
    <w:rsid w:val="003A1DCE"/>
    <w:rsid w:val="003A2FBD"/>
    <w:rsid w:val="003A2FD5"/>
    <w:rsid w:val="003A40F4"/>
    <w:rsid w:val="003A43B4"/>
    <w:rsid w:val="003A46BB"/>
    <w:rsid w:val="003A4BC5"/>
    <w:rsid w:val="003A4D19"/>
    <w:rsid w:val="003A59C9"/>
    <w:rsid w:val="003A5D3C"/>
    <w:rsid w:val="003A634C"/>
    <w:rsid w:val="003A6762"/>
    <w:rsid w:val="003A708C"/>
    <w:rsid w:val="003B039A"/>
    <w:rsid w:val="003B0759"/>
    <w:rsid w:val="003B07D2"/>
    <w:rsid w:val="003B0898"/>
    <w:rsid w:val="003B0F99"/>
    <w:rsid w:val="003B1819"/>
    <w:rsid w:val="003B2D1E"/>
    <w:rsid w:val="003B2E35"/>
    <w:rsid w:val="003B32B3"/>
    <w:rsid w:val="003B399F"/>
    <w:rsid w:val="003B4540"/>
    <w:rsid w:val="003B4B76"/>
    <w:rsid w:val="003B529B"/>
    <w:rsid w:val="003B5AD4"/>
    <w:rsid w:val="003B683C"/>
    <w:rsid w:val="003B6C7B"/>
    <w:rsid w:val="003B7963"/>
    <w:rsid w:val="003C0F61"/>
    <w:rsid w:val="003C30D4"/>
    <w:rsid w:val="003C386A"/>
    <w:rsid w:val="003C3974"/>
    <w:rsid w:val="003C3A5A"/>
    <w:rsid w:val="003C3F74"/>
    <w:rsid w:val="003C40F5"/>
    <w:rsid w:val="003C415D"/>
    <w:rsid w:val="003C4A9F"/>
    <w:rsid w:val="003C5E82"/>
    <w:rsid w:val="003C72B0"/>
    <w:rsid w:val="003C72E4"/>
    <w:rsid w:val="003D0351"/>
    <w:rsid w:val="003D0787"/>
    <w:rsid w:val="003D0914"/>
    <w:rsid w:val="003D18B7"/>
    <w:rsid w:val="003D2321"/>
    <w:rsid w:val="003D3F55"/>
    <w:rsid w:val="003D46DD"/>
    <w:rsid w:val="003D494C"/>
    <w:rsid w:val="003D4A70"/>
    <w:rsid w:val="003D4BA2"/>
    <w:rsid w:val="003D6533"/>
    <w:rsid w:val="003D6939"/>
    <w:rsid w:val="003D6C24"/>
    <w:rsid w:val="003D7BFF"/>
    <w:rsid w:val="003E0C4A"/>
    <w:rsid w:val="003E0E68"/>
    <w:rsid w:val="003E326E"/>
    <w:rsid w:val="003E39C2"/>
    <w:rsid w:val="003E4713"/>
    <w:rsid w:val="003E47A4"/>
    <w:rsid w:val="003E4920"/>
    <w:rsid w:val="003E4F4C"/>
    <w:rsid w:val="003E5823"/>
    <w:rsid w:val="003E5DFC"/>
    <w:rsid w:val="003E646C"/>
    <w:rsid w:val="003E6ABA"/>
    <w:rsid w:val="003E6CDC"/>
    <w:rsid w:val="003E6DA0"/>
    <w:rsid w:val="003F02E8"/>
    <w:rsid w:val="003F0B11"/>
    <w:rsid w:val="003F140E"/>
    <w:rsid w:val="003F178B"/>
    <w:rsid w:val="003F1D0E"/>
    <w:rsid w:val="003F2903"/>
    <w:rsid w:val="003F3999"/>
    <w:rsid w:val="003F4487"/>
    <w:rsid w:val="003F4B83"/>
    <w:rsid w:val="003F5821"/>
    <w:rsid w:val="003F5F9B"/>
    <w:rsid w:val="003F60D0"/>
    <w:rsid w:val="003F78D8"/>
    <w:rsid w:val="003F7F92"/>
    <w:rsid w:val="00400328"/>
    <w:rsid w:val="0040096C"/>
    <w:rsid w:val="004013C1"/>
    <w:rsid w:val="00402D21"/>
    <w:rsid w:val="004034F6"/>
    <w:rsid w:val="00403552"/>
    <w:rsid w:val="00403AB3"/>
    <w:rsid w:val="004050F4"/>
    <w:rsid w:val="004057D5"/>
    <w:rsid w:val="00406169"/>
    <w:rsid w:val="00410210"/>
    <w:rsid w:val="00410D8B"/>
    <w:rsid w:val="00411176"/>
    <w:rsid w:val="0041120E"/>
    <w:rsid w:val="004120EA"/>
    <w:rsid w:val="00412AC8"/>
    <w:rsid w:val="00412BC2"/>
    <w:rsid w:val="0041346A"/>
    <w:rsid w:val="00413D17"/>
    <w:rsid w:val="00413EDE"/>
    <w:rsid w:val="00414CF9"/>
    <w:rsid w:val="004152B0"/>
    <w:rsid w:val="00415CD8"/>
    <w:rsid w:val="00415EBF"/>
    <w:rsid w:val="004165C5"/>
    <w:rsid w:val="00417015"/>
    <w:rsid w:val="0041740E"/>
    <w:rsid w:val="00420387"/>
    <w:rsid w:val="00420B1B"/>
    <w:rsid w:val="00420DBC"/>
    <w:rsid w:val="00420DC5"/>
    <w:rsid w:val="00421684"/>
    <w:rsid w:val="004219FE"/>
    <w:rsid w:val="004221CB"/>
    <w:rsid w:val="00422573"/>
    <w:rsid w:val="004243D4"/>
    <w:rsid w:val="0042548B"/>
    <w:rsid w:val="004254AF"/>
    <w:rsid w:val="00425517"/>
    <w:rsid w:val="00425931"/>
    <w:rsid w:val="00425E54"/>
    <w:rsid w:val="004268C4"/>
    <w:rsid w:val="00426A3D"/>
    <w:rsid w:val="004278F7"/>
    <w:rsid w:val="0043026A"/>
    <w:rsid w:val="004304E2"/>
    <w:rsid w:val="00430E5D"/>
    <w:rsid w:val="004314E5"/>
    <w:rsid w:val="00431A57"/>
    <w:rsid w:val="00431C79"/>
    <w:rsid w:val="00432388"/>
    <w:rsid w:val="00432D1B"/>
    <w:rsid w:val="00433612"/>
    <w:rsid w:val="00433E25"/>
    <w:rsid w:val="004340A2"/>
    <w:rsid w:val="004341A0"/>
    <w:rsid w:val="00434454"/>
    <w:rsid w:val="00434AF8"/>
    <w:rsid w:val="00434B0F"/>
    <w:rsid w:val="0043536A"/>
    <w:rsid w:val="004358B0"/>
    <w:rsid w:val="00435931"/>
    <w:rsid w:val="004363FA"/>
    <w:rsid w:val="00436420"/>
    <w:rsid w:val="00436795"/>
    <w:rsid w:val="00436906"/>
    <w:rsid w:val="00436BE9"/>
    <w:rsid w:val="00436BF2"/>
    <w:rsid w:val="00436FB4"/>
    <w:rsid w:val="00437695"/>
    <w:rsid w:val="00441A7B"/>
    <w:rsid w:val="00441CF6"/>
    <w:rsid w:val="00444101"/>
    <w:rsid w:val="00444FFD"/>
    <w:rsid w:val="00445A40"/>
    <w:rsid w:val="00445B1B"/>
    <w:rsid w:val="00446763"/>
    <w:rsid w:val="00447335"/>
    <w:rsid w:val="00447394"/>
    <w:rsid w:val="00447582"/>
    <w:rsid w:val="0044786C"/>
    <w:rsid w:val="00447880"/>
    <w:rsid w:val="004478C3"/>
    <w:rsid w:val="00450952"/>
    <w:rsid w:val="00450C97"/>
    <w:rsid w:val="00450E04"/>
    <w:rsid w:val="00451188"/>
    <w:rsid w:val="00451517"/>
    <w:rsid w:val="00452150"/>
    <w:rsid w:val="00453031"/>
    <w:rsid w:val="004543E9"/>
    <w:rsid w:val="00454712"/>
    <w:rsid w:val="00454722"/>
    <w:rsid w:val="00454751"/>
    <w:rsid w:val="00455C20"/>
    <w:rsid w:val="00455F1E"/>
    <w:rsid w:val="00456108"/>
    <w:rsid w:val="00456317"/>
    <w:rsid w:val="00456E43"/>
    <w:rsid w:val="004573F6"/>
    <w:rsid w:val="0046015B"/>
    <w:rsid w:val="004607BB"/>
    <w:rsid w:val="00460F74"/>
    <w:rsid w:val="00460F90"/>
    <w:rsid w:val="00461CA9"/>
    <w:rsid w:val="00461CFB"/>
    <w:rsid w:val="00461D2E"/>
    <w:rsid w:val="00461D62"/>
    <w:rsid w:val="00463D5C"/>
    <w:rsid w:val="0046455D"/>
    <w:rsid w:val="00466371"/>
    <w:rsid w:val="00470A86"/>
    <w:rsid w:val="00471693"/>
    <w:rsid w:val="004733D4"/>
    <w:rsid w:val="004749F3"/>
    <w:rsid w:val="00474D45"/>
    <w:rsid w:val="004753A6"/>
    <w:rsid w:val="00475F65"/>
    <w:rsid w:val="004761C8"/>
    <w:rsid w:val="00476805"/>
    <w:rsid w:val="00476C0D"/>
    <w:rsid w:val="00476DE3"/>
    <w:rsid w:val="00476E62"/>
    <w:rsid w:val="00476EAA"/>
    <w:rsid w:val="00477CFE"/>
    <w:rsid w:val="00477D37"/>
    <w:rsid w:val="00477FED"/>
    <w:rsid w:val="0048003D"/>
    <w:rsid w:val="00480E52"/>
    <w:rsid w:val="0048133D"/>
    <w:rsid w:val="0048175B"/>
    <w:rsid w:val="00481B82"/>
    <w:rsid w:val="00481C67"/>
    <w:rsid w:val="00481EE2"/>
    <w:rsid w:val="00481F40"/>
    <w:rsid w:val="00482C4C"/>
    <w:rsid w:val="004838F4"/>
    <w:rsid w:val="00483B82"/>
    <w:rsid w:val="004847ED"/>
    <w:rsid w:val="00484FE1"/>
    <w:rsid w:val="00486146"/>
    <w:rsid w:val="00486151"/>
    <w:rsid w:val="0048682E"/>
    <w:rsid w:val="0048683D"/>
    <w:rsid w:val="00486D68"/>
    <w:rsid w:val="00487099"/>
    <w:rsid w:val="004871D2"/>
    <w:rsid w:val="004909AC"/>
    <w:rsid w:val="00490B4C"/>
    <w:rsid w:val="00491E8C"/>
    <w:rsid w:val="00492015"/>
    <w:rsid w:val="0049246D"/>
    <w:rsid w:val="00492CBB"/>
    <w:rsid w:val="004942DE"/>
    <w:rsid w:val="00494641"/>
    <w:rsid w:val="0049493B"/>
    <w:rsid w:val="004955EE"/>
    <w:rsid w:val="0049571E"/>
    <w:rsid w:val="00495844"/>
    <w:rsid w:val="00496548"/>
    <w:rsid w:val="00496ADF"/>
    <w:rsid w:val="00496B35"/>
    <w:rsid w:val="00496C87"/>
    <w:rsid w:val="004970D0"/>
    <w:rsid w:val="004976AD"/>
    <w:rsid w:val="00497ADF"/>
    <w:rsid w:val="00497CD9"/>
    <w:rsid w:val="00497E6C"/>
    <w:rsid w:val="004A0F72"/>
    <w:rsid w:val="004A2250"/>
    <w:rsid w:val="004A227F"/>
    <w:rsid w:val="004A2C13"/>
    <w:rsid w:val="004A30A5"/>
    <w:rsid w:val="004A5E12"/>
    <w:rsid w:val="004A734A"/>
    <w:rsid w:val="004B0639"/>
    <w:rsid w:val="004B0954"/>
    <w:rsid w:val="004B17FA"/>
    <w:rsid w:val="004B1F9D"/>
    <w:rsid w:val="004B26A5"/>
    <w:rsid w:val="004B2D16"/>
    <w:rsid w:val="004B32B8"/>
    <w:rsid w:val="004B3483"/>
    <w:rsid w:val="004B4C4E"/>
    <w:rsid w:val="004B51CE"/>
    <w:rsid w:val="004B55D3"/>
    <w:rsid w:val="004B5B08"/>
    <w:rsid w:val="004B6DFE"/>
    <w:rsid w:val="004B700A"/>
    <w:rsid w:val="004B7DAB"/>
    <w:rsid w:val="004C0BD9"/>
    <w:rsid w:val="004C10DA"/>
    <w:rsid w:val="004C13EF"/>
    <w:rsid w:val="004C201A"/>
    <w:rsid w:val="004C32F4"/>
    <w:rsid w:val="004C4718"/>
    <w:rsid w:val="004C531E"/>
    <w:rsid w:val="004C6335"/>
    <w:rsid w:val="004C7152"/>
    <w:rsid w:val="004C7D1C"/>
    <w:rsid w:val="004D00F4"/>
    <w:rsid w:val="004D08BA"/>
    <w:rsid w:val="004D1EE7"/>
    <w:rsid w:val="004D258C"/>
    <w:rsid w:val="004D2AE8"/>
    <w:rsid w:val="004D32EE"/>
    <w:rsid w:val="004D40DA"/>
    <w:rsid w:val="004D4686"/>
    <w:rsid w:val="004D4D11"/>
    <w:rsid w:val="004D4E58"/>
    <w:rsid w:val="004D5664"/>
    <w:rsid w:val="004E19E5"/>
    <w:rsid w:val="004E2162"/>
    <w:rsid w:val="004E226D"/>
    <w:rsid w:val="004E2B74"/>
    <w:rsid w:val="004E2DAB"/>
    <w:rsid w:val="004E3734"/>
    <w:rsid w:val="004E4113"/>
    <w:rsid w:val="004E4225"/>
    <w:rsid w:val="004E5C7B"/>
    <w:rsid w:val="004E62E3"/>
    <w:rsid w:val="004E662E"/>
    <w:rsid w:val="004F09B2"/>
    <w:rsid w:val="004F1D8C"/>
    <w:rsid w:val="004F1F64"/>
    <w:rsid w:val="004F3723"/>
    <w:rsid w:val="004F446F"/>
    <w:rsid w:val="004F5A7F"/>
    <w:rsid w:val="004F5D8E"/>
    <w:rsid w:val="004F5FCC"/>
    <w:rsid w:val="004F62AF"/>
    <w:rsid w:val="004F6706"/>
    <w:rsid w:val="004F6EB2"/>
    <w:rsid w:val="00500377"/>
    <w:rsid w:val="0050055E"/>
    <w:rsid w:val="00501790"/>
    <w:rsid w:val="005024E0"/>
    <w:rsid w:val="00502914"/>
    <w:rsid w:val="00502E9C"/>
    <w:rsid w:val="00503074"/>
    <w:rsid w:val="005033E5"/>
    <w:rsid w:val="005048D8"/>
    <w:rsid w:val="00504CDE"/>
    <w:rsid w:val="00506790"/>
    <w:rsid w:val="00506B7C"/>
    <w:rsid w:val="00507458"/>
    <w:rsid w:val="0050773D"/>
    <w:rsid w:val="0050781E"/>
    <w:rsid w:val="005079A6"/>
    <w:rsid w:val="0051065F"/>
    <w:rsid w:val="0051104F"/>
    <w:rsid w:val="00511059"/>
    <w:rsid w:val="00511197"/>
    <w:rsid w:val="0051251E"/>
    <w:rsid w:val="00512663"/>
    <w:rsid w:val="005133D0"/>
    <w:rsid w:val="0051348F"/>
    <w:rsid w:val="005136E5"/>
    <w:rsid w:val="00513A40"/>
    <w:rsid w:val="00513A61"/>
    <w:rsid w:val="005150A6"/>
    <w:rsid w:val="005152F6"/>
    <w:rsid w:val="0051551A"/>
    <w:rsid w:val="005156C8"/>
    <w:rsid w:val="005167B4"/>
    <w:rsid w:val="005169E6"/>
    <w:rsid w:val="00516B4E"/>
    <w:rsid w:val="00520C01"/>
    <w:rsid w:val="0052105D"/>
    <w:rsid w:val="005210ED"/>
    <w:rsid w:val="00521995"/>
    <w:rsid w:val="00521F22"/>
    <w:rsid w:val="00522D91"/>
    <w:rsid w:val="00524163"/>
    <w:rsid w:val="00524E71"/>
    <w:rsid w:val="00525346"/>
    <w:rsid w:val="005266ED"/>
    <w:rsid w:val="00527B05"/>
    <w:rsid w:val="00527D0C"/>
    <w:rsid w:val="00530275"/>
    <w:rsid w:val="005302FF"/>
    <w:rsid w:val="005304A0"/>
    <w:rsid w:val="00530EB7"/>
    <w:rsid w:val="00533303"/>
    <w:rsid w:val="0053436A"/>
    <w:rsid w:val="00535440"/>
    <w:rsid w:val="00535FF8"/>
    <w:rsid w:val="00536E6E"/>
    <w:rsid w:val="00537134"/>
    <w:rsid w:val="00537445"/>
    <w:rsid w:val="00537A3E"/>
    <w:rsid w:val="00542609"/>
    <w:rsid w:val="0054395A"/>
    <w:rsid w:val="00543BBF"/>
    <w:rsid w:val="00543E74"/>
    <w:rsid w:val="00544405"/>
    <w:rsid w:val="0054479C"/>
    <w:rsid w:val="005447F9"/>
    <w:rsid w:val="00544EDE"/>
    <w:rsid w:val="00545896"/>
    <w:rsid w:val="00545C60"/>
    <w:rsid w:val="00546392"/>
    <w:rsid w:val="00546A68"/>
    <w:rsid w:val="00546EAF"/>
    <w:rsid w:val="00547759"/>
    <w:rsid w:val="0054792E"/>
    <w:rsid w:val="005510A1"/>
    <w:rsid w:val="00552850"/>
    <w:rsid w:val="00552FA4"/>
    <w:rsid w:val="005534F0"/>
    <w:rsid w:val="005548DB"/>
    <w:rsid w:val="00556C55"/>
    <w:rsid w:val="00560061"/>
    <w:rsid w:val="00561731"/>
    <w:rsid w:val="00561984"/>
    <w:rsid w:val="005626D2"/>
    <w:rsid w:val="00562A71"/>
    <w:rsid w:val="00562D0B"/>
    <w:rsid w:val="0056407D"/>
    <w:rsid w:val="00566185"/>
    <w:rsid w:val="00566FE8"/>
    <w:rsid w:val="0056782E"/>
    <w:rsid w:val="00567D42"/>
    <w:rsid w:val="005704A7"/>
    <w:rsid w:val="00570B68"/>
    <w:rsid w:val="00570C06"/>
    <w:rsid w:val="00571325"/>
    <w:rsid w:val="0057140C"/>
    <w:rsid w:val="00571A07"/>
    <w:rsid w:val="00571F7B"/>
    <w:rsid w:val="005731B5"/>
    <w:rsid w:val="0057324D"/>
    <w:rsid w:val="0057361C"/>
    <w:rsid w:val="00576693"/>
    <w:rsid w:val="00577968"/>
    <w:rsid w:val="00580442"/>
    <w:rsid w:val="00580E70"/>
    <w:rsid w:val="005811DC"/>
    <w:rsid w:val="00581BCB"/>
    <w:rsid w:val="00582134"/>
    <w:rsid w:val="00583173"/>
    <w:rsid w:val="00583287"/>
    <w:rsid w:val="00583DCF"/>
    <w:rsid w:val="005849AD"/>
    <w:rsid w:val="00584BB9"/>
    <w:rsid w:val="00584EDA"/>
    <w:rsid w:val="0058500A"/>
    <w:rsid w:val="0058533A"/>
    <w:rsid w:val="00585B64"/>
    <w:rsid w:val="0058659D"/>
    <w:rsid w:val="005874B3"/>
    <w:rsid w:val="00587FD2"/>
    <w:rsid w:val="00590BA7"/>
    <w:rsid w:val="00590CDB"/>
    <w:rsid w:val="00590D44"/>
    <w:rsid w:val="005911C1"/>
    <w:rsid w:val="005912EC"/>
    <w:rsid w:val="00591B39"/>
    <w:rsid w:val="00591C76"/>
    <w:rsid w:val="005922AF"/>
    <w:rsid w:val="00593343"/>
    <w:rsid w:val="00593D95"/>
    <w:rsid w:val="005943DE"/>
    <w:rsid w:val="00594E18"/>
    <w:rsid w:val="005959C2"/>
    <w:rsid w:val="00595DB1"/>
    <w:rsid w:val="00595E6D"/>
    <w:rsid w:val="00596354"/>
    <w:rsid w:val="005974F6"/>
    <w:rsid w:val="0059781F"/>
    <w:rsid w:val="005A02F5"/>
    <w:rsid w:val="005A0366"/>
    <w:rsid w:val="005A147A"/>
    <w:rsid w:val="005A1873"/>
    <w:rsid w:val="005A2028"/>
    <w:rsid w:val="005A2D1B"/>
    <w:rsid w:val="005A317E"/>
    <w:rsid w:val="005A4A54"/>
    <w:rsid w:val="005A570B"/>
    <w:rsid w:val="005A5BFC"/>
    <w:rsid w:val="005A64E2"/>
    <w:rsid w:val="005A7038"/>
    <w:rsid w:val="005A72A5"/>
    <w:rsid w:val="005A791B"/>
    <w:rsid w:val="005A7A61"/>
    <w:rsid w:val="005A7B84"/>
    <w:rsid w:val="005B0C40"/>
    <w:rsid w:val="005B0FA4"/>
    <w:rsid w:val="005B132D"/>
    <w:rsid w:val="005B22FE"/>
    <w:rsid w:val="005B24B2"/>
    <w:rsid w:val="005B2904"/>
    <w:rsid w:val="005B298C"/>
    <w:rsid w:val="005B2F08"/>
    <w:rsid w:val="005B3A74"/>
    <w:rsid w:val="005B3C89"/>
    <w:rsid w:val="005B4082"/>
    <w:rsid w:val="005B42A3"/>
    <w:rsid w:val="005B4638"/>
    <w:rsid w:val="005B5B3C"/>
    <w:rsid w:val="005B623E"/>
    <w:rsid w:val="005B7542"/>
    <w:rsid w:val="005B7A51"/>
    <w:rsid w:val="005C012E"/>
    <w:rsid w:val="005C0364"/>
    <w:rsid w:val="005C0CDB"/>
    <w:rsid w:val="005C18DD"/>
    <w:rsid w:val="005C2F78"/>
    <w:rsid w:val="005C36B9"/>
    <w:rsid w:val="005C3D58"/>
    <w:rsid w:val="005C507A"/>
    <w:rsid w:val="005C523D"/>
    <w:rsid w:val="005C529E"/>
    <w:rsid w:val="005C6590"/>
    <w:rsid w:val="005C7F81"/>
    <w:rsid w:val="005D0032"/>
    <w:rsid w:val="005D147A"/>
    <w:rsid w:val="005D1C36"/>
    <w:rsid w:val="005D20FC"/>
    <w:rsid w:val="005D235E"/>
    <w:rsid w:val="005D236F"/>
    <w:rsid w:val="005D2A87"/>
    <w:rsid w:val="005D2D31"/>
    <w:rsid w:val="005D315C"/>
    <w:rsid w:val="005D3660"/>
    <w:rsid w:val="005D4BD0"/>
    <w:rsid w:val="005D5BEC"/>
    <w:rsid w:val="005D5EE2"/>
    <w:rsid w:val="005D69C7"/>
    <w:rsid w:val="005D7EE1"/>
    <w:rsid w:val="005E0414"/>
    <w:rsid w:val="005E3167"/>
    <w:rsid w:val="005E3392"/>
    <w:rsid w:val="005E3444"/>
    <w:rsid w:val="005E40FF"/>
    <w:rsid w:val="005E4312"/>
    <w:rsid w:val="005E4341"/>
    <w:rsid w:val="005E443A"/>
    <w:rsid w:val="005E4581"/>
    <w:rsid w:val="005E54EC"/>
    <w:rsid w:val="005E558C"/>
    <w:rsid w:val="005E636A"/>
    <w:rsid w:val="005F0B3B"/>
    <w:rsid w:val="005F1484"/>
    <w:rsid w:val="005F19B6"/>
    <w:rsid w:val="005F1B58"/>
    <w:rsid w:val="005F22C6"/>
    <w:rsid w:val="005F24C7"/>
    <w:rsid w:val="005F2B3E"/>
    <w:rsid w:val="005F3813"/>
    <w:rsid w:val="005F4037"/>
    <w:rsid w:val="005F4415"/>
    <w:rsid w:val="005F4AB8"/>
    <w:rsid w:val="005F5A79"/>
    <w:rsid w:val="005F5A7C"/>
    <w:rsid w:val="005F6909"/>
    <w:rsid w:val="005F6B45"/>
    <w:rsid w:val="005F6DB7"/>
    <w:rsid w:val="005F74C0"/>
    <w:rsid w:val="006017E6"/>
    <w:rsid w:val="0060215A"/>
    <w:rsid w:val="0060268A"/>
    <w:rsid w:val="0060293A"/>
    <w:rsid w:val="00602E64"/>
    <w:rsid w:val="0060339B"/>
    <w:rsid w:val="006039DD"/>
    <w:rsid w:val="00604EF8"/>
    <w:rsid w:val="00605102"/>
    <w:rsid w:val="00605B2B"/>
    <w:rsid w:val="006061B6"/>
    <w:rsid w:val="00606B1C"/>
    <w:rsid w:val="0060707C"/>
    <w:rsid w:val="006071EC"/>
    <w:rsid w:val="006107A7"/>
    <w:rsid w:val="006118DC"/>
    <w:rsid w:val="0061280C"/>
    <w:rsid w:val="00612BDF"/>
    <w:rsid w:val="006131CC"/>
    <w:rsid w:val="006132E5"/>
    <w:rsid w:val="00613CF8"/>
    <w:rsid w:val="0061416B"/>
    <w:rsid w:val="00614840"/>
    <w:rsid w:val="00615B11"/>
    <w:rsid w:val="00615FD8"/>
    <w:rsid w:val="00616729"/>
    <w:rsid w:val="00616A5D"/>
    <w:rsid w:val="00617193"/>
    <w:rsid w:val="0061751B"/>
    <w:rsid w:val="00617736"/>
    <w:rsid w:val="00621441"/>
    <w:rsid w:val="00621845"/>
    <w:rsid w:val="00621CFE"/>
    <w:rsid w:val="00621F95"/>
    <w:rsid w:val="006227E1"/>
    <w:rsid w:val="00622964"/>
    <w:rsid w:val="00622A11"/>
    <w:rsid w:val="00622D79"/>
    <w:rsid w:val="00622DEE"/>
    <w:rsid w:val="00624222"/>
    <w:rsid w:val="006242EF"/>
    <w:rsid w:val="006245E5"/>
    <w:rsid w:val="00625A9A"/>
    <w:rsid w:val="00625DBF"/>
    <w:rsid w:val="00625FE8"/>
    <w:rsid w:val="0062610F"/>
    <w:rsid w:val="006262F2"/>
    <w:rsid w:val="00626D1A"/>
    <w:rsid w:val="00627352"/>
    <w:rsid w:val="006300D9"/>
    <w:rsid w:val="006306F2"/>
    <w:rsid w:val="00630A22"/>
    <w:rsid w:val="00631450"/>
    <w:rsid w:val="00631ECB"/>
    <w:rsid w:val="00632FCC"/>
    <w:rsid w:val="00633207"/>
    <w:rsid w:val="00633311"/>
    <w:rsid w:val="00633453"/>
    <w:rsid w:val="006336FD"/>
    <w:rsid w:val="00633D8B"/>
    <w:rsid w:val="00633EEA"/>
    <w:rsid w:val="00634EE0"/>
    <w:rsid w:val="006355BF"/>
    <w:rsid w:val="00635A4B"/>
    <w:rsid w:val="00635CEB"/>
    <w:rsid w:val="00635E99"/>
    <w:rsid w:val="00636425"/>
    <w:rsid w:val="00636B2F"/>
    <w:rsid w:val="00637C3B"/>
    <w:rsid w:val="00637DD8"/>
    <w:rsid w:val="00641904"/>
    <w:rsid w:val="00641BF8"/>
    <w:rsid w:val="0064204C"/>
    <w:rsid w:val="006421AF"/>
    <w:rsid w:val="0064269D"/>
    <w:rsid w:val="00642F1F"/>
    <w:rsid w:val="0064363F"/>
    <w:rsid w:val="00644305"/>
    <w:rsid w:val="00644350"/>
    <w:rsid w:val="00645CB6"/>
    <w:rsid w:val="0064620F"/>
    <w:rsid w:val="00647523"/>
    <w:rsid w:val="006479EC"/>
    <w:rsid w:val="00650491"/>
    <w:rsid w:val="00650665"/>
    <w:rsid w:val="00650D0A"/>
    <w:rsid w:val="006516A9"/>
    <w:rsid w:val="00651AF6"/>
    <w:rsid w:val="00652655"/>
    <w:rsid w:val="00653276"/>
    <w:rsid w:val="00653944"/>
    <w:rsid w:val="00653FDE"/>
    <w:rsid w:val="00654877"/>
    <w:rsid w:val="00655FC9"/>
    <w:rsid w:val="00656B55"/>
    <w:rsid w:val="00657A44"/>
    <w:rsid w:val="00657BAA"/>
    <w:rsid w:val="006602C5"/>
    <w:rsid w:val="00660358"/>
    <w:rsid w:val="006606D1"/>
    <w:rsid w:val="00660AAE"/>
    <w:rsid w:val="00661FFA"/>
    <w:rsid w:val="00662F17"/>
    <w:rsid w:val="00664166"/>
    <w:rsid w:val="0066570D"/>
    <w:rsid w:val="00666403"/>
    <w:rsid w:val="0066673F"/>
    <w:rsid w:val="00666CC8"/>
    <w:rsid w:val="00667F66"/>
    <w:rsid w:val="006705DF"/>
    <w:rsid w:val="00670690"/>
    <w:rsid w:val="006719D5"/>
    <w:rsid w:val="00671B51"/>
    <w:rsid w:val="006724F1"/>
    <w:rsid w:val="006726D0"/>
    <w:rsid w:val="00672B01"/>
    <w:rsid w:val="00672CC7"/>
    <w:rsid w:val="00675B49"/>
    <w:rsid w:val="00675EA5"/>
    <w:rsid w:val="00676A2F"/>
    <w:rsid w:val="0067774B"/>
    <w:rsid w:val="00677801"/>
    <w:rsid w:val="00677858"/>
    <w:rsid w:val="006801D8"/>
    <w:rsid w:val="0068074C"/>
    <w:rsid w:val="00681186"/>
    <w:rsid w:val="00681438"/>
    <w:rsid w:val="006824AC"/>
    <w:rsid w:val="006833DE"/>
    <w:rsid w:val="00683508"/>
    <w:rsid w:val="00683A76"/>
    <w:rsid w:val="0068423A"/>
    <w:rsid w:val="00684D9F"/>
    <w:rsid w:val="0068540F"/>
    <w:rsid w:val="0068643E"/>
    <w:rsid w:val="00687514"/>
    <w:rsid w:val="006900CD"/>
    <w:rsid w:val="0069090A"/>
    <w:rsid w:val="006911CC"/>
    <w:rsid w:val="006911F6"/>
    <w:rsid w:val="006917D1"/>
    <w:rsid w:val="00691F8D"/>
    <w:rsid w:val="00692F6C"/>
    <w:rsid w:val="006931D9"/>
    <w:rsid w:val="00693542"/>
    <w:rsid w:val="006935BA"/>
    <w:rsid w:val="00696109"/>
    <w:rsid w:val="0069629A"/>
    <w:rsid w:val="0069745C"/>
    <w:rsid w:val="006979D0"/>
    <w:rsid w:val="00697E2D"/>
    <w:rsid w:val="00697F84"/>
    <w:rsid w:val="006A085A"/>
    <w:rsid w:val="006A170F"/>
    <w:rsid w:val="006A23AF"/>
    <w:rsid w:val="006A2CAE"/>
    <w:rsid w:val="006A44EA"/>
    <w:rsid w:val="006A4877"/>
    <w:rsid w:val="006A5222"/>
    <w:rsid w:val="006A57A2"/>
    <w:rsid w:val="006A67D9"/>
    <w:rsid w:val="006A7549"/>
    <w:rsid w:val="006A7892"/>
    <w:rsid w:val="006A7D56"/>
    <w:rsid w:val="006A7ECE"/>
    <w:rsid w:val="006B20FC"/>
    <w:rsid w:val="006B31A8"/>
    <w:rsid w:val="006B38C2"/>
    <w:rsid w:val="006B392C"/>
    <w:rsid w:val="006B4D48"/>
    <w:rsid w:val="006B7692"/>
    <w:rsid w:val="006B7B55"/>
    <w:rsid w:val="006C0965"/>
    <w:rsid w:val="006C1092"/>
    <w:rsid w:val="006C1F21"/>
    <w:rsid w:val="006C3114"/>
    <w:rsid w:val="006C3160"/>
    <w:rsid w:val="006C4C8E"/>
    <w:rsid w:val="006C4F5E"/>
    <w:rsid w:val="006C5700"/>
    <w:rsid w:val="006C5A7A"/>
    <w:rsid w:val="006C5CC9"/>
    <w:rsid w:val="006C6295"/>
    <w:rsid w:val="006C6455"/>
    <w:rsid w:val="006C7483"/>
    <w:rsid w:val="006D0C7B"/>
    <w:rsid w:val="006D12A3"/>
    <w:rsid w:val="006D18AC"/>
    <w:rsid w:val="006D49D4"/>
    <w:rsid w:val="006D4AF3"/>
    <w:rsid w:val="006D5954"/>
    <w:rsid w:val="006D5B8D"/>
    <w:rsid w:val="006D5F3D"/>
    <w:rsid w:val="006D60CA"/>
    <w:rsid w:val="006D7C79"/>
    <w:rsid w:val="006E0470"/>
    <w:rsid w:val="006E05C4"/>
    <w:rsid w:val="006E1021"/>
    <w:rsid w:val="006E1F13"/>
    <w:rsid w:val="006E219A"/>
    <w:rsid w:val="006E2F34"/>
    <w:rsid w:val="006E31FB"/>
    <w:rsid w:val="006E32AA"/>
    <w:rsid w:val="006E35D6"/>
    <w:rsid w:val="006E4112"/>
    <w:rsid w:val="006E45FF"/>
    <w:rsid w:val="006E5070"/>
    <w:rsid w:val="006E5191"/>
    <w:rsid w:val="006E6501"/>
    <w:rsid w:val="006E6BDE"/>
    <w:rsid w:val="006E7736"/>
    <w:rsid w:val="006E7CEF"/>
    <w:rsid w:val="006E7E7B"/>
    <w:rsid w:val="006F29BF"/>
    <w:rsid w:val="006F2B46"/>
    <w:rsid w:val="006F2D53"/>
    <w:rsid w:val="006F2EB1"/>
    <w:rsid w:val="006F2F40"/>
    <w:rsid w:val="006F3AE9"/>
    <w:rsid w:val="006F4670"/>
    <w:rsid w:val="006F52CF"/>
    <w:rsid w:val="006F5F22"/>
    <w:rsid w:val="006F6F54"/>
    <w:rsid w:val="006F7CB2"/>
    <w:rsid w:val="006F7E3E"/>
    <w:rsid w:val="0070017B"/>
    <w:rsid w:val="00700B0D"/>
    <w:rsid w:val="00700D34"/>
    <w:rsid w:val="00701320"/>
    <w:rsid w:val="00701501"/>
    <w:rsid w:val="00702719"/>
    <w:rsid w:val="00702957"/>
    <w:rsid w:val="00702B69"/>
    <w:rsid w:val="00703D27"/>
    <w:rsid w:val="00705E22"/>
    <w:rsid w:val="00706001"/>
    <w:rsid w:val="00706B8A"/>
    <w:rsid w:val="00706FCD"/>
    <w:rsid w:val="00707E82"/>
    <w:rsid w:val="007106A8"/>
    <w:rsid w:val="007122AE"/>
    <w:rsid w:val="00712A3E"/>
    <w:rsid w:val="00712CE8"/>
    <w:rsid w:val="00712DE4"/>
    <w:rsid w:val="007130CA"/>
    <w:rsid w:val="007132C0"/>
    <w:rsid w:val="00713823"/>
    <w:rsid w:val="0071447D"/>
    <w:rsid w:val="00714B14"/>
    <w:rsid w:val="0071583B"/>
    <w:rsid w:val="00715E87"/>
    <w:rsid w:val="00715EAF"/>
    <w:rsid w:val="00716318"/>
    <w:rsid w:val="00716E6F"/>
    <w:rsid w:val="00716F10"/>
    <w:rsid w:val="00717004"/>
    <w:rsid w:val="0072073A"/>
    <w:rsid w:val="007209AA"/>
    <w:rsid w:val="00721168"/>
    <w:rsid w:val="007211D5"/>
    <w:rsid w:val="00721D2C"/>
    <w:rsid w:val="00722738"/>
    <w:rsid w:val="00722B3E"/>
    <w:rsid w:val="00722BC5"/>
    <w:rsid w:val="00722EF9"/>
    <w:rsid w:val="007231CB"/>
    <w:rsid w:val="007233AD"/>
    <w:rsid w:val="00724B74"/>
    <w:rsid w:val="0072580E"/>
    <w:rsid w:val="00725928"/>
    <w:rsid w:val="00725C12"/>
    <w:rsid w:val="00726859"/>
    <w:rsid w:val="00726A61"/>
    <w:rsid w:val="00726BC1"/>
    <w:rsid w:val="007276CE"/>
    <w:rsid w:val="007276E2"/>
    <w:rsid w:val="00730235"/>
    <w:rsid w:val="007309D7"/>
    <w:rsid w:val="00731AF9"/>
    <w:rsid w:val="007320EC"/>
    <w:rsid w:val="007335CB"/>
    <w:rsid w:val="00733662"/>
    <w:rsid w:val="00735FDD"/>
    <w:rsid w:val="00736819"/>
    <w:rsid w:val="00737DA8"/>
    <w:rsid w:val="007400CA"/>
    <w:rsid w:val="00740476"/>
    <w:rsid w:val="00740892"/>
    <w:rsid w:val="00740E9A"/>
    <w:rsid w:val="0074153E"/>
    <w:rsid w:val="00741BCF"/>
    <w:rsid w:val="0074259D"/>
    <w:rsid w:val="00742A79"/>
    <w:rsid w:val="00742F7E"/>
    <w:rsid w:val="007445BE"/>
    <w:rsid w:val="0074501A"/>
    <w:rsid w:val="007459B6"/>
    <w:rsid w:val="00746CFD"/>
    <w:rsid w:val="00747091"/>
    <w:rsid w:val="00747685"/>
    <w:rsid w:val="007509AC"/>
    <w:rsid w:val="0075102F"/>
    <w:rsid w:val="00751184"/>
    <w:rsid w:val="00751249"/>
    <w:rsid w:val="00751384"/>
    <w:rsid w:val="00751C0F"/>
    <w:rsid w:val="00752496"/>
    <w:rsid w:val="00752981"/>
    <w:rsid w:val="00752A71"/>
    <w:rsid w:val="00753103"/>
    <w:rsid w:val="0075320E"/>
    <w:rsid w:val="00753DCE"/>
    <w:rsid w:val="007540E7"/>
    <w:rsid w:val="007541E4"/>
    <w:rsid w:val="007547F1"/>
    <w:rsid w:val="00754ECE"/>
    <w:rsid w:val="00755BB3"/>
    <w:rsid w:val="00755FA7"/>
    <w:rsid w:val="007575B8"/>
    <w:rsid w:val="00760115"/>
    <w:rsid w:val="0076013D"/>
    <w:rsid w:val="00760DFA"/>
    <w:rsid w:val="0076193E"/>
    <w:rsid w:val="00762396"/>
    <w:rsid w:val="0076247F"/>
    <w:rsid w:val="00762E1F"/>
    <w:rsid w:val="00762F81"/>
    <w:rsid w:val="00762FBD"/>
    <w:rsid w:val="00764D78"/>
    <w:rsid w:val="00765109"/>
    <w:rsid w:val="007652F5"/>
    <w:rsid w:val="007661F7"/>
    <w:rsid w:val="00766864"/>
    <w:rsid w:val="0077008A"/>
    <w:rsid w:val="007707D7"/>
    <w:rsid w:val="007707DA"/>
    <w:rsid w:val="0077282E"/>
    <w:rsid w:val="007728AE"/>
    <w:rsid w:val="00772C9F"/>
    <w:rsid w:val="00772F71"/>
    <w:rsid w:val="007735FB"/>
    <w:rsid w:val="00773A2D"/>
    <w:rsid w:val="00773F5D"/>
    <w:rsid w:val="00774442"/>
    <w:rsid w:val="00774DC9"/>
    <w:rsid w:val="00775BBA"/>
    <w:rsid w:val="00777271"/>
    <w:rsid w:val="00777544"/>
    <w:rsid w:val="00777714"/>
    <w:rsid w:val="00781102"/>
    <w:rsid w:val="00781412"/>
    <w:rsid w:val="00781550"/>
    <w:rsid w:val="00782257"/>
    <w:rsid w:val="00782DE0"/>
    <w:rsid w:val="0078389E"/>
    <w:rsid w:val="00784230"/>
    <w:rsid w:val="00784FDC"/>
    <w:rsid w:val="007866F1"/>
    <w:rsid w:val="00786D4E"/>
    <w:rsid w:val="00786FF4"/>
    <w:rsid w:val="00787002"/>
    <w:rsid w:val="00790E2A"/>
    <w:rsid w:val="00790E4A"/>
    <w:rsid w:val="00791634"/>
    <w:rsid w:val="00791EE6"/>
    <w:rsid w:val="00792742"/>
    <w:rsid w:val="00793909"/>
    <w:rsid w:val="007942A2"/>
    <w:rsid w:val="0079476E"/>
    <w:rsid w:val="00794D68"/>
    <w:rsid w:val="00795734"/>
    <w:rsid w:val="007968E6"/>
    <w:rsid w:val="0079770A"/>
    <w:rsid w:val="00797871"/>
    <w:rsid w:val="00797E76"/>
    <w:rsid w:val="007A0762"/>
    <w:rsid w:val="007A0942"/>
    <w:rsid w:val="007A0B9A"/>
    <w:rsid w:val="007A1310"/>
    <w:rsid w:val="007A3C1E"/>
    <w:rsid w:val="007A44AD"/>
    <w:rsid w:val="007A4555"/>
    <w:rsid w:val="007A49D3"/>
    <w:rsid w:val="007A5B36"/>
    <w:rsid w:val="007A5DDE"/>
    <w:rsid w:val="007A5F26"/>
    <w:rsid w:val="007A63CE"/>
    <w:rsid w:val="007A69BA"/>
    <w:rsid w:val="007A782A"/>
    <w:rsid w:val="007B0F12"/>
    <w:rsid w:val="007B1000"/>
    <w:rsid w:val="007B1D98"/>
    <w:rsid w:val="007B254B"/>
    <w:rsid w:val="007B359C"/>
    <w:rsid w:val="007B388A"/>
    <w:rsid w:val="007B41B1"/>
    <w:rsid w:val="007B4D12"/>
    <w:rsid w:val="007B4DB5"/>
    <w:rsid w:val="007B593F"/>
    <w:rsid w:val="007B5C70"/>
    <w:rsid w:val="007B5DDF"/>
    <w:rsid w:val="007B5E37"/>
    <w:rsid w:val="007B5F1C"/>
    <w:rsid w:val="007B5F38"/>
    <w:rsid w:val="007B614F"/>
    <w:rsid w:val="007B633D"/>
    <w:rsid w:val="007B63A3"/>
    <w:rsid w:val="007B67DC"/>
    <w:rsid w:val="007B6AC0"/>
    <w:rsid w:val="007B6B36"/>
    <w:rsid w:val="007B718B"/>
    <w:rsid w:val="007B768F"/>
    <w:rsid w:val="007B7F33"/>
    <w:rsid w:val="007C0527"/>
    <w:rsid w:val="007C07BA"/>
    <w:rsid w:val="007C123A"/>
    <w:rsid w:val="007C5A6F"/>
    <w:rsid w:val="007C63BD"/>
    <w:rsid w:val="007C6C0E"/>
    <w:rsid w:val="007D0C35"/>
    <w:rsid w:val="007D0F1A"/>
    <w:rsid w:val="007D1273"/>
    <w:rsid w:val="007D1B67"/>
    <w:rsid w:val="007D1E3E"/>
    <w:rsid w:val="007D20B5"/>
    <w:rsid w:val="007D2640"/>
    <w:rsid w:val="007D2934"/>
    <w:rsid w:val="007D3055"/>
    <w:rsid w:val="007D3A66"/>
    <w:rsid w:val="007D3FB8"/>
    <w:rsid w:val="007D53F4"/>
    <w:rsid w:val="007D5428"/>
    <w:rsid w:val="007D5579"/>
    <w:rsid w:val="007D5E72"/>
    <w:rsid w:val="007D64C7"/>
    <w:rsid w:val="007D652D"/>
    <w:rsid w:val="007D704A"/>
    <w:rsid w:val="007D75BC"/>
    <w:rsid w:val="007E295C"/>
    <w:rsid w:val="007E4001"/>
    <w:rsid w:val="007E4601"/>
    <w:rsid w:val="007E4D70"/>
    <w:rsid w:val="007E54DD"/>
    <w:rsid w:val="007E5E4B"/>
    <w:rsid w:val="007E6351"/>
    <w:rsid w:val="007E67DE"/>
    <w:rsid w:val="007E7466"/>
    <w:rsid w:val="007E74AF"/>
    <w:rsid w:val="007E79EF"/>
    <w:rsid w:val="007E7DC3"/>
    <w:rsid w:val="007F02BB"/>
    <w:rsid w:val="007F02E1"/>
    <w:rsid w:val="007F1664"/>
    <w:rsid w:val="007F1FC8"/>
    <w:rsid w:val="007F2529"/>
    <w:rsid w:val="007F400F"/>
    <w:rsid w:val="007F4391"/>
    <w:rsid w:val="007F4BC6"/>
    <w:rsid w:val="007F4EC5"/>
    <w:rsid w:val="007F50CB"/>
    <w:rsid w:val="007F53E3"/>
    <w:rsid w:val="007F668D"/>
    <w:rsid w:val="007F67EF"/>
    <w:rsid w:val="007F7889"/>
    <w:rsid w:val="007F7C9A"/>
    <w:rsid w:val="007F7F66"/>
    <w:rsid w:val="0080078B"/>
    <w:rsid w:val="0080085E"/>
    <w:rsid w:val="008009D6"/>
    <w:rsid w:val="00800E30"/>
    <w:rsid w:val="00800E82"/>
    <w:rsid w:val="008022A9"/>
    <w:rsid w:val="008037BA"/>
    <w:rsid w:val="00803E80"/>
    <w:rsid w:val="00803EE5"/>
    <w:rsid w:val="00804764"/>
    <w:rsid w:val="00805099"/>
    <w:rsid w:val="0080575A"/>
    <w:rsid w:val="0080714B"/>
    <w:rsid w:val="00807A7E"/>
    <w:rsid w:val="0081048F"/>
    <w:rsid w:val="00810EA7"/>
    <w:rsid w:val="00811590"/>
    <w:rsid w:val="008117B9"/>
    <w:rsid w:val="00811DFF"/>
    <w:rsid w:val="008121BD"/>
    <w:rsid w:val="00812228"/>
    <w:rsid w:val="00812B02"/>
    <w:rsid w:val="00812DE4"/>
    <w:rsid w:val="008134D1"/>
    <w:rsid w:val="00813527"/>
    <w:rsid w:val="00814F37"/>
    <w:rsid w:val="008152E3"/>
    <w:rsid w:val="00815721"/>
    <w:rsid w:val="008165AF"/>
    <w:rsid w:val="008167C6"/>
    <w:rsid w:val="00817253"/>
    <w:rsid w:val="00817F87"/>
    <w:rsid w:val="00821911"/>
    <w:rsid w:val="00821CA2"/>
    <w:rsid w:val="008230F5"/>
    <w:rsid w:val="00823D72"/>
    <w:rsid w:val="00824EDA"/>
    <w:rsid w:val="00825EDB"/>
    <w:rsid w:val="0082643D"/>
    <w:rsid w:val="00827432"/>
    <w:rsid w:val="00830F6D"/>
    <w:rsid w:val="00830F95"/>
    <w:rsid w:val="00831150"/>
    <w:rsid w:val="00831CEF"/>
    <w:rsid w:val="00831D3F"/>
    <w:rsid w:val="00833261"/>
    <w:rsid w:val="00833366"/>
    <w:rsid w:val="00834367"/>
    <w:rsid w:val="00834419"/>
    <w:rsid w:val="008347F0"/>
    <w:rsid w:val="00834B01"/>
    <w:rsid w:val="00835CC7"/>
    <w:rsid w:val="008367F1"/>
    <w:rsid w:val="00836B35"/>
    <w:rsid w:val="00836E94"/>
    <w:rsid w:val="008373D3"/>
    <w:rsid w:val="008376EA"/>
    <w:rsid w:val="00837705"/>
    <w:rsid w:val="00840953"/>
    <w:rsid w:val="00840A9A"/>
    <w:rsid w:val="00840E55"/>
    <w:rsid w:val="008429A9"/>
    <w:rsid w:val="00842B47"/>
    <w:rsid w:val="00842BD6"/>
    <w:rsid w:val="00842D22"/>
    <w:rsid w:val="0084309C"/>
    <w:rsid w:val="0084366E"/>
    <w:rsid w:val="00844666"/>
    <w:rsid w:val="00845A16"/>
    <w:rsid w:val="00845FA7"/>
    <w:rsid w:val="008478F3"/>
    <w:rsid w:val="00847B3F"/>
    <w:rsid w:val="008505EF"/>
    <w:rsid w:val="008508DC"/>
    <w:rsid w:val="00850BAB"/>
    <w:rsid w:val="00851EA7"/>
    <w:rsid w:val="00852B58"/>
    <w:rsid w:val="008548A2"/>
    <w:rsid w:val="008554FC"/>
    <w:rsid w:val="00855646"/>
    <w:rsid w:val="0085570A"/>
    <w:rsid w:val="0085590F"/>
    <w:rsid w:val="00857786"/>
    <w:rsid w:val="008578C4"/>
    <w:rsid w:val="00861F27"/>
    <w:rsid w:val="0086260E"/>
    <w:rsid w:val="00862866"/>
    <w:rsid w:val="00864092"/>
    <w:rsid w:val="008645E7"/>
    <w:rsid w:val="008666D2"/>
    <w:rsid w:val="00866EF7"/>
    <w:rsid w:val="008673E7"/>
    <w:rsid w:val="00867D39"/>
    <w:rsid w:val="008712BC"/>
    <w:rsid w:val="008715E1"/>
    <w:rsid w:val="00872596"/>
    <w:rsid w:val="008725D3"/>
    <w:rsid w:val="00873CC2"/>
    <w:rsid w:val="008746CF"/>
    <w:rsid w:val="008747C0"/>
    <w:rsid w:val="008749C6"/>
    <w:rsid w:val="00874D7D"/>
    <w:rsid w:val="008752E0"/>
    <w:rsid w:val="00875615"/>
    <w:rsid w:val="00876258"/>
    <w:rsid w:val="008765C6"/>
    <w:rsid w:val="00876A53"/>
    <w:rsid w:val="00880029"/>
    <w:rsid w:val="008801B5"/>
    <w:rsid w:val="00880250"/>
    <w:rsid w:val="0088050E"/>
    <w:rsid w:val="008806D8"/>
    <w:rsid w:val="008809A7"/>
    <w:rsid w:val="00880D15"/>
    <w:rsid w:val="0088211E"/>
    <w:rsid w:val="00882782"/>
    <w:rsid w:val="0088289A"/>
    <w:rsid w:val="008836FF"/>
    <w:rsid w:val="00883E62"/>
    <w:rsid w:val="00885CBD"/>
    <w:rsid w:val="00885FD4"/>
    <w:rsid w:val="008873C9"/>
    <w:rsid w:val="008874D5"/>
    <w:rsid w:val="00887E20"/>
    <w:rsid w:val="00890054"/>
    <w:rsid w:val="0089070C"/>
    <w:rsid w:val="00890895"/>
    <w:rsid w:val="00890C7E"/>
    <w:rsid w:val="00890EA8"/>
    <w:rsid w:val="0089191C"/>
    <w:rsid w:val="00891BA9"/>
    <w:rsid w:val="00892E72"/>
    <w:rsid w:val="00893368"/>
    <w:rsid w:val="00893D3D"/>
    <w:rsid w:val="00895AE0"/>
    <w:rsid w:val="00895CE4"/>
    <w:rsid w:val="00895F3A"/>
    <w:rsid w:val="0089677E"/>
    <w:rsid w:val="00897847"/>
    <w:rsid w:val="008A04B4"/>
    <w:rsid w:val="008A1AFE"/>
    <w:rsid w:val="008A1C54"/>
    <w:rsid w:val="008A1E00"/>
    <w:rsid w:val="008A3D62"/>
    <w:rsid w:val="008A54A6"/>
    <w:rsid w:val="008A5B62"/>
    <w:rsid w:val="008A7632"/>
    <w:rsid w:val="008A788A"/>
    <w:rsid w:val="008A7B12"/>
    <w:rsid w:val="008A7CF3"/>
    <w:rsid w:val="008A7E34"/>
    <w:rsid w:val="008B03A0"/>
    <w:rsid w:val="008B0B87"/>
    <w:rsid w:val="008B0FE6"/>
    <w:rsid w:val="008B10C4"/>
    <w:rsid w:val="008B2443"/>
    <w:rsid w:val="008B293B"/>
    <w:rsid w:val="008B359E"/>
    <w:rsid w:val="008B3FA3"/>
    <w:rsid w:val="008B4438"/>
    <w:rsid w:val="008B54D2"/>
    <w:rsid w:val="008B70EB"/>
    <w:rsid w:val="008B7702"/>
    <w:rsid w:val="008B780C"/>
    <w:rsid w:val="008B7B29"/>
    <w:rsid w:val="008B7CE9"/>
    <w:rsid w:val="008B7D1D"/>
    <w:rsid w:val="008C0031"/>
    <w:rsid w:val="008C09E1"/>
    <w:rsid w:val="008C172B"/>
    <w:rsid w:val="008C1867"/>
    <w:rsid w:val="008C1885"/>
    <w:rsid w:val="008C24FB"/>
    <w:rsid w:val="008C28A4"/>
    <w:rsid w:val="008C2C71"/>
    <w:rsid w:val="008C48ED"/>
    <w:rsid w:val="008C5887"/>
    <w:rsid w:val="008C5951"/>
    <w:rsid w:val="008C6618"/>
    <w:rsid w:val="008C6EA6"/>
    <w:rsid w:val="008C70A7"/>
    <w:rsid w:val="008C7789"/>
    <w:rsid w:val="008C7F30"/>
    <w:rsid w:val="008D0EEA"/>
    <w:rsid w:val="008D1375"/>
    <w:rsid w:val="008D13E6"/>
    <w:rsid w:val="008D1A0F"/>
    <w:rsid w:val="008D2274"/>
    <w:rsid w:val="008D22B9"/>
    <w:rsid w:val="008D2631"/>
    <w:rsid w:val="008D2A51"/>
    <w:rsid w:val="008D2C47"/>
    <w:rsid w:val="008D54B0"/>
    <w:rsid w:val="008D561C"/>
    <w:rsid w:val="008D5BD2"/>
    <w:rsid w:val="008D6875"/>
    <w:rsid w:val="008D7680"/>
    <w:rsid w:val="008D7C6C"/>
    <w:rsid w:val="008D7D3A"/>
    <w:rsid w:val="008D7EDF"/>
    <w:rsid w:val="008E03E7"/>
    <w:rsid w:val="008E11E4"/>
    <w:rsid w:val="008E1C56"/>
    <w:rsid w:val="008E1E45"/>
    <w:rsid w:val="008E25AB"/>
    <w:rsid w:val="008E2947"/>
    <w:rsid w:val="008E3BE8"/>
    <w:rsid w:val="008E415E"/>
    <w:rsid w:val="008E4369"/>
    <w:rsid w:val="008E4C7B"/>
    <w:rsid w:val="008E5334"/>
    <w:rsid w:val="008E53DB"/>
    <w:rsid w:val="008E6698"/>
    <w:rsid w:val="008E6DA8"/>
    <w:rsid w:val="008E7718"/>
    <w:rsid w:val="008F0BE8"/>
    <w:rsid w:val="008F0E35"/>
    <w:rsid w:val="008F1068"/>
    <w:rsid w:val="008F14F4"/>
    <w:rsid w:val="008F1AAC"/>
    <w:rsid w:val="008F2CC9"/>
    <w:rsid w:val="008F34EE"/>
    <w:rsid w:val="008F3DFB"/>
    <w:rsid w:val="008F4050"/>
    <w:rsid w:val="008F45D5"/>
    <w:rsid w:val="008F4B8F"/>
    <w:rsid w:val="008F4CC1"/>
    <w:rsid w:val="008F549B"/>
    <w:rsid w:val="008F5A0E"/>
    <w:rsid w:val="008F6004"/>
    <w:rsid w:val="008F6305"/>
    <w:rsid w:val="008F6CDF"/>
    <w:rsid w:val="008F6D11"/>
    <w:rsid w:val="008F7442"/>
    <w:rsid w:val="0090009A"/>
    <w:rsid w:val="00900403"/>
    <w:rsid w:val="00900ACC"/>
    <w:rsid w:val="00900B05"/>
    <w:rsid w:val="00900CA9"/>
    <w:rsid w:val="00900DA1"/>
    <w:rsid w:val="009010F8"/>
    <w:rsid w:val="00901328"/>
    <w:rsid w:val="0090209A"/>
    <w:rsid w:val="009030C7"/>
    <w:rsid w:val="00903491"/>
    <w:rsid w:val="009041BC"/>
    <w:rsid w:val="00904E1B"/>
    <w:rsid w:val="00905321"/>
    <w:rsid w:val="00905395"/>
    <w:rsid w:val="00905D74"/>
    <w:rsid w:val="00906B0A"/>
    <w:rsid w:val="00906ED2"/>
    <w:rsid w:val="00907C4E"/>
    <w:rsid w:val="0091012A"/>
    <w:rsid w:val="0091016E"/>
    <w:rsid w:val="00910972"/>
    <w:rsid w:val="00910C66"/>
    <w:rsid w:val="00910E3B"/>
    <w:rsid w:val="00910FEE"/>
    <w:rsid w:val="00913802"/>
    <w:rsid w:val="00914787"/>
    <w:rsid w:val="00914F79"/>
    <w:rsid w:val="00915B9D"/>
    <w:rsid w:val="00916A8A"/>
    <w:rsid w:val="00916BC6"/>
    <w:rsid w:val="00916BDC"/>
    <w:rsid w:val="00916C49"/>
    <w:rsid w:val="00917088"/>
    <w:rsid w:val="009170BE"/>
    <w:rsid w:val="00917283"/>
    <w:rsid w:val="009176E0"/>
    <w:rsid w:val="00920CEB"/>
    <w:rsid w:val="00920E2B"/>
    <w:rsid w:val="009216A9"/>
    <w:rsid w:val="00922513"/>
    <w:rsid w:val="009227EF"/>
    <w:rsid w:val="009231D1"/>
    <w:rsid w:val="0092394B"/>
    <w:rsid w:val="00924681"/>
    <w:rsid w:val="00924CE3"/>
    <w:rsid w:val="00925686"/>
    <w:rsid w:val="009259B2"/>
    <w:rsid w:val="00926793"/>
    <w:rsid w:val="00926D1D"/>
    <w:rsid w:val="00926EC8"/>
    <w:rsid w:val="00927C5A"/>
    <w:rsid w:val="009300B2"/>
    <w:rsid w:val="00931BA6"/>
    <w:rsid w:val="00932361"/>
    <w:rsid w:val="00932B2B"/>
    <w:rsid w:val="00933E66"/>
    <w:rsid w:val="00934F41"/>
    <w:rsid w:val="009350F2"/>
    <w:rsid w:val="009356BC"/>
    <w:rsid w:val="00935B09"/>
    <w:rsid w:val="00935E1B"/>
    <w:rsid w:val="00937213"/>
    <w:rsid w:val="0093723D"/>
    <w:rsid w:val="00937850"/>
    <w:rsid w:val="00940487"/>
    <w:rsid w:val="00940A95"/>
    <w:rsid w:val="00940F46"/>
    <w:rsid w:val="00941C12"/>
    <w:rsid w:val="009420D2"/>
    <w:rsid w:val="009428EE"/>
    <w:rsid w:val="009434AD"/>
    <w:rsid w:val="00944D9A"/>
    <w:rsid w:val="00945508"/>
    <w:rsid w:val="0094551E"/>
    <w:rsid w:val="009455A6"/>
    <w:rsid w:val="00946AB9"/>
    <w:rsid w:val="00946D35"/>
    <w:rsid w:val="00946F55"/>
    <w:rsid w:val="00947286"/>
    <w:rsid w:val="00947729"/>
    <w:rsid w:val="00947994"/>
    <w:rsid w:val="00947A4C"/>
    <w:rsid w:val="00947E12"/>
    <w:rsid w:val="00950FBC"/>
    <w:rsid w:val="009523D2"/>
    <w:rsid w:val="00953412"/>
    <w:rsid w:val="00953B31"/>
    <w:rsid w:val="009541B4"/>
    <w:rsid w:val="00954E0A"/>
    <w:rsid w:val="0095673A"/>
    <w:rsid w:val="009567A2"/>
    <w:rsid w:val="00957C99"/>
    <w:rsid w:val="00957D5D"/>
    <w:rsid w:val="00960086"/>
    <w:rsid w:val="009605CB"/>
    <w:rsid w:val="009617DA"/>
    <w:rsid w:val="00962AEE"/>
    <w:rsid w:val="00963F11"/>
    <w:rsid w:val="0096406A"/>
    <w:rsid w:val="00964202"/>
    <w:rsid w:val="0096425C"/>
    <w:rsid w:val="00964425"/>
    <w:rsid w:val="00964EDC"/>
    <w:rsid w:val="0096529E"/>
    <w:rsid w:val="009653FC"/>
    <w:rsid w:val="009655E5"/>
    <w:rsid w:val="00965EF6"/>
    <w:rsid w:val="00966014"/>
    <w:rsid w:val="009667AA"/>
    <w:rsid w:val="00967871"/>
    <w:rsid w:val="0097005A"/>
    <w:rsid w:val="00970FB7"/>
    <w:rsid w:val="0097130C"/>
    <w:rsid w:val="0097175E"/>
    <w:rsid w:val="009719FC"/>
    <w:rsid w:val="00971ED9"/>
    <w:rsid w:val="009723BE"/>
    <w:rsid w:val="00973505"/>
    <w:rsid w:val="00973A69"/>
    <w:rsid w:val="00974217"/>
    <w:rsid w:val="0097429E"/>
    <w:rsid w:val="00974840"/>
    <w:rsid w:val="009749D6"/>
    <w:rsid w:val="00974AAC"/>
    <w:rsid w:val="00975F81"/>
    <w:rsid w:val="00976207"/>
    <w:rsid w:val="00976D29"/>
    <w:rsid w:val="00976DD2"/>
    <w:rsid w:val="009770B3"/>
    <w:rsid w:val="00980563"/>
    <w:rsid w:val="0098111C"/>
    <w:rsid w:val="00981667"/>
    <w:rsid w:val="0098247C"/>
    <w:rsid w:val="00982694"/>
    <w:rsid w:val="00982696"/>
    <w:rsid w:val="00982C2E"/>
    <w:rsid w:val="009833CC"/>
    <w:rsid w:val="00984CA2"/>
    <w:rsid w:val="00984E31"/>
    <w:rsid w:val="00985F4E"/>
    <w:rsid w:val="00987C28"/>
    <w:rsid w:val="00991459"/>
    <w:rsid w:val="00991B27"/>
    <w:rsid w:val="00991FF3"/>
    <w:rsid w:val="009938A6"/>
    <w:rsid w:val="00993AD1"/>
    <w:rsid w:val="00994059"/>
    <w:rsid w:val="00994144"/>
    <w:rsid w:val="009947EE"/>
    <w:rsid w:val="00995CBE"/>
    <w:rsid w:val="00996BAF"/>
    <w:rsid w:val="00997067"/>
    <w:rsid w:val="00997882"/>
    <w:rsid w:val="00997A31"/>
    <w:rsid w:val="009A02B9"/>
    <w:rsid w:val="009A05FA"/>
    <w:rsid w:val="009A0EFF"/>
    <w:rsid w:val="009A23CB"/>
    <w:rsid w:val="009A274A"/>
    <w:rsid w:val="009A2A42"/>
    <w:rsid w:val="009A2FBA"/>
    <w:rsid w:val="009A31B1"/>
    <w:rsid w:val="009A4E3F"/>
    <w:rsid w:val="009A6DF1"/>
    <w:rsid w:val="009A739E"/>
    <w:rsid w:val="009A7D70"/>
    <w:rsid w:val="009B123E"/>
    <w:rsid w:val="009B12EF"/>
    <w:rsid w:val="009B1F49"/>
    <w:rsid w:val="009B2CB6"/>
    <w:rsid w:val="009B3BD2"/>
    <w:rsid w:val="009B3BE5"/>
    <w:rsid w:val="009B5440"/>
    <w:rsid w:val="009B5888"/>
    <w:rsid w:val="009B5983"/>
    <w:rsid w:val="009B7066"/>
    <w:rsid w:val="009B7098"/>
    <w:rsid w:val="009B74BF"/>
    <w:rsid w:val="009B7ADE"/>
    <w:rsid w:val="009C003A"/>
    <w:rsid w:val="009C0F45"/>
    <w:rsid w:val="009C59BA"/>
    <w:rsid w:val="009C5F18"/>
    <w:rsid w:val="009C5F51"/>
    <w:rsid w:val="009C6010"/>
    <w:rsid w:val="009C64C7"/>
    <w:rsid w:val="009C7CE2"/>
    <w:rsid w:val="009D03AA"/>
    <w:rsid w:val="009D09BF"/>
    <w:rsid w:val="009D0E83"/>
    <w:rsid w:val="009D1677"/>
    <w:rsid w:val="009D18E8"/>
    <w:rsid w:val="009D1A28"/>
    <w:rsid w:val="009D2DA6"/>
    <w:rsid w:val="009D316F"/>
    <w:rsid w:val="009D31E3"/>
    <w:rsid w:val="009D32A8"/>
    <w:rsid w:val="009D35DE"/>
    <w:rsid w:val="009D3DA8"/>
    <w:rsid w:val="009D401F"/>
    <w:rsid w:val="009D45A9"/>
    <w:rsid w:val="009D4840"/>
    <w:rsid w:val="009D51B1"/>
    <w:rsid w:val="009D5291"/>
    <w:rsid w:val="009D5C72"/>
    <w:rsid w:val="009D6C79"/>
    <w:rsid w:val="009D72FB"/>
    <w:rsid w:val="009D7B77"/>
    <w:rsid w:val="009E0545"/>
    <w:rsid w:val="009E059B"/>
    <w:rsid w:val="009E0625"/>
    <w:rsid w:val="009E0B02"/>
    <w:rsid w:val="009E0D6B"/>
    <w:rsid w:val="009E1EBB"/>
    <w:rsid w:val="009E1F25"/>
    <w:rsid w:val="009E2089"/>
    <w:rsid w:val="009E21C8"/>
    <w:rsid w:val="009E28C3"/>
    <w:rsid w:val="009E2DBB"/>
    <w:rsid w:val="009E30DC"/>
    <w:rsid w:val="009E4E60"/>
    <w:rsid w:val="009E52C3"/>
    <w:rsid w:val="009E55EC"/>
    <w:rsid w:val="009E5883"/>
    <w:rsid w:val="009E58AB"/>
    <w:rsid w:val="009E6104"/>
    <w:rsid w:val="009E63C7"/>
    <w:rsid w:val="009E6A57"/>
    <w:rsid w:val="009E712B"/>
    <w:rsid w:val="009E756A"/>
    <w:rsid w:val="009F01ED"/>
    <w:rsid w:val="009F037A"/>
    <w:rsid w:val="009F2A3A"/>
    <w:rsid w:val="009F36CE"/>
    <w:rsid w:val="009F3CB3"/>
    <w:rsid w:val="009F423E"/>
    <w:rsid w:val="009F4B1D"/>
    <w:rsid w:val="009F62D7"/>
    <w:rsid w:val="009F6562"/>
    <w:rsid w:val="009F6C76"/>
    <w:rsid w:val="009F6FAC"/>
    <w:rsid w:val="009F71C5"/>
    <w:rsid w:val="009F7F16"/>
    <w:rsid w:val="00A00AAF"/>
    <w:rsid w:val="00A01B0D"/>
    <w:rsid w:val="00A01D96"/>
    <w:rsid w:val="00A020D8"/>
    <w:rsid w:val="00A029A7"/>
    <w:rsid w:val="00A02D43"/>
    <w:rsid w:val="00A0442A"/>
    <w:rsid w:val="00A060C7"/>
    <w:rsid w:val="00A06374"/>
    <w:rsid w:val="00A06788"/>
    <w:rsid w:val="00A06A5D"/>
    <w:rsid w:val="00A070E8"/>
    <w:rsid w:val="00A076AD"/>
    <w:rsid w:val="00A119B4"/>
    <w:rsid w:val="00A1355C"/>
    <w:rsid w:val="00A1528E"/>
    <w:rsid w:val="00A15506"/>
    <w:rsid w:val="00A15A90"/>
    <w:rsid w:val="00A16A17"/>
    <w:rsid w:val="00A17188"/>
    <w:rsid w:val="00A1798A"/>
    <w:rsid w:val="00A17E78"/>
    <w:rsid w:val="00A2095C"/>
    <w:rsid w:val="00A213EB"/>
    <w:rsid w:val="00A21587"/>
    <w:rsid w:val="00A21E6A"/>
    <w:rsid w:val="00A21F16"/>
    <w:rsid w:val="00A21F5D"/>
    <w:rsid w:val="00A22319"/>
    <w:rsid w:val="00A229DF"/>
    <w:rsid w:val="00A22AF2"/>
    <w:rsid w:val="00A23113"/>
    <w:rsid w:val="00A2414A"/>
    <w:rsid w:val="00A24606"/>
    <w:rsid w:val="00A250F6"/>
    <w:rsid w:val="00A26770"/>
    <w:rsid w:val="00A26F2A"/>
    <w:rsid w:val="00A3058A"/>
    <w:rsid w:val="00A30A36"/>
    <w:rsid w:val="00A30ECA"/>
    <w:rsid w:val="00A311CC"/>
    <w:rsid w:val="00A32846"/>
    <w:rsid w:val="00A33522"/>
    <w:rsid w:val="00A3374D"/>
    <w:rsid w:val="00A3418E"/>
    <w:rsid w:val="00A34197"/>
    <w:rsid w:val="00A34E31"/>
    <w:rsid w:val="00A350D7"/>
    <w:rsid w:val="00A35DE2"/>
    <w:rsid w:val="00A36AD6"/>
    <w:rsid w:val="00A36CCE"/>
    <w:rsid w:val="00A370CB"/>
    <w:rsid w:val="00A37E18"/>
    <w:rsid w:val="00A4105A"/>
    <w:rsid w:val="00A4169E"/>
    <w:rsid w:val="00A449FA"/>
    <w:rsid w:val="00A44D0D"/>
    <w:rsid w:val="00A44EBC"/>
    <w:rsid w:val="00A45090"/>
    <w:rsid w:val="00A4530A"/>
    <w:rsid w:val="00A456EA"/>
    <w:rsid w:val="00A460CB"/>
    <w:rsid w:val="00A466B7"/>
    <w:rsid w:val="00A474FB"/>
    <w:rsid w:val="00A47537"/>
    <w:rsid w:val="00A503E6"/>
    <w:rsid w:val="00A5163F"/>
    <w:rsid w:val="00A518CB"/>
    <w:rsid w:val="00A51AC0"/>
    <w:rsid w:val="00A51C8F"/>
    <w:rsid w:val="00A52675"/>
    <w:rsid w:val="00A52FA1"/>
    <w:rsid w:val="00A532D3"/>
    <w:rsid w:val="00A534BC"/>
    <w:rsid w:val="00A5424E"/>
    <w:rsid w:val="00A5598A"/>
    <w:rsid w:val="00A569C1"/>
    <w:rsid w:val="00A602CE"/>
    <w:rsid w:val="00A605D2"/>
    <w:rsid w:val="00A6088D"/>
    <w:rsid w:val="00A60B75"/>
    <w:rsid w:val="00A614F0"/>
    <w:rsid w:val="00A61603"/>
    <w:rsid w:val="00A61C00"/>
    <w:rsid w:val="00A61F0E"/>
    <w:rsid w:val="00A6211E"/>
    <w:rsid w:val="00A632D0"/>
    <w:rsid w:val="00A63AB7"/>
    <w:rsid w:val="00A644F5"/>
    <w:rsid w:val="00A650C4"/>
    <w:rsid w:val="00A653EF"/>
    <w:rsid w:val="00A655C4"/>
    <w:rsid w:val="00A6783B"/>
    <w:rsid w:val="00A67E55"/>
    <w:rsid w:val="00A702F3"/>
    <w:rsid w:val="00A705F6"/>
    <w:rsid w:val="00A7121D"/>
    <w:rsid w:val="00A72221"/>
    <w:rsid w:val="00A731B7"/>
    <w:rsid w:val="00A73F62"/>
    <w:rsid w:val="00A73FCF"/>
    <w:rsid w:val="00A7496C"/>
    <w:rsid w:val="00A75C81"/>
    <w:rsid w:val="00A7616B"/>
    <w:rsid w:val="00A76193"/>
    <w:rsid w:val="00A76F2E"/>
    <w:rsid w:val="00A77130"/>
    <w:rsid w:val="00A77BA6"/>
    <w:rsid w:val="00A77F54"/>
    <w:rsid w:val="00A8102E"/>
    <w:rsid w:val="00A815E5"/>
    <w:rsid w:val="00A83588"/>
    <w:rsid w:val="00A855DE"/>
    <w:rsid w:val="00A85B6A"/>
    <w:rsid w:val="00A867D7"/>
    <w:rsid w:val="00A86A8E"/>
    <w:rsid w:val="00A86D5C"/>
    <w:rsid w:val="00A86E00"/>
    <w:rsid w:val="00A8780A"/>
    <w:rsid w:val="00A87B09"/>
    <w:rsid w:val="00A902BB"/>
    <w:rsid w:val="00A903A7"/>
    <w:rsid w:val="00A90B54"/>
    <w:rsid w:val="00A91727"/>
    <w:rsid w:val="00A91B44"/>
    <w:rsid w:val="00A91D3E"/>
    <w:rsid w:val="00A92B43"/>
    <w:rsid w:val="00A92DDF"/>
    <w:rsid w:val="00A939A6"/>
    <w:rsid w:val="00A95379"/>
    <w:rsid w:val="00A956EE"/>
    <w:rsid w:val="00A957FB"/>
    <w:rsid w:val="00A96021"/>
    <w:rsid w:val="00A97606"/>
    <w:rsid w:val="00A97AD7"/>
    <w:rsid w:val="00A97C8B"/>
    <w:rsid w:val="00A97E64"/>
    <w:rsid w:val="00AA0A8D"/>
    <w:rsid w:val="00AA27A9"/>
    <w:rsid w:val="00AA2DF2"/>
    <w:rsid w:val="00AA32BF"/>
    <w:rsid w:val="00AA3591"/>
    <w:rsid w:val="00AA4DC3"/>
    <w:rsid w:val="00AA5401"/>
    <w:rsid w:val="00AA604B"/>
    <w:rsid w:val="00AA7216"/>
    <w:rsid w:val="00AA7607"/>
    <w:rsid w:val="00AB12BE"/>
    <w:rsid w:val="00AB2B51"/>
    <w:rsid w:val="00AB354E"/>
    <w:rsid w:val="00AB3A71"/>
    <w:rsid w:val="00AB4A6D"/>
    <w:rsid w:val="00AB5EE8"/>
    <w:rsid w:val="00AB5F35"/>
    <w:rsid w:val="00AB6341"/>
    <w:rsid w:val="00AB75E4"/>
    <w:rsid w:val="00AB7C72"/>
    <w:rsid w:val="00AC0336"/>
    <w:rsid w:val="00AC0692"/>
    <w:rsid w:val="00AC0C2E"/>
    <w:rsid w:val="00AC1818"/>
    <w:rsid w:val="00AC257F"/>
    <w:rsid w:val="00AC25B9"/>
    <w:rsid w:val="00AC313D"/>
    <w:rsid w:val="00AC6D34"/>
    <w:rsid w:val="00AC7C22"/>
    <w:rsid w:val="00AD05FF"/>
    <w:rsid w:val="00AD10FD"/>
    <w:rsid w:val="00AD12E4"/>
    <w:rsid w:val="00AD2777"/>
    <w:rsid w:val="00AD3D7F"/>
    <w:rsid w:val="00AD4C14"/>
    <w:rsid w:val="00AD4FB1"/>
    <w:rsid w:val="00AD5197"/>
    <w:rsid w:val="00AE2913"/>
    <w:rsid w:val="00AE2AB5"/>
    <w:rsid w:val="00AE397B"/>
    <w:rsid w:val="00AE427F"/>
    <w:rsid w:val="00AE4B8E"/>
    <w:rsid w:val="00AE6419"/>
    <w:rsid w:val="00AE6661"/>
    <w:rsid w:val="00AE671B"/>
    <w:rsid w:val="00AE7963"/>
    <w:rsid w:val="00AF0356"/>
    <w:rsid w:val="00AF1189"/>
    <w:rsid w:val="00AF142E"/>
    <w:rsid w:val="00AF264A"/>
    <w:rsid w:val="00AF3F21"/>
    <w:rsid w:val="00AF3F5E"/>
    <w:rsid w:val="00AF4269"/>
    <w:rsid w:val="00AF4FC2"/>
    <w:rsid w:val="00AF5431"/>
    <w:rsid w:val="00AF59C3"/>
    <w:rsid w:val="00AF5CF0"/>
    <w:rsid w:val="00AF6240"/>
    <w:rsid w:val="00AF6A56"/>
    <w:rsid w:val="00B0037C"/>
    <w:rsid w:val="00B01370"/>
    <w:rsid w:val="00B01686"/>
    <w:rsid w:val="00B01B68"/>
    <w:rsid w:val="00B02397"/>
    <w:rsid w:val="00B036AA"/>
    <w:rsid w:val="00B0470E"/>
    <w:rsid w:val="00B054E5"/>
    <w:rsid w:val="00B0598F"/>
    <w:rsid w:val="00B07727"/>
    <w:rsid w:val="00B107D6"/>
    <w:rsid w:val="00B114E6"/>
    <w:rsid w:val="00B1163E"/>
    <w:rsid w:val="00B132D0"/>
    <w:rsid w:val="00B1330C"/>
    <w:rsid w:val="00B14CC9"/>
    <w:rsid w:val="00B152C3"/>
    <w:rsid w:val="00B157D3"/>
    <w:rsid w:val="00B15832"/>
    <w:rsid w:val="00B158C9"/>
    <w:rsid w:val="00B17758"/>
    <w:rsid w:val="00B17E9E"/>
    <w:rsid w:val="00B21C20"/>
    <w:rsid w:val="00B222CF"/>
    <w:rsid w:val="00B228AE"/>
    <w:rsid w:val="00B22D59"/>
    <w:rsid w:val="00B23294"/>
    <w:rsid w:val="00B233B5"/>
    <w:rsid w:val="00B23422"/>
    <w:rsid w:val="00B24B88"/>
    <w:rsid w:val="00B24F05"/>
    <w:rsid w:val="00B254A7"/>
    <w:rsid w:val="00B2587E"/>
    <w:rsid w:val="00B259B5"/>
    <w:rsid w:val="00B25B23"/>
    <w:rsid w:val="00B26E19"/>
    <w:rsid w:val="00B2786F"/>
    <w:rsid w:val="00B27BEF"/>
    <w:rsid w:val="00B30D6F"/>
    <w:rsid w:val="00B3285C"/>
    <w:rsid w:val="00B32B39"/>
    <w:rsid w:val="00B33CB1"/>
    <w:rsid w:val="00B35348"/>
    <w:rsid w:val="00B35ADB"/>
    <w:rsid w:val="00B35BFF"/>
    <w:rsid w:val="00B35ED9"/>
    <w:rsid w:val="00B37286"/>
    <w:rsid w:val="00B37AA7"/>
    <w:rsid w:val="00B41214"/>
    <w:rsid w:val="00B414E4"/>
    <w:rsid w:val="00B4208E"/>
    <w:rsid w:val="00B428E7"/>
    <w:rsid w:val="00B42D65"/>
    <w:rsid w:val="00B438DF"/>
    <w:rsid w:val="00B43DEF"/>
    <w:rsid w:val="00B43ECA"/>
    <w:rsid w:val="00B442E0"/>
    <w:rsid w:val="00B44362"/>
    <w:rsid w:val="00B44408"/>
    <w:rsid w:val="00B448B9"/>
    <w:rsid w:val="00B448CC"/>
    <w:rsid w:val="00B45320"/>
    <w:rsid w:val="00B4555E"/>
    <w:rsid w:val="00B45856"/>
    <w:rsid w:val="00B45CC7"/>
    <w:rsid w:val="00B46BD8"/>
    <w:rsid w:val="00B47F1D"/>
    <w:rsid w:val="00B50332"/>
    <w:rsid w:val="00B504C7"/>
    <w:rsid w:val="00B5051E"/>
    <w:rsid w:val="00B50790"/>
    <w:rsid w:val="00B50EC1"/>
    <w:rsid w:val="00B50EDD"/>
    <w:rsid w:val="00B519F1"/>
    <w:rsid w:val="00B52075"/>
    <w:rsid w:val="00B522F1"/>
    <w:rsid w:val="00B525DC"/>
    <w:rsid w:val="00B543AB"/>
    <w:rsid w:val="00B55680"/>
    <w:rsid w:val="00B55771"/>
    <w:rsid w:val="00B56331"/>
    <w:rsid w:val="00B56ED9"/>
    <w:rsid w:val="00B5740B"/>
    <w:rsid w:val="00B578CC"/>
    <w:rsid w:val="00B57CCF"/>
    <w:rsid w:val="00B57F5A"/>
    <w:rsid w:val="00B608FB"/>
    <w:rsid w:val="00B60D41"/>
    <w:rsid w:val="00B6227B"/>
    <w:rsid w:val="00B62F31"/>
    <w:rsid w:val="00B633E9"/>
    <w:rsid w:val="00B63CF5"/>
    <w:rsid w:val="00B64E90"/>
    <w:rsid w:val="00B64FBD"/>
    <w:rsid w:val="00B65619"/>
    <w:rsid w:val="00B66083"/>
    <w:rsid w:val="00B66C3B"/>
    <w:rsid w:val="00B70211"/>
    <w:rsid w:val="00B719B4"/>
    <w:rsid w:val="00B71B29"/>
    <w:rsid w:val="00B71F96"/>
    <w:rsid w:val="00B720D9"/>
    <w:rsid w:val="00B73244"/>
    <w:rsid w:val="00B734D7"/>
    <w:rsid w:val="00B737B4"/>
    <w:rsid w:val="00B74CBE"/>
    <w:rsid w:val="00B74F1B"/>
    <w:rsid w:val="00B75BA9"/>
    <w:rsid w:val="00B76272"/>
    <w:rsid w:val="00B76976"/>
    <w:rsid w:val="00B76F8F"/>
    <w:rsid w:val="00B77F5A"/>
    <w:rsid w:val="00B8177C"/>
    <w:rsid w:val="00B81878"/>
    <w:rsid w:val="00B8187D"/>
    <w:rsid w:val="00B823E3"/>
    <w:rsid w:val="00B82DAB"/>
    <w:rsid w:val="00B83F4A"/>
    <w:rsid w:val="00B840FF"/>
    <w:rsid w:val="00B8542E"/>
    <w:rsid w:val="00B85647"/>
    <w:rsid w:val="00B85EDD"/>
    <w:rsid w:val="00B86100"/>
    <w:rsid w:val="00B862E3"/>
    <w:rsid w:val="00B86304"/>
    <w:rsid w:val="00B86613"/>
    <w:rsid w:val="00B86688"/>
    <w:rsid w:val="00B8693C"/>
    <w:rsid w:val="00B879A0"/>
    <w:rsid w:val="00B87B22"/>
    <w:rsid w:val="00B87BBC"/>
    <w:rsid w:val="00B901AD"/>
    <w:rsid w:val="00B90844"/>
    <w:rsid w:val="00B90949"/>
    <w:rsid w:val="00B918ED"/>
    <w:rsid w:val="00B91B71"/>
    <w:rsid w:val="00B92190"/>
    <w:rsid w:val="00B92790"/>
    <w:rsid w:val="00B92B97"/>
    <w:rsid w:val="00B92CC9"/>
    <w:rsid w:val="00B93C8D"/>
    <w:rsid w:val="00B93E23"/>
    <w:rsid w:val="00B95592"/>
    <w:rsid w:val="00B955F7"/>
    <w:rsid w:val="00B95CBC"/>
    <w:rsid w:val="00B95E0D"/>
    <w:rsid w:val="00B95FFF"/>
    <w:rsid w:val="00B960B0"/>
    <w:rsid w:val="00B9613E"/>
    <w:rsid w:val="00B9679E"/>
    <w:rsid w:val="00B968CA"/>
    <w:rsid w:val="00B96A75"/>
    <w:rsid w:val="00B96BD6"/>
    <w:rsid w:val="00B975D6"/>
    <w:rsid w:val="00BA108B"/>
    <w:rsid w:val="00BA20E5"/>
    <w:rsid w:val="00BA24DB"/>
    <w:rsid w:val="00BA2A0D"/>
    <w:rsid w:val="00BA30E6"/>
    <w:rsid w:val="00BA4120"/>
    <w:rsid w:val="00BA4939"/>
    <w:rsid w:val="00BA4A18"/>
    <w:rsid w:val="00BA5261"/>
    <w:rsid w:val="00BA52FF"/>
    <w:rsid w:val="00BA536E"/>
    <w:rsid w:val="00BA5B6A"/>
    <w:rsid w:val="00BA6472"/>
    <w:rsid w:val="00BA6558"/>
    <w:rsid w:val="00BA6CF2"/>
    <w:rsid w:val="00BA6DD0"/>
    <w:rsid w:val="00BA7A44"/>
    <w:rsid w:val="00BA7C9C"/>
    <w:rsid w:val="00BB06B5"/>
    <w:rsid w:val="00BB0A31"/>
    <w:rsid w:val="00BB1043"/>
    <w:rsid w:val="00BB13FD"/>
    <w:rsid w:val="00BB1867"/>
    <w:rsid w:val="00BB19CC"/>
    <w:rsid w:val="00BB1C5E"/>
    <w:rsid w:val="00BB2721"/>
    <w:rsid w:val="00BB4505"/>
    <w:rsid w:val="00BB4D85"/>
    <w:rsid w:val="00BB523D"/>
    <w:rsid w:val="00BB5AFA"/>
    <w:rsid w:val="00BB79B0"/>
    <w:rsid w:val="00BC0133"/>
    <w:rsid w:val="00BC0219"/>
    <w:rsid w:val="00BC02BB"/>
    <w:rsid w:val="00BC0E73"/>
    <w:rsid w:val="00BC1E86"/>
    <w:rsid w:val="00BC26E7"/>
    <w:rsid w:val="00BC2836"/>
    <w:rsid w:val="00BC2F12"/>
    <w:rsid w:val="00BC5BEF"/>
    <w:rsid w:val="00BC602B"/>
    <w:rsid w:val="00BC6346"/>
    <w:rsid w:val="00BC68E7"/>
    <w:rsid w:val="00BC6F3A"/>
    <w:rsid w:val="00BD060E"/>
    <w:rsid w:val="00BD1019"/>
    <w:rsid w:val="00BD1670"/>
    <w:rsid w:val="00BD26D8"/>
    <w:rsid w:val="00BD35A1"/>
    <w:rsid w:val="00BD3D01"/>
    <w:rsid w:val="00BD4EB4"/>
    <w:rsid w:val="00BD5BC1"/>
    <w:rsid w:val="00BD6B2C"/>
    <w:rsid w:val="00BD6CFD"/>
    <w:rsid w:val="00BD7F66"/>
    <w:rsid w:val="00BE01B3"/>
    <w:rsid w:val="00BE0928"/>
    <w:rsid w:val="00BE27FB"/>
    <w:rsid w:val="00BE2DA4"/>
    <w:rsid w:val="00BE4C62"/>
    <w:rsid w:val="00BE4E95"/>
    <w:rsid w:val="00BE6245"/>
    <w:rsid w:val="00BE6924"/>
    <w:rsid w:val="00BE7F5D"/>
    <w:rsid w:val="00BF3705"/>
    <w:rsid w:val="00BF38D1"/>
    <w:rsid w:val="00BF4704"/>
    <w:rsid w:val="00BF4825"/>
    <w:rsid w:val="00BF4A19"/>
    <w:rsid w:val="00BF4E5E"/>
    <w:rsid w:val="00BF505C"/>
    <w:rsid w:val="00BF5144"/>
    <w:rsid w:val="00BF79D2"/>
    <w:rsid w:val="00BF7D58"/>
    <w:rsid w:val="00BF7DE8"/>
    <w:rsid w:val="00C00527"/>
    <w:rsid w:val="00C00E0F"/>
    <w:rsid w:val="00C01B15"/>
    <w:rsid w:val="00C02683"/>
    <w:rsid w:val="00C02749"/>
    <w:rsid w:val="00C02E1D"/>
    <w:rsid w:val="00C030FC"/>
    <w:rsid w:val="00C04BC1"/>
    <w:rsid w:val="00C04E6E"/>
    <w:rsid w:val="00C054F9"/>
    <w:rsid w:val="00C05530"/>
    <w:rsid w:val="00C075A7"/>
    <w:rsid w:val="00C07E2E"/>
    <w:rsid w:val="00C1137F"/>
    <w:rsid w:val="00C116EE"/>
    <w:rsid w:val="00C13D5F"/>
    <w:rsid w:val="00C147B4"/>
    <w:rsid w:val="00C14D5B"/>
    <w:rsid w:val="00C15980"/>
    <w:rsid w:val="00C15AFC"/>
    <w:rsid w:val="00C16AAF"/>
    <w:rsid w:val="00C17BD2"/>
    <w:rsid w:val="00C2044F"/>
    <w:rsid w:val="00C20C18"/>
    <w:rsid w:val="00C20EF6"/>
    <w:rsid w:val="00C21B3C"/>
    <w:rsid w:val="00C22EE9"/>
    <w:rsid w:val="00C23087"/>
    <w:rsid w:val="00C2333D"/>
    <w:rsid w:val="00C23A76"/>
    <w:rsid w:val="00C24658"/>
    <w:rsid w:val="00C24EEC"/>
    <w:rsid w:val="00C2621D"/>
    <w:rsid w:val="00C264BF"/>
    <w:rsid w:val="00C264F2"/>
    <w:rsid w:val="00C26774"/>
    <w:rsid w:val="00C275CC"/>
    <w:rsid w:val="00C27EE3"/>
    <w:rsid w:val="00C27F7D"/>
    <w:rsid w:val="00C30524"/>
    <w:rsid w:val="00C31BD7"/>
    <w:rsid w:val="00C324F1"/>
    <w:rsid w:val="00C32744"/>
    <w:rsid w:val="00C3347D"/>
    <w:rsid w:val="00C3375B"/>
    <w:rsid w:val="00C33B73"/>
    <w:rsid w:val="00C340C6"/>
    <w:rsid w:val="00C3576D"/>
    <w:rsid w:val="00C35D7F"/>
    <w:rsid w:val="00C364BE"/>
    <w:rsid w:val="00C36E31"/>
    <w:rsid w:val="00C37B4F"/>
    <w:rsid w:val="00C37DB2"/>
    <w:rsid w:val="00C41AF2"/>
    <w:rsid w:val="00C420EA"/>
    <w:rsid w:val="00C422BA"/>
    <w:rsid w:val="00C441BD"/>
    <w:rsid w:val="00C44C0E"/>
    <w:rsid w:val="00C45FF3"/>
    <w:rsid w:val="00C46A11"/>
    <w:rsid w:val="00C46EC0"/>
    <w:rsid w:val="00C50B9C"/>
    <w:rsid w:val="00C5116A"/>
    <w:rsid w:val="00C523F9"/>
    <w:rsid w:val="00C53031"/>
    <w:rsid w:val="00C531B6"/>
    <w:rsid w:val="00C5333F"/>
    <w:rsid w:val="00C533F8"/>
    <w:rsid w:val="00C54416"/>
    <w:rsid w:val="00C54878"/>
    <w:rsid w:val="00C54AC3"/>
    <w:rsid w:val="00C54FE3"/>
    <w:rsid w:val="00C56857"/>
    <w:rsid w:val="00C5752F"/>
    <w:rsid w:val="00C57569"/>
    <w:rsid w:val="00C60E08"/>
    <w:rsid w:val="00C60F66"/>
    <w:rsid w:val="00C61BCD"/>
    <w:rsid w:val="00C62DB2"/>
    <w:rsid w:val="00C63587"/>
    <w:rsid w:val="00C65380"/>
    <w:rsid w:val="00C65539"/>
    <w:rsid w:val="00C65CD3"/>
    <w:rsid w:val="00C6672A"/>
    <w:rsid w:val="00C66BEB"/>
    <w:rsid w:val="00C67290"/>
    <w:rsid w:val="00C67486"/>
    <w:rsid w:val="00C70B33"/>
    <w:rsid w:val="00C7104B"/>
    <w:rsid w:val="00C7238E"/>
    <w:rsid w:val="00C724FB"/>
    <w:rsid w:val="00C72D46"/>
    <w:rsid w:val="00C72FE6"/>
    <w:rsid w:val="00C734B9"/>
    <w:rsid w:val="00C7381B"/>
    <w:rsid w:val="00C73C17"/>
    <w:rsid w:val="00C73C4B"/>
    <w:rsid w:val="00C75041"/>
    <w:rsid w:val="00C75CED"/>
    <w:rsid w:val="00C7627E"/>
    <w:rsid w:val="00C76517"/>
    <w:rsid w:val="00C76C45"/>
    <w:rsid w:val="00C77ED8"/>
    <w:rsid w:val="00C80715"/>
    <w:rsid w:val="00C80D67"/>
    <w:rsid w:val="00C812DC"/>
    <w:rsid w:val="00C814DF"/>
    <w:rsid w:val="00C81563"/>
    <w:rsid w:val="00C8170A"/>
    <w:rsid w:val="00C8198F"/>
    <w:rsid w:val="00C82012"/>
    <w:rsid w:val="00C821A6"/>
    <w:rsid w:val="00C82F45"/>
    <w:rsid w:val="00C83225"/>
    <w:rsid w:val="00C832C6"/>
    <w:rsid w:val="00C83336"/>
    <w:rsid w:val="00C83625"/>
    <w:rsid w:val="00C83E22"/>
    <w:rsid w:val="00C8436C"/>
    <w:rsid w:val="00C8457C"/>
    <w:rsid w:val="00C84BA7"/>
    <w:rsid w:val="00C84F53"/>
    <w:rsid w:val="00C85187"/>
    <w:rsid w:val="00C8570D"/>
    <w:rsid w:val="00C864F3"/>
    <w:rsid w:val="00C87B67"/>
    <w:rsid w:val="00C9029B"/>
    <w:rsid w:val="00C90907"/>
    <w:rsid w:val="00C916E2"/>
    <w:rsid w:val="00C91A47"/>
    <w:rsid w:val="00C91BC3"/>
    <w:rsid w:val="00C92B7E"/>
    <w:rsid w:val="00C9334C"/>
    <w:rsid w:val="00C93C90"/>
    <w:rsid w:val="00C93F7D"/>
    <w:rsid w:val="00C94290"/>
    <w:rsid w:val="00C95000"/>
    <w:rsid w:val="00C95168"/>
    <w:rsid w:val="00C952B9"/>
    <w:rsid w:val="00C979E8"/>
    <w:rsid w:val="00CA035D"/>
    <w:rsid w:val="00CA0731"/>
    <w:rsid w:val="00CA0F99"/>
    <w:rsid w:val="00CA0F9C"/>
    <w:rsid w:val="00CA1694"/>
    <w:rsid w:val="00CA1813"/>
    <w:rsid w:val="00CA33BE"/>
    <w:rsid w:val="00CA3412"/>
    <w:rsid w:val="00CA34DA"/>
    <w:rsid w:val="00CA384A"/>
    <w:rsid w:val="00CA3BB7"/>
    <w:rsid w:val="00CA4BC5"/>
    <w:rsid w:val="00CA58C0"/>
    <w:rsid w:val="00CA5BBF"/>
    <w:rsid w:val="00CA5DCF"/>
    <w:rsid w:val="00CA5ED4"/>
    <w:rsid w:val="00CA6C1E"/>
    <w:rsid w:val="00CA7131"/>
    <w:rsid w:val="00CB089A"/>
    <w:rsid w:val="00CB0E5E"/>
    <w:rsid w:val="00CB2256"/>
    <w:rsid w:val="00CB2787"/>
    <w:rsid w:val="00CB2B96"/>
    <w:rsid w:val="00CB2CA4"/>
    <w:rsid w:val="00CB2CEE"/>
    <w:rsid w:val="00CB40D5"/>
    <w:rsid w:val="00CB4620"/>
    <w:rsid w:val="00CB48FD"/>
    <w:rsid w:val="00CB5580"/>
    <w:rsid w:val="00CB55A1"/>
    <w:rsid w:val="00CB5B05"/>
    <w:rsid w:val="00CB5C26"/>
    <w:rsid w:val="00CB5D5F"/>
    <w:rsid w:val="00CB5E8E"/>
    <w:rsid w:val="00CB5FBA"/>
    <w:rsid w:val="00CB61C1"/>
    <w:rsid w:val="00CB65ED"/>
    <w:rsid w:val="00CB7470"/>
    <w:rsid w:val="00CC03CB"/>
    <w:rsid w:val="00CC05D8"/>
    <w:rsid w:val="00CC0A6C"/>
    <w:rsid w:val="00CC165E"/>
    <w:rsid w:val="00CC1C0C"/>
    <w:rsid w:val="00CC1D83"/>
    <w:rsid w:val="00CC23CC"/>
    <w:rsid w:val="00CC2BBF"/>
    <w:rsid w:val="00CC2ECC"/>
    <w:rsid w:val="00CC334F"/>
    <w:rsid w:val="00CC42E2"/>
    <w:rsid w:val="00CC4AF5"/>
    <w:rsid w:val="00CC4DAD"/>
    <w:rsid w:val="00CC660F"/>
    <w:rsid w:val="00CC6A35"/>
    <w:rsid w:val="00CC7010"/>
    <w:rsid w:val="00CC767F"/>
    <w:rsid w:val="00CC7A65"/>
    <w:rsid w:val="00CD0252"/>
    <w:rsid w:val="00CD02BE"/>
    <w:rsid w:val="00CD04B4"/>
    <w:rsid w:val="00CD0FC2"/>
    <w:rsid w:val="00CD119D"/>
    <w:rsid w:val="00CD2855"/>
    <w:rsid w:val="00CD2EEE"/>
    <w:rsid w:val="00CD57ED"/>
    <w:rsid w:val="00CD5803"/>
    <w:rsid w:val="00CD615A"/>
    <w:rsid w:val="00CD6275"/>
    <w:rsid w:val="00CD649D"/>
    <w:rsid w:val="00CD64FC"/>
    <w:rsid w:val="00CD7567"/>
    <w:rsid w:val="00CD7C5D"/>
    <w:rsid w:val="00CD7DF8"/>
    <w:rsid w:val="00CE00E2"/>
    <w:rsid w:val="00CE0233"/>
    <w:rsid w:val="00CE095D"/>
    <w:rsid w:val="00CE1D5C"/>
    <w:rsid w:val="00CE25C6"/>
    <w:rsid w:val="00CE2A93"/>
    <w:rsid w:val="00CE2E66"/>
    <w:rsid w:val="00CE350C"/>
    <w:rsid w:val="00CE3CF5"/>
    <w:rsid w:val="00CE3D75"/>
    <w:rsid w:val="00CE45E8"/>
    <w:rsid w:val="00CE46CF"/>
    <w:rsid w:val="00CE49A8"/>
    <w:rsid w:val="00CE5D01"/>
    <w:rsid w:val="00CE5F7C"/>
    <w:rsid w:val="00CE63D0"/>
    <w:rsid w:val="00CE6E6D"/>
    <w:rsid w:val="00CF04DB"/>
    <w:rsid w:val="00CF06FC"/>
    <w:rsid w:val="00CF098E"/>
    <w:rsid w:val="00CF0AA4"/>
    <w:rsid w:val="00CF0AC7"/>
    <w:rsid w:val="00CF10F9"/>
    <w:rsid w:val="00CF1E7C"/>
    <w:rsid w:val="00CF205B"/>
    <w:rsid w:val="00CF2A13"/>
    <w:rsid w:val="00CF2C6E"/>
    <w:rsid w:val="00CF31E1"/>
    <w:rsid w:val="00CF3270"/>
    <w:rsid w:val="00CF3C10"/>
    <w:rsid w:val="00CF627C"/>
    <w:rsid w:val="00CF67F3"/>
    <w:rsid w:val="00CF7839"/>
    <w:rsid w:val="00D00222"/>
    <w:rsid w:val="00D0036A"/>
    <w:rsid w:val="00D0056C"/>
    <w:rsid w:val="00D005CB"/>
    <w:rsid w:val="00D01E5F"/>
    <w:rsid w:val="00D031DE"/>
    <w:rsid w:val="00D037B7"/>
    <w:rsid w:val="00D03C0E"/>
    <w:rsid w:val="00D041A5"/>
    <w:rsid w:val="00D046CF"/>
    <w:rsid w:val="00D06662"/>
    <w:rsid w:val="00D06AE4"/>
    <w:rsid w:val="00D06B06"/>
    <w:rsid w:val="00D06C22"/>
    <w:rsid w:val="00D07728"/>
    <w:rsid w:val="00D079E3"/>
    <w:rsid w:val="00D07A57"/>
    <w:rsid w:val="00D10690"/>
    <w:rsid w:val="00D11E47"/>
    <w:rsid w:val="00D11EC3"/>
    <w:rsid w:val="00D123D2"/>
    <w:rsid w:val="00D1298A"/>
    <w:rsid w:val="00D12BDC"/>
    <w:rsid w:val="00D154D2"/>
    <w:rsid w:val="00D15818"/>
    <w:rsid w:val="00D16CDE"/>
    <w:rsid w:val="00D16F55"/>
    <w:rsid w:val="00D170B0"/>
    <w:rsid w:val="00D21D02"/>
    <w:rsid w:val="00D2245A"/>
    <w:rsid w:val="00D22A35"/>
    <w:rsid w:val="00D2310D"/>
    <w:rsid w:val="00D24E60"/>
    <w:rsid w:val="00D25168"/>
    <w:rsid w:val="00D255AB"/>
    <w:rsid w:val="00D2629F"/>
    <w:rsid w:val="00D26E8D"/>
    <w:rsid w:val="00D272E4"/>
    <w:rsid w:val="00D27A54"/>
    <w:rsid w:val="00D27AB7"/>
    <w:rsid w:val="00D27DA6"/>
    <w:rsid w:val="00D30B74"/>
    <w:rsid w:val="00D316C8"/>
    <w:rsid w:val="00D31D7B"/>
    <w:rsid w:val="00D321A7"/>
    <w:rsid w:val="00D328A1"/>
    <w:rsid w:val="00D33296"/>
    <w:rsid w:val="00D34013"/>
    <w:rsid w:val="00D3468A"/>
    <w:rsid w:val="00D3480B"/>
    <w:rsid w:val="00D34F9C"/>
    <w:rsid w:val="00D37007"/>
    <w:rsid w:val="00D37982"/>
    <w:rsid w:val="00D37B4C"/>
    <w:rsid w:val="00D40328"/>
    <w:rsid w:val="00D409A4"/>
    <w:rsid w:val="00D40A80"/>
    <w:rsid w:val="00D40EF2"/>
    <w:rsid w:val="00D41198"/>
    <w:rsid w:val="00D41E89"/>
    <w:rsid w:val="00D42434"/>
    <w:rsid w:val="00D42FBC"/>
    <w:rsid w:val="00D44117"/>
    <w:rsid w:val="00D44C18"/>
    <w:rsid w:val="00D44D14"/>
    <w:rsid w:val="00D44EC3"/>
    <w:rsid w:val="00D455A7"/>
    <w:rsid w:val="00D45F30"/>
    <w:rsid w:val="00D467BA"/>
    <w:rsid w:val="00D4708D"/>
    <w:rsid w:val="00D471E8"/>
    <w:rsid w:val="00D47B48"/>
    <w:rsid w:val="00D47BB4"/>
    <w:rsid w:val="00D47CE1"/>
    <w:rsid w:val="00D501DD"/>
    <w:rsid w:val="00D5078B"/>
    <w:rsid w:val="00D51568"/>
    <w:rsid w:val="00D51709"/>
    <w:rsid w:val="00D520F0"/>
    <w:rsid w:val="00D5263F"/>
    <w:rsid w:val="00D529F3"/>
    <w:rsid w:val="00D52BE3"/>
    <w:rsid w:val="00D52BE4"/>
    <w:rsid w:val="00D53EE2"/>
    <w:rsid w:val="00D54402"/>
    <w:rsid w:val="00D54465"/>
    <w:rsid w:val="00D54744"/>
    <w:rsid w:val="00D54D46"/>
    <w:rsid w:val="00D551DF"/>
    <w:rsid w:val="00D55315"/>
    <w:rsid w:val="00D55393"/>
    <w:rsid w:val="00D5545D"/>
    <w:rsid w:val="00D559F8"/>
    <w:rsid w:val="00D55B52"/>
    <w:rsid w:val="00D5699E"/>
    <w:rsid w:val="00D57036"/>
    <w:rsid w:val="00D616AC"/>
    <w:rsid w:val="00D6247F"/>
    <w:rsid w:val="00D629C8"/>
    <w:rsid w:val="00D63295"/>
    <w:rsid w:val="00D64721"/>
    <w:rsid w:val="00D65348"/>
    <w:rsid w:val="00D655EC"/>
    <w:rsid w:val="00D656F8"/>
    <w:rsid w:val="00D65AF3"/>
    <w:rsid w:val="00D65D15"/>
    <w:rsid w:val="00D65D90"/>
    <w:rsid w:val="00D66134"/>
    <w:rsid w:val="00D66485"/>
    <w:rsid w:val="00D67085"/>
    <w:rsid w:val="00D671F1"/>
    <w:rsid w:val="00D67A7C"/>
    <w:rsid w:val="00D702CE"/>
    <w:rsid w:val="00D708FE"/>
    <w:rsid w:val="00D7158D"/>
    <w:rsid w:val="00D718A8"/>
    <w:rsid w:val="00D71E55"/>
    <w:rsid w:val="00D72584"/>
    <w:rsid w:val="00D734EF"/>
    <w:rsid w:val="00D75118"/>
    <w:rsid w:val="00D7793A"/>
    <w:rsid w:val="00D8126D"/>
    <w:rsid w:val="00D81A26"/>
    <w:rsid w:val="00D831D7"/>
    <w:rsid w:val="00D8341D"/>
    <w:rsid w:val="00D837ED"/>
    <w:rsid w:val="00D83E62"/>
    <w:rsid w:val="00D8436B"/>
    <w:rsid w:val="00D8610F"/>
    <w:rsid w:val="00D86249"/>
    <w:rsid w:val="00D86A54"/>
    <w:rsid w:val="00D86A98"/>
    <w:rsid w:val="00D90F05"/>
    <w:rsid w:val="00D915C2"/>
    <w:rsid w:val="00D91621"/>
    <w:rsid w:val="00D918BA"/>
    <w:rsid w:val="00D92710"/>
    <w:rsid w:val="00D92EA8"/>
    <w:rsid w:val="00D931CB"/>
    <w:rsid w:val="00D936BE"/>
    <w:rsid w:val="00D939B9"/>
    <w:rsid w:val="00D94296"/>
    <w:rsid w:val="00D9501F"/>
    <w:rsid w:val="00D9587A"/>
    <w:rsid w:val="00D95D8A"/>
    <w:rsid w:val="00D95FFF"/>
    <w:rsid w:val="00D96074"/>
    <w:rsid w:val="00D96222"/>
    <w:rsid w:val="00D9705B"/>
    <w:rsid w:val="00D97921"/>
    <w:rsid w:val="00DA0E14"/>
    <w:rsid w:val="00DA0ED1"/>
    <w:rsid w:val="00DA10A7"/>
    <w:rsid w:val="00DA16CB"/>
    <w:rsid w:val="00DA21F0"/>
    <w:rsid w:val="00DA2B76"/>
    <w:rsid w:val="00DA3622"/>
    <w:rsid w:val="00DA383A"/>
    <w:rsid w:val="00DA3907"/>
    <w:rsid w:val="00DA4642"/>
    <w:rsid w:val="00DA480D"/>
    <w:rsid w:val="00DA5A3F"/>
    <w:rsid w:val="00DA6A6A"/>
    <w:rsid w:val="00DA6ACC"/>
    <w:rsid w:val="00DA6EC6"/>
    <w:rsid w:val="00DA779B"/>
    <w:rsid w:val="00DA7917"/>
    <w:rsid w:val="00DB1CBE"/>
    <w:rsid w:val="00DB2166"/>
    <w:rsid w:val="00DB355C"/>
    <w:rsid w:val="00DB47C0"/>
    <w:rsid w:val="00DB4994"/>
    <w:rsid w:val="00DB60DB"/>
    <w:rsid w:val="00DB701E"/>
    <w:rsid w:val="00DB7A28"/>
    <w:rsid w:val="00DB7EA6"/>
    <w:rsid w:val="00DC0952"/>
    <w:rsid w:val="00DC0DEC"/>
    <w:rsid w:val="00DC1B92"/>
    <w:rsid w:val="00DC1F39"/>
    <w:rsid w:val="00DC20FF"/>
    <w:rsid w:val="00DC2BE9"/>
    <w:rsid w:val="00DC3017"/>
    <w:rsid w:val="00DC379E"/>
    <w:rsid w:val="00DC3950"/>
    <w:rsid w:val="00DC39CE"/>
    <w:rsid w:val="00DC4637"/>
    <w:rsid w:val="00DC5606"/>
    <w:rsid w:val="00DC6D02"/>
    <w:rsid w:val="00DC6D0B"/>
    <w:rsid w:val="00DC7668"/>
    <w:rsid w:val="00DC77B0"/>
    <w:rsid w:val="00DC785D"/>
    <w:rsid w:val="00DC78CF"/>
    <w:rsid w:val="00DD01A4"/>
    <w:rsid w:val="00DD0DE7"/>
    <w:rsid w:val="00DD1041"/>
    <w:rsid w:val="00DD2432"/>
    <w:rsid w:val="00DD31D4"/>
    <w:rsid w:val="00DD4624"/>
    <w:rsid w:val="00DD4997"/>
    <w:rsid w:val="00DD5A61"/>
    <w:rsid w:val="00DD65B9"/>
    <w:rsid w:val="00DD66EB"/>
    <w:rsid w:val="00DE063E"/>
    <w:rsid w:val="00DE0682"/>
    <w:rsid w:val="00DE12C2"/>
    <w:rsid w:val="00DE24F2"/>
    <w:rsid w:val="00DE2C9E"/>
    <w:rsid w:val="00DE2F10"/>
    <w:rsid w:val="00DE3336"/>
    <w:rsid w:val="00DE4D0E"/>
    <w:rsid w:val="00DE585B"/>
    <w:rsid w:val="00DE61DA"/>
    <w:rsid w:val="00DE66B4"/>
    <w:rsid w:val="00DE7666"/>
    <w:rsid w:val="00DF127A"/>
    <w:rsid w:val="00DF24E5"/>
    <w:rsid w:val="00DF27BA"/>
    <w:rsid w:val="00DF42C8"/>
    <w:rsid w:val="00DF4393"/>
    <w:rsid w:val="00DF4B63"/>
    <w:rsid w:val="00DF4D3A"/>
    <w:rsid w:val="00DF4E58"/>
    <w:rsid w:val="00DF5521"/>
    <w:rsid w:val="00DF5555"/>
    <w:rsid w:val="00DF60D7"/>
    <w:rsid w:val="00DF63EA"/>
    <w:rsid w:val="00DF6BAF"/>
    <w:rsid w:val="00DF6E90"/>
    <w:rsid w:val="00DF7C0F"/>
    <w:rsid w:val="00DF7C4B"/>
    <w:rsid w:val="00DF7E7E"/>
    <w:rsid w:val="00E00DE0"/>
    <w:rsid w:val="00E00E44"/>
    <w:rsid w:val="00E01913"/>
    <w:rsid w:val="00E019AB"/>
    <w:rsid w:val="00E01F27"/>
    <w:rsid w:val="00E0258C"/>
    <w:rsid w:val="00E02CDD"/>
    <w:rsid w:val="00E0341B"/>
    <w:rsid w:val="00E03DF4"/>
    <w:rsid w:val="00E048CC"/>
    <w:rsid w:val="00E06072"/>
    <w:rsid w:val="00E0626B"/>
    <w:rsid w:val="00E0769B"/>
    <w:rsid w:val="00E07945"/>
    <w:rsid w:val="00E07C6E"/>
    <w:rsid w:val="00E07CD7"/>
    <w:rsid w:val="00E07F1B"/>
    <w:rsid w:val="00E10319"/>
    <w:rsid w:val="00E10A57"/>
    <w:rsid w:val="00E11A2B"/>
    <w:rsid w:val="00E12C54"/>
    <w:rsid w:val="00E12D5B"/>
    <w:rsid w:val="00E130DB"/>
    <w:rsid w:val="00E13627"/>
    <w:rsid w:val="00E137B4"/>
    <w:rsid w:val="00E14394"/>
    <w:rsid w:val="00E172B6"/>
    <w:rsid w:val="00E1738E"/>
    <w:rsid w:val="00E17393"/>
    <w:rsid w:val="00E17631"/>
    <w:rsid w:val="00E21E4B"/>
    <w:rsid w:val="00E21E68"/>
    <w:rsid w:val="00E222BD"/>
    <w:rsid w:val="00E22779"/>
    <w:rsid w:val="00E22CAB"/>
    <w:rsid w:val="00E232FB"/>
    <w:rsid w:val="00E2416E"/>
    <w:rsid w:val="00E24486"/>
    <w:rsid w:val="00E2473F"/>
    <w:rsid w:val="00E24C4E"/>
    <w:rsid w:val="00E252AA"/>
    <w:rsid w:val="00E25358"/>
    <w:rsid w:val="00E2642C"/>
    <w:rsid w:val="00E2684E"/>
    <w:rsid w:val="00E302D5"/>
    <w:rsid w:val="00E30B54"/>
    <w:rsid w:val="00E31226"/>
    <w:rsid w:val="00E3214D"/>
    <w:rsid w:val="00E321E9"/>
    <w:rsid w:val="00E325D5"/>
    <w:rsid w:val="00E3445D"/>
    <w:rsid w:val="00E35850"/>
    <w:rsid w:val="00E35EE6"/>
    <w:rsid w:val="00E3721D"/>
    <w:rsid w:val="00E40636"/>
    <w:rsid w:val="00E40663"/>
    <w:rsid w:val="00E40EC2"/>
    <w:rsid w:val="00E413E9"/>
    <w:rsid w:val="00E41974"/>
    <w:rsid w:val="00E42027"/>
    <w:rsid w:val="00E42517"/>
    <w:rsid w:val="00E425DA"/>
    <w:rsid w:val="00E4323A"/>
    <w:rsid w:val="00E44E53"/>
    <w:rsid w:val="00E460DF"/>
    <w:rsid w:val="00E461AE"/>
    <w:rsid w:val="00E46E16"/>
    <w:rsid w:val="00E46EAD"/>
    <w:rsid w:val="00E5027E"/>
    <w:rsid w:val="00E50B7C"/>
    <w:rsid w:val="00E50DF4"/>
    <w:rsid w:val="00E516E5"/>
    <w:rsid w:val="00E5184D"/>
    <w:rsid w:val="00E51C1F"/>
    <w:rsid w:val="00E52039"/>
    <w:rsid w:val="00E52CED"/>
    <w:rsid w:val="00E53D45"/>
    <w:rsid w:val="00E53DFB"/>
    <w:rsid w:val="00E545E0"/>
    <w:rsid w:val="00E548F9"/>
    <w:rsid w:val="00E54DB8"/>
    <w:rsid w:val="00E55001"/>
    <w:rsid w:val="00E561F3"/>
    <w:rsid w:val="00E56EFB"/>
    <w:rsid w:val="00E60CBC"/>
    <w:rsid w:val="00E61E67"/>
    <w:rsid w:val="00E6220C"/>
    <w:rsid w:val="00E629D7"/>
    <w:rsid w:val="00E62D43"/>
    <w:rsid w:val="00E63A6A"/>
    <w:rsid w:val="00E64264"/>
    <w:rsid w:val="00E64797"/>
    <w:rsid w:val="00E652C4"/>
    <w:rsid w:val="00E66A46"/>
    <w:rsid w:val="00E7181E"/>
    <w:rsid w:val="00E73340"/>
    <w:rsid w:val="00E73B9B"/>
    <w:rsid w:val="00E73CDE"/>
    <w:rsid w:val="00E74516"/>
    <w:rsid w:val="00E760EA"/>
    <w:rsid w:val="00E769DC"/>
    <w:rsid w:val="00E770A8"/>
    <w:rsid w:val="00E7717C"/>
    <w:rsid w:val="00E77F37"/>
    <w:rsid w:val="00E800A2"/>
    <w:rsid w:val="00E80932"/>
    <w:rsid w:val="00E80A69"/>
    <w:rsid w:val="00E81049"/>
    <w:rsid w:val="00E8190E"/>
    <w:rsid w:val="00E822A3"/>
    <w:rsid w:val="00E8253C"/>
    <w:rsid w:val="00E8310E"/>
    <w:rsid w:val="00E84203"/>
    <w:rsid w:val="00E842F1"/>
    <w:rsid w:val="00E84BB9"/>
    <w:rsid w:val="00E84CED"/>
    <w:rsid w:val="00E85568"/>
    <w:rsid w:val="00E8563C"/>
    <w:rsid w:val="00E85A75"/>
    <w:rsid w:val="00E85E63"/>
    <w:rsid w:val="00E86357"/>
    <w:rsid w:val="00E86F86"/>
    <w:rsid w:val="00E871A2"/>
    <w:rsid w:val="00E87A73"/>
    <w:rsid w:val="00E87C9B"/>
    <w:rsid w:val="00E900B9"/>
    <w:rsid w:val="00E90812"/>
    <w:rsid w:val="00E91173"/>
    <w:rsid w:val="00E91BA1"/>
    <w:rsid w:val="00E920C3"/>
    <w:rsid w:val="00E94D29"/>
    <w:rsid w:val="00E94FE2"/>
    <w:rsid w:val="00E956F7"/>
    <w:rsid w:val="00E95A3B"/>
    <w:rsid w:val="00E9632D"/>
    <w:rsid w:val="00E9666E"/>
    <w:rsid w:val="00E967DD"/>
    <w:rsid w:val="00E97C53"/>
    <w:rsid w:val="00EA06B4"/>
    <w:rsid w:val="00EA115E"/>
    <w:rsid w:val="00EA219F"/>
    <w:rsid w:val="00EA2E28"/>
    <w:rsid w:val="00EA460E"/>
    <w:rsid w:val="00EA46F9"/>
    <w:rsid w:val="00EA50D3"/>
    <w:rsid w:val="00EA66A0"/>
    <w:rsid w:val="00EA6D9E"/>
    <w:rsid w:val="00EA70B8"/>
    <w:rsid w:val="00EA71A9"/>
    <w:rsid w:val="00EA71B9"/>
    <w:rsid w:val="00EB0044"/>
    <w:rsid w:val="00EB0582"/>
    <w:rsid w:val="00EB1501"/>
    <w:rsid w:val="00EB29FC"/>
    <w:rsid w:val="00EB44DD"/>
    <w:rsid w:val="00EB4777"/>
    <w:rsid w:val="00EB47AC"/>
    <w:rsid w:val="00EB483C"/>
    <w:rsid w:val="00EB5632"/>
    <w:rsid w:val="00EB5D14"/>
    <w:rsid w:val="00EB6223"/>
    <w:rsid w:val="00EB6C53"/>
    <w:rsid w:val="00EB6EB9"/>
    <w:rsid w:val="00EB6FA4"/>
    <w:rsid w:val="00EB78C1"/>
    <w:rsid w:val="00EB79CE"/>
    <w:rsid w:val="00EB7DD2"/>
    <w:rsid w:val="00EB7FED"/>
    <w:rsid w:val="00EC1612"/>
    <w:rsid w:val="00EC1C0C"/>
    <w:rsid w:val="00EC25F9"/>
    <w:rsid w:val="00EC2F2D"/>
    <w:rsid w:val="00EC3902"/>
    <w:rsid w:val="00EC43A1"/>
    <w:rsid w:val="00EC4A3D"/>
    <w:rsid w:val="00EC52B5"/>
    <w:rsid w:val="00EC5395"/>
    <w:rsid w:val="00EC5DAC"/>
    <w:rsid w:val="00EC7EFD"/>
    <w:rsid w:val="00ED01EE"/>
    <w:rsid w:val="00ED0BFB"/>
    <w:rsid w:val="00ED1514"/>
    <w:rsid w:val="00ED1548"/>
    <w:rsid w:val="00ED2BFE"/>
    <w:rsid w:val="00ED3D66"/>
    <w:rsid w:val="00ED439C"/>
    <w:rsid w:val="00ED467F"/>
    <w:rsid w:val="00ED4B95"/>
    <w:rsid w:val="00ED5E88"/>
    <w:rsid w:val="00ED61B8"/>
    <w:rsid w:val="00ED7133"/>
    <w:rsid w:val="00ED7604"/>
    <w:rsid w:val="00EE1F7A"/>
    <w:rsid w:val="00EE21AB"/>
    <w:rsid w:val="00EE27CE"/>
    <w:rsid w:val="00EE53E7"/>
    <w:rsid w:val="00EE5CD5"/>
    <w:rsid w:val="00EE6294"/>
    <w:rsid w:val="00EF0014"/>
    <w:rsid w:val="00EF00FC"/>
    <w:rsid w:val="00EF0BFF"/>
    <w:rsid w:val="00EF0D64"/>
    <w:rsid w:val="00EF20B9"/>
    <w:rsid w:val="00EF250F"/>
    <w:rsid w:val="00EF259B"/>
    <w:rsid w:val="00EF334B"/>
    <w:rsid w:val="00EF3D69"/>
    <w:rsid w:val="00EF429C"/>
    <w:rsid w:val="00EF5984"/>
    <w:rsid w:val="00EF6012"/>
    <w:rsid w:val="00EF6F36"/>
    <w:rsid w:val="00EF7072"/>
    <w:rsid w:val="00EF7092"/>
    <w:rsid w:val="00EF7A22"/>
    <w:rsid w:val="00F00004"/>
    <w:rsid w:val="00F01366"/>
    <w:rsid w:val="00F017F3"/>
    <w:rsid w:val="00F01CCB"/>
    <w:rsid w:val="00F0264E"/>
    <w:rsid w:val="00F02A6B"/>
    <w:rsid w:val="00F03F65"/>
    <w:rsid w:val="00F0438E"/>
    <w:rsid w:val="00F0544F"/>
    <w:rsid w:val="00F05BB5"/>
    <w:rsid w:val="00F06C5E"/>
    <w:rsid w:val="00F07353"/>
    <w:rsid w:val="00F076E1"/>
    <w:rsid w:val="00F07C8F"/>
    <w:rsid w:val="00F07FCF"/>
    <w:rsid w:val="00F107BD"/>
    <w:rsid w:val="00F1164E"/>
    <w:rsid w:val="00F11A6C"/>
    <w:rsid w:val="00F12BF6"/>
    <w:rsid w:val="00F13378"/>
    <w:rsid w:val="00F13B0B"/>
    <w:rsid w:val="00F14259"/>
    <w:rsid w:val="00F14AFA"/>
    <w:rsid w:val="00F1514D"/>
    <w:rsid w:val="00F151F5"/>
    <w:rsid w:val="00F157F3"/>
    <w:rsid w:val="00F1591E"/>
    <w:rsid w:val="00F15FFA"/>
    <w:rsid w:val="00F17530"/>
    <w:rsid w:val="00F20014"/>
    <w:rsid w:val="00F2025E"/>
    <w:rsid w:val="00F20B1D"/>
    <w:rsid w:val="00F20B2B"/>
    <w:rsid w:val="00F210DF"/>
    <w:rsid w:val="00F211AC"/>
    <w:rsid w:val="00F22D54"/>
    <w:rsid w:val="00F2371C"/>
    <w:rsid w:val="00F249FE"/>
    <w:rsid w:val="00F24ADE"/>
    <w:rsid w:val="00F24DEB"/>
    <w:rsid w:val="00F26A2D"/>
    <w:rsid w:val="00F279EF"/>
    <w:rsid w:val="00F279FA"/>
    <w:rsid w:val="00F304D4"/>
    <w:rsid w:val="00F30E78"/>
    <w:rsid w:val="00F311EC"/>
    <w:rsid w:val="00F31965"/>
    <w:rsid w:val="00F32382"/>
    <w:rsid w:val="00F323CB"/>
    <w:rsid w:val="00F324F4"/>
    <w:rsid w:val="00F3285D"/>
    <w:rsid w:val="00F32D20"/>
    <w:rsid w:val="00F33629"/>
    <w:rsid w:val="00F34D4B"/>
    <w:rsid w:val="00F357BF"/>
    <w:rsid w:val="00F358A0"/>
    <w:rsid w:val="00F358CB"/>
    <w:rsid w:val="00F36733"/>
    <w:rsid w:val="00F36AE5"/>
    <w:rsid w:val="00F36AE6"/>
    <w:rsid w:val="00F37F96"/>
    <w:rsid w:val="00F40784"/>
    <w:rsid w:val="00F4178C"/>
    <w:rsid w:val="00F41BE2"/>
    <w:rsid w:val="00F41F08"/>
    <w:rsid w:val="00F41FD5"/>
    <w:rsid w:val="00F4219D"/>
    <w:rsid w:val="00F4296B"/>
    <w:rsid w:val="00F42A87"/>
    <w:rsid w:val="00F42AF0"/>
    <w:rsid w:val="00F42D94"/>
    <w:rsid w:val="00F43404"/>
    <w:rsid w:val="00F45074"/>
    <w:rsid w:val="00F45549"/>
    <w:rsid w:val="00F45CB9"/>
    <w:rsid w:val="00F469B0"/>
    <w:rsid w:val="00F47AF5"/>
    <w:rsid w:val="00F47D58"/>
    <w:rsid w:val="00F508EE"/>
    <w:rsid w:val="00F50E3F"/>
    <w:rsid w:val="00F51341"/>
    <w:rsid w:val="00F51577"/>
    <w:rsid w:val="00F527FD"/>
    <w:rsid w:val="00F528DF"/>
    <w:rsid w:val="00F52FD7"/>
    <w:rsid w:val="00F5308B"/>
    <w:rsid w:val="00F54BD1"/>
    <w:rsid w:val="00F55774"/>
    <w:rsid w:val="00F5651E"/>
    <w:rsid w:val="00F56591"/>
    <w:rsid w:val="00F567E5"/>
    <w:rsid w:val="00F56E2F"/>
    <w:rsid w:val="00F57002"/>
    <w:rsid w:val="00F5728D"/>
    <w:rsid w:val="00F57B2C"/>
    <w:rsid w:val="00F57CB4"/>
    <w:rsid w:val="00F57EBE"/>
    <w:rsid w:val="00F600D2"/>
    <w:rsid w:val="00F60A98"/>
    <w:rsid w:val="00F60BAB"/>
    <w:rsid w:val="00F61104"/>
    <w:rsid w:val="00F61367"/>
    <w:rsid w:val="00F61CB6"/>
    <w:rsid w:val="00F625BE"/>
    <w:rsid w:val="00F62F2B"/>
    <w:rsid w:val="00F6357C"/>
    <w:rsid w:val="00F6438B"/>
    <w:rsid w:val="00F64FD9"/>
    <w:rsid w:val="00F657BE"/>
    <w:rsid w:val="00F66BE6"/>
    <w:rsid w:val="00F677E7"/>
    <w:rsid w:val="00F67CCB"/>
    <w:rsid w:val="00F70350"/>
    <w:rsid w:val="00F71596"/>
    <w:rsid w:val="00F71E84"/>
    <w:rsid w:val="00F72513"/>
    <w:rsid w:val="00F72D87"/>
    <w:rsid w:val="00F732EC"/>
    <w:rsid w:val="00F74A6F"/>
    <w:rsid w:val="00F74F3D"/>
    <w:rsid w:val="00F75440"/>
    <w:rsid w:val="00F755B4"/>
    <w:rsid w:val="00F75953"/>
    <w:rsid w:val="00F75A0A"/>
    <w:rsid w:val="00F7721A"/>
    <w:rsid w:val="00F77CAE"/>
    <w:rsid w:val="00F804A9"/>
    <w:rsid w:val="00F81AF1"/>
    <w:rsid w:val="00F82844"/>
    <w:rsid w:val="00F83C61"/>
    <w:rsid w:val="00F851A9"/>
    <w:rsid w:val="00F87FBD"/>
    <w:rsid w:val="00F87FC4"/>
    <w:rsid w:val="00F901D7"/>
    <w:rsid w:val="00F9092A"/>
    <w:rsid w:val="00F92153"/>
    <w:rsid w:val="00F921C0"/>
    <w:rsid w:val="00F92812"/>
    <w:rsid w:val="00F92EB3"/>
    <w:rsid w:val="00F94312"/>
    <w:rsid w:val="00F95D17"/>
    <w:rsid w:val="00F965AC"/>
    <w:rsid w:val="00F97037"/>
    <w:rsid w:val="00F97B36"/>
    <w:rsid w:val="00FA0D35"/>
    <w:rsid w:val="00FA0E9F"/>
    <w:rsid w:val="00FA12E5"/>
    <w:rsid w:val="00FA1647"/>
    <w:rsid w:val="00FA2083"/>
    <w:rsid w:val="00FA26CD"/>
    <w:rsid w:val="00FA2A6C"/>
    <w:rsid w:val="00FA324B"/>
    <w:rsid w:val="00FA3515"/>
    <w:rsid w:val="00FA376D"/>
    <w:rsid w:val="00FA3DB8"/>
    <w:rsid w:val="00FA4C60"/>
    <w:rsid w:val="00FA50AA"/>
    <w:rsid w:val="00FA58AF"/>
    <w:rsid w:val="00FA5EDD"/>
    <w:rsid w:val="00FA6C9D"/>
    <w:rsid w:val="00FA6E2F"/>
    <w:rsid w:val="00FA759D"/>
    <w:rsid w:val="00FB1D48"/>
    <w:rsid w:val="00FB27DC"/>
    <w:rsid w:val="00FB2F50"/>
    <w:rsid w:val="00FB377D"/>
    <w:rsid w:val="00FB4792"/>
    <w:rsid w:val="00FB4C24"/>
    <w:rsid w:val="00FB4D2B"/>
    <w:rsid w:val="00FB6B3A"/>
    <w:rsid w:val="00FB7707"/>
    <w:rsid w:val="00FC0233"/>
    <w:rsid w:val="00FC229B"/>
    <w:rsid w:val="00FC2728"/>
    <w:rsid w:val="00FC2A84"/>
    <w:rsid w:val="00FC2F41"/>
    <w:rsid w:val="00FC303C"/>
    <w:rsid w:val="00FC3045"/>
    <w:rsid w:val="00FC3255"/>
    <w:rsid w:val="00FC33A8"/>
    <w:rsid w:val="00FC3955"/>
    <w:rsid w:val="00FC4117"/>
    <w:rsid w:val="00FC4E64"/>
    <w:rsid w:val="00FC4ED0"/>
    <w:rsid w:val="00FC5513"/>
    <w:rsid w:val="00FC5836"/>
    <w:rsid w:val="00FC6645"/>
    <w:rsid w:val="00FC73F1"/>
    <w:rsid w:val="00FC75A6"/>
    <w:rsid w:val="00FC75D9"/>
    <w:rsid w:val="00FC7D58"/>
    <w:rsid w:val="00FC7FD5"/>
    <w:rsid w:val="00FD02A3"/>
    <w:rsid w:val="00FD02B6"/>
    <w:rsid w:val="00FD031F"/>
    <w:rsid w:val="00FD0B24"/>
    <w:rsid w:val="00FD1704"/>
    <w:rsid w:val="00FD17E3"/>
    <w:rsid w:val="00FD2981"/>
    <w:rsid w:val="00FD2E5C"/>
    <w:rsid w:val="00FD4A83"/>
    <w:rsid w:val="00FD4B6F"/>
    <w:rsid w:val="00FD6088"/>
    <w:rsid w:val="00FD61C1"/>
    <w:rsid w:val="00FD6374"/>
    <w:rsid w:val="00FD6633"/>
    <w:rsid w:val="00FD6735"/>
    <w:rsid w:val="00FD6A89"/>
    <w:rsid w:val="00FD6EB4"/>
    <w:rsid w:val="00FD6F0B"/>
    <w:rsid w:val="00FD742C"/>
    <w:rsid w:val="00FE121F"/>
    <w:rsid w:val="00FE1271"/>
    <w:rsid w:val="00FE1835"/>
    <w:rsid w:val="00FE196C"/>
    <w:rsid w:val="00FE1B86"/>
    <w:rsid w:val="00FE1D7C"/>
    <w:rsid w:val="00FE34F1"/>
    <w:rsid w:val="00FE4532"/>
    <w:rsid w:val="00FE4E1B"/>
    <w:rsid w:val="00FE559C"/>
    <w:rsid w:val="00FE5697"/>
    <w:rsid w:val="00FE5928"/>
    <w:rsid w:val="00FE687B"/>
    <w:rsid w:val="00FE6C05"/>
    <w:rsid w:val="00FE7501"/>
    <w:rsid w:val="00FE77EB"/>
    <w:rsid w:val="00FE7A84"/>
    <w:rsid w:val="00FF21F4"/>
    <w:rsid w:val="00FF2598"/>
    <w:rsid w:val="00FF2681"/>
    <w:rsid w:val="00FF2DF3"/>
    <w:rsid w:val="00FF31B3"/>
    <w:rsid w:val="00FF3A13"/>
    <w:rsid w:val="00FF4813"/>
    <w:rsid w:val="00FF4C80"/>
    <w:rsid w:val="00FF6CC0"/>
    <w:rsid w:val="00FF7D6F"/>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73BBED"/>
  <w15:chartTrackingRefBased/>
  <w15:docId w15:val="{20091E3D-5D9C-4B32-BD5D-7ECD4E297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414"/>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6576"/>
    <w:pPr>
      <w:tabs>
        <w:tab w:val="center" w:pos="4513"/>
        <w:tab w:val="right" w:pos="9026"/>
      </w:tabs>
      <w:spacing w:after="0" w:line="240" w:lineRule="auto"/>
    </w:pPr>
    <w:rPr>
      <w:lang w:val="nb-NO"/>
    </w:rPr>
  </w:style>
  <w:style w:type="character" w:customStyle="1" w:styleId="HeaderChar">
    <w:name w:val="Header Char"/>
    <w:basedOn w:val="DefaultParagraphFont"/>
    <w:link w:val="Header"/>
    <w:uiPriority w:val="99"/>
    <w:rsid w:val="001A6576"/>
  </w:style>
  <w:style w:type="paragraph" w:styleId="Footer">
    <w:name w:val="footer"/>
    <w:basedOn w:val="Normal"/>
    <w:link w:val="FooterChar"/>
    <w:uiPriority w:val="99"/>
    <w:unhideWhenUsed/>
    <w:rsid w:val="001A6576"/>
    <w:pPr>
      <w:tabs>
        <w:tab w:val="center" w:pos="4513"/>
        <w:tab w:val="right" w:pos="9026"/>
      </w:tabs>
      <w:spacing w:after="0" w:line="240" w:lineRule="auto"/>
    </w:pPr>
    <w:rPr>
      <w:lang w:val="nb-NO"/>
    </w:rPr>
  </w:style>
  <w:style w:type="character" w:customStyle="1" w:styleId="FooterChar">
    <w:name w:val="Footer Char"/>
    <w:basedOn w:val="DefaultParagraphFont"/>
    <w:link w:val="Footer"/>
    <w:uiPriority w:val="99"/>
    <w:rsid w:val="001A6576"/>
  </w:style>
  <w:style w:type="character" w:styleId="LineNumber">
    <w:name w:val="line number"/>
    <w:basedOn w:val="DefaultParagraphFont"/>
    <w:uiPriority w:val="99"/>
    <w:semiHidden/>
    <w:unhideWhenUsed/>
    <w:rsid w:val="001A6576"/>
  </w:style>
  <w:style w:type="paragraph" w:styleId="BalloonText">
    <w:name w:val="Balloon Text"/>
    <w:basedOn w:val="Normal"/>
    <w:link w:val="BalloonTextChar"/>
    <w:uiPriority w:val="99"/>
    <w:semiHidden/>
    <w:unhideWhenUsed/>
    <w:rsid w:val="00E268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684E"/>
    <w:rPr>
      <w:rFonts w:ascii="Segoe UI" w:hAnsi="Segoe UI" w:cs="Segoe UI"/>
      <w:sz w:val="18"/>
      <w:szCs w:val="18"/>
      <w:lang w:val="en-US"/>
    </w:rPr>
  </w:style>
  <w:style w:type="paragraph" w:customStyle="1" w:styleId="Compact">
    <w:name w:val="Compact"/>
    <w:basedOn w:val="BodyText"/>
    <w:qFormat/>
    <w:rsid w:val="00DB7A28"/>
    <w:pPr>
      <w:spacing w:before="36" w:after="36" w:line="240" w:lineRule="auto"/>
    </w:pPr>
    <w:rPr>
      <w:sz w:val="24"/>
      <w:szCs w:val="24"/>
    </w:rPr>
  </w:style>
  <w:style w:type="table" w:styleId="PlainTable4">
    <w:name w:val="Plain Table 4"/>
    <w:basedOn w:val="TableNormal"/>
    <w:uiPriority w:val="44"/>
    <w:rsid w:val="00DB7A28"/>
    <w:pPr>
      <w:spacing w:after="0" w:line="240" w:lineRule="auto"/>
    </w:pPr>
    <w:rPr>
      <w:lang w:val="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iPriority w:val="99"/>
    <w:semiHidden/>
    <w:unhideWhenUsed/>
    <w:rsid w:val="00DB7A28"/>
    <w:pPr>
      <w:spacing w:after="120"/>
    </w:pPr>
  </w:style>
  <w:style w:type="character" w:customStyle="1" w:styleId="BodyTextChar">
    <w:name w:val="Body Text Char"/>
    <w:basedOn w:val="DefaultParagraphFont"/>
    <w:link w:val="BodyText"/>
    <w:uiPriority w:val="99"/>
    <w:semiHidden/>
    <w:rsid w:val="00DB7A28"/>
    <w:rPr>
      <w:lang w:val="en-US"/>
    </w:rPr>
  </w:style>
  <w:style w:type="paragraph" w:styleId="HTMLPreformatted">
    <w:name w:val="HTML Preformatted"/>
    <w:basedOn w:val="Normal"/>
    <w:link w:val="HTMLPreformattedChar"/>
    <w:uiPriority w:val="99"/>
    <w:unhideWhenUsed/>
    <w:rsid w:val="00E50B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nb-NO" w:eastAsia="nb-NO"/>
    </w:rPr>
  </w:style>
  <w:style w:type="character" w:customStyle="1" w:styleId="HTMLPreformattedChar">
    <w:name w:val="HTML Preformatted Char"/>
    <w:basedOn w:val="DefaultParagraphFont"/>
    <w:link w:val="HTMLPreformatted"/>
    <w:uiPriority w:val="99"/>
    <w:rsid w:val="00E50B7C"/>
    <w:rPr>
      <w:rFonts w:ascii="Courier New" w:eastAsia="Times New Roman" w:hAnsi="Courier New" w:cs="Courier New"/>
      <w:sz w:val="20"/>
      <w:szCs w:val="20"/>
      <w:lang w:eastAsia="nb-NO"/>
    </w:rPr>
  </w:style>
  <w:style w:type="character" w:customStyle="1" w:styleId="gd15mcfceub">
    <w:name w:val="gd15mcfceub"/>
    <w:basedOn w:val="DefaultParagraphFont"/>
    <w:rsid w:val="00E50B7C"/>
  </w:style>
  <w:style w:type="character" w:styleId="Hyperlink">
    <w:name w:val="Hyperlink"/>
    <w:basedOn w:val="DefaultParagraphFont"/>
    <w:uiPriority w:val="99"/>
    <w:unhideWhenUsed/>
    <w:rsid w:val="00CB0E5E"/>
    <w:rPr>
      <w:color w:val="0563C1" w:themeColor="hyperlink"/>
      <w:u w:val="single"/>
    </w:rPr>
  </w:style>
  <w:style w:type="character" w:styleId="UnresolvedMention">
    <w:name w:val="Unresolved Mention"/>
    <w:basedOn w:val="DefaultParagraphFont"/>
    <w:uiPriority w:val="99"/>
    <w:semiHidden/>
    <w:unhideWhenUsed/>
    <w:rsid w:val="00CB0E5E"/>
    <w:rPr>
      <w:color w:val="605E5C"/>
      <w:shd w:val="clear" w:color="auto" w:fill="E1DFDD"/>
    </w:rPr>
  </w:style>
  <w:style w:type="character" w:styleId="CommentReference">
    <w:name w:val="annotation reference"/>
    <w:basedOn w:val="DefaultParagraphFont"/>
    <w:uiPriority w:val="99"/>
    <w:semiHidden/>
    <w:unhideWhenUsed/>
    <w:qFormat/>
    <w:rsid w:val="00BC6346"/>
    <w:rPr>
      <w:sz w:val="16"/>
      <w:szCs w:val="16"/>
    </w:rPr>
  </w:style>
  <w:style w:type="character" w:customStyle="1" w:styleId="CommentTextChar">
    <w:name w:val="Comment Text Char"/>
    <w:basedOn w:val="DefaultParagraphFont"/>
    <w:link w:val="CommentText"/>
    <w:uiPriority w:val="99"/>
    <w:qFormat/>
    <w:rsid w:val="00BC6346"/>
    <w:rPr>
      <w:sz w:val="20"/>
      <w:szCs w:val="20"/>
    </w:rPr>
  </w:style>
  <w:style w:type="paragraph" w:styleId="CommentText">
    <w:name w:val="annotation text"/>
    <w:basedOn w:val="Normal"/>
    <w:link w:val="CommentTextChar"/>
    <w:uiPriority w:val="99"/>
    <w:unhideWhenUsed/>
    <w:qFormat/>
    <w:rsid w:val="00BC6346"/>
    <w:pPr>
      <w:spacing w:line="240" w:lineRule="auto"/>
    </w:pPr>
    <w:rPr>
      <w:sz w:val="20"/>
      <w:szCs w:val="20"/>
      <w:lang w:val="nb-NO"/>
    </w:rPr>
  </w:style>
  <w:style w:type="character" w:customStyle="1" w:styleId="CommentTextChar1">
    <w:name w:val="Comment Text Char1"/>
    <w:basedOn w:val="DefaultParagraphFont"/>
    <w:uiPriority w:val="99"/>
    <w:semiHidden/>
    <w:rsid w:val="00BC6346"/>
    <w:rPr>
      <w:sz w:val="20"/>
      <w:szCs w:val="20"/>
      <w:lang w:val="en-US"/>
    </w:rPr>
  </w:style>
  <w:style w:type="paragraph" w:customStyle="1" w:styleId="EndNoteBibliographyTitle">
    <w:name w:val="EndNote Bibliography Title"/>
    <w:basedOn w:val="Normal"/>
    <w:link w:val="EndNoteBibliographyTitleChar"/>
    <w:rsid w:val="00EB29FC"/>
    <w:pPr>
      <w:spacing w:after="0"/>
      <w:jc w:val="center"/>
    </w:pPr>
    <w:rPr>
      <w:rFonts w:ascii="Times New Roman" w:hAnsi="Times New Roman" w:cs="Times New Roman"/>
      <w:noProof/>
      <w:sz w:val="24"/>
    </w:rPr>
  </w:style>
  <w:style w:type="character" w:customStyle="1" w:styleId="EndNoteBibliographyTitleChar">
    <w:name w:val="EndNote Bibliography Title Char"/>
    <w:basedOn w:val="DefaultParagraphFont"/>
    <w:link w:val="EndNoteBibliographyTitle"/>
    <w:rsid w:val="00EB29FC"/>
    <w:rPr>
      <w:rFonts w:ascii="Times New Roman" w:hAnsi="Times New Roman" w:cs="Times New Roman"/>
      <w:noProof/>
      <w:sz w:val="24"/>
      <w:lang w:val="en-US"/>
    </w:rPr>
  </w:style>
  <w:style w:type="paragraph" w:customStyle="1" w:styleId="EndNoteBibliography">
    <w:name w:val="EndNote Bibliography"/>
    <w:basedOn w:val="Normal"/>
    <w:link w:val="EndNoteBibliographyChar"/>
    <w:rsid w:val="00EB29FC"/>
    <w:pPr>
      <w:spacing w:line="240" w:lineRule="auto"/>
      <w:jc w:val="both"/>
    </w:pPr>
    <w:rPr>
      <w:rFonts w:ascii="Times New Roman" w:hAnsi="Times New Roman" w:cs="Times New Roman"/>
      <w:noProof/>
      <w:sz w:val="24"/>
    </w:rPr>
  </w:style>
  <w:style w:type="character" w:customStyle="1" w:styleId="EndNoteBibliographyChar">
    <w:name w:val="EndNote Bibliography Char"/>
    <w:basedOn w:val="DefaultParagraphFont"/>
    <w:link w:val="EndNoteBibliography"/>
    <w:rsid w:val="00EB29FC"/>
    <w:rPr>
      <w:rFonts w:ascii="Times New Roman" w:hAnsi="Times New Roman" w:cs="Times New Roman"/>
      <w:noProof/>
      <w:sz w:val="24"/>
      <w:lang w:val="en-US"/>
    </w:rPr>
  </w:style>
  <w:style w:type="paragraph" w:styleId="CommentSubject">
    <w:name w:val="annotation subject"/>
    <w:basedOn w:val="CommentText"/>
    <w:next w:val="CommentText"/>
    <w:link w:val="CommentSubjectChar"/>
    <w:uiPriority w:val="99"/>
    <w:semiHidden/>
    <w:unhideWhenUsed/>
    <w:rsid w:val="005D4BD0"/>
    <w:rPr>
      <w:b/>
      <w:bCs/>
      <w:lang w:val="en-US"/>
    </w:rPr>
  </w:style>
  <w:style w:type="character" w:customStyle="1" w:styleId="CommentSubjectChar">
    <w:name w:val="Comment Subject Char"/>
    <w:basedOn w:val="CommentTextChar"/>
    <w:link w:val="CommentSubject"/>
    <w:uiPriority w:val="99"/>
    <w:semiHidden/>
    <w:rsid w:val="005D4BD0"/>
    <w:rPr>
      <w:b/>
      <w:bCs/>
      <w:sz w:val="20"/>
      <w:szCs w:val="20"/>
      <w:lang w:val="en-US"/>
    </w:rPr>
  </w:style>
  <w:style w:type="paragraph" w:styleId="ListParagraph">
    <w:name w:val="List Paragraph"/>
    <w:basedOn w:val="Normal"/>
    <w:uiPriority w:val="34"/>
    <w:qFormat/>
    <w:rsid w:val="005B0C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5180">
      <w:bodyDiv w:val="1"/>
      <w:marLeft w:val="0"/>
      <w:marRight w:val="0"/>
      <w:marTop w:val="0"/>
      <w:marBottom w:val="0"/>
      <w:divBdr>
        <w:top w:val="none" w:sz="0" w:space="0" w:color="auto"/>
        <w:left w:val="none" w:sz="0" w:space="0" w:color="auto"/>
        <w:bottom w:val="none" w:sz="0" w:space="0" w:color="auto"/>
        <w:right w:val="none" w:sz="0" w:space="0" w:color="auto"/>
      </w:divBdr>
    </w:div>
    <w:div w:id="35545204">
      <w:bodyDiv w:val="1"/>
      <w:marLeft w:val="0"/>
      <w:marRight w:val="0"/>
      <w:marTop w:val="0"/>
      <w:marBottom w:val="0"/>
      <w:divBdr>
        <w:top w:val="none" w:sz="0" w:space="0" w:color="auto"/>
        <w:left w:val="none" w:sz="0" w:space="0" w:color="auto"/>
        <w:bottom w:val="none" w:sz="0" w:space="0" w:color="auto"/>
        <w:right w:val="none" w:sz="0" w:space="0" w:color="auto"/>
      </w:divBdr>
    </w:div>
    <w:div w:id="129591107">
      <w:bodyDiv w:val="1"/>
      <w:marLeft w:val="0"/>
      <w:marRight w:val="0"/>
      <w:marTop w:val="0"/>
      <w:marBottom w:val="0"/>
      <w:divBdr>
        <w:top w:val="none" w:sz="0" w:space="0" w:color="auto"/>
        <w:left w:val="none" w:sz="0" w:space="0" w:color="auto"/>
        <w:bottom w:val="none" w:sz="0" w:space="0" w:color="auto"/>
        <w:right w:val="none" w:sz="0" w:space="0" w:color="auto"/>
      </w:divBdr>
    </w:div>
    <w:div w:id="186985392">
      <w:bodyDiv w:val="1"/>
      <w:marLeft w:val="0"/>
      <w:marRight w:val="0"/>
      <w:marTop w:val="0"/>
      <w:marBottom w:val="0"/>
      <w:divBdr>
        <w:top w:val="none" w:sz="0" w:space="0" w:color="auto"/>
        <w:left w:val="none" w:sz="0" w:space="0" w:color="auto"/>
        <w:bottom w:val="none" w:sz="0" w:space="0" w:color="auto"/>
        <w:right w:val="none" w:sz="0" w:space="0" w:color="auto"/>
      </w:divBdr>
    </w:div>
    <w:div w:id="244343076">
      <w:bodyDiv w:val="1"/>
      <w:marLeft w:val="0"/>
      <w:marRight w:val="0"/>
      <w:marTop w:val="0"/>
      <w:marBottom w:val="0"/>
      <w:divBdr>
        <w:top w:val="none" w:sz="0" w:space="0" w:color="auto"/>
        <w:left w:val="none" w:sz="0" w:space="0" w:color="auto"/>
        <w:bottom w:val="none" w:sz="0" w:space="0" w:color="auto"/>
        <w:right w:val="none" w:sz="0" w:space="0" w:color="auto"/>
      </w:divBdr>
    </w:div>
    <w:div w:id="337541212">
      <w:bodyDiv w:val="1"/>
      <w:marLeft w:val="0"/>
      <w:marRight w:val="0"/>
      <w:marTop w:val="0"/>
      <w:marBottom w:val="0"/>
      <w:divBdr>
        <w:top w:val="none" w:sz="0" w:space="0" w:color="auto"/>
        <w:left w:val="none" w:sz="0" w:space="0" w:color="auto"/>
        <w:bottom w:val="none" w:sz="0" w:space="0" w:color="auto"/>
        <w:right w:val="none" w:sz="0" w:space="0" w:color="auto"/>
      </w:divBdr>
    </w:div>
    <w:div w:id="577903024">
      <w:bodyDiv w:val="1"/>
      <w:marLeft w:val="0"/>
      <w:marRight w:val="0"/>
      <w:marTop w:val="0"/>
      <w:marBottom w:val="0"/>
      <w:divBdr>
        <w:top w:val="none" w:sz="0" w:space="0" w:color="auto"/>
        <w:left w:val="none" w:sz="0" w:space="0" w:color="auto"/>
        <w:bottom w:val="none" w:sz="0" w:space="0" w:color="auto"/>
        <w:right w:val="none" w:sz="0" w:space="0" w:color="auto"/>
      </w:divBdr>
    </w:div>
    <w:div w:id="665983605">
      <w:bodyDiv w:val="1"/>
      <w:marLeft w:val="0"/>
      <w:marRight w:val="0"/>
      <w:marTop w:val="0"/>
      <w:marBottom w:val="0"/>
      <w:divBdr>
        <w:top w:val="none" w:sz="0" w:space="0" w:color="auto"/>
        <w:left w:val="none" w:sz="0" w:space="0" w:color="auto"/>
        <w:bottom w:val="none" w:sz="0" w:space="0" w:color="auto"/>
        <w:right w:val="none" w:sz="0" w:space="0" w:color="auto"/>
      </w:divBdr>
    </w:div>
    <w:div w:id="666637186">
      <w:bodyDiv w:val="1"/>
      <w:marLeft w:val="0"/>
      <w:marRight w:val="0"/>
      <w:marTop w:val="0"/>
      <w:marBottom w:val="0"/>
      <w:divBdr>
        <w:top w:val="none" w:sz="0" w:space="0" w:color="auto"/>
        <w:left w:val="none" w:sz="0" w:space="0" w:color="auto"/>
        <w:bottom w:val="none" w:sz="0" w:space="0" w:color="auto"/>
        <w:right w:val="none" w:sz="0" w:space="0" w:color="auto"/>
      </w:divBdr>
    </w:div>
    <w:div w:id="858276284">
      <w:bodyDiv w:val="1"/>
      <w:marLeft w:val="0"/>
      <w:marRight w:val="0"/>
      <w:marTop w:val="0"/>
      <w:marBottom w:val="0"/>
      <w:divBdr>
        <w:top w:val="none" w:sz="0" w:space="0" w:color="auto"/>
        <w:left w:val="none" w:sz="0" w:space="0" w:color="auto"/>
        <w:bottom w:val="none" w:sz="0" w:space="0" w:color="auto"/>
        <w:right w:val="none" w:sz="0" w:space="0" w:color="auto"/>
      </w:divBdr>
    </w:div>
    <w:div w:id="884558432">
      <w:bodyDiv w:val="1"/>
      <w:marLeft w:val="0"/>
      <w:marRight w:val="0"/>
      <w:marTop w:val="0"/>
      <w:marBottom w:val="0"/>
      <w:divBdr>
        <w:top w:val="none" w:sz="0" w:space="0" w:color="auto"/>
        <w:left w:val="none" w:sz="0" w:space="0" w:color="auto"/>
        <w:bottom w:val="none" w:sz="0" w:space="0" w:color="auto"/>
        <w:right w:val="none" w:sz="0" w:space="0" w:color="auto"/>
      </w:divBdr>
    </w:div>
    <w:div w:id="929584898">
      <w:bodyDiv w:val="1"/>
      <w:marLeft w:val="0"/>
      <w:marRight w:val="0"/>
      <w:marTop w:val="0"/>
      <w:marBottom w:val="0"/>
      <w:divBdr>
        <w:top w:val="none" w:sz="0" w:space="0" w:color="auto"/>
        <w:left w:val="none" w:sz="0" w:space="0" w:color="auto"/>
        <w:bottom w:val="none" w:sz="0" w:space="0" w:color="auto"/>
        <w:right w:val="none" w:sz="0" w:space="0" w:color="auto"/>
      </w:divBdr>
    </w:div>
    <w:div w:id="931401206">
      <w:bodyDiv w:val="1"/>
      <w:marLeft w:val="0"/>
      <w:marRight w:val="0"/>
      <w:marTop w:val="0"/>
      <w:marBottom w:val="0"/>
      <w:divBdr>
        <w:top w:val="none" w:sz="0" w:space="0" w:color="auto"/>
        <w:left w:val="none" w:sz="0" w:space="0" w:color="auto"/>
        <w:bottom w:val="none" w:sz="0" w:space="0" w:color="auto"/>
        <w:right w:val="none" w:sz="0" w:space="0" w:color="auto"/>
      </w:divBdr>
    </w:div>
    <w:div w:id="963577518">
      <w:bodyDiv w:val="1"/>
      <w:marLeft w:val="0"/>
      <w:marRight w:val="0"/>
      <w:marTop w:val="0"/>
      <w:marBottom w:val="0"/>
      <w:divBdr>
        <w:top w:val="none" w:sz="0" w:space="0" w:color="auto"/>
        <w:left w:val="none" w:sz="0" w:space="0" w:color="auto"/>
        <w:bottom w:val="none" w:sz="0" w:space="0" w:color="auto"/>
        <w:right w:val="none" w:sz="0" w:space="0" w:color="auto"/>
      </w:divBdr>
    </w:div>
    <w:div w:id="1049257484">
      <w:bodyDiv w:val="1"/>
      <w:marLeft w:val="0"/>
      <w:marRight w:val="0"/>
      <w:marTop w:val="0"/>
      <w:marBottom w:val="0"/>
      <w:divBdr>
        <w:top w:val="none" w:sz="0" w:space="0" w:color="auto"/>
        <w:left w:val="none" w:sz="0" w:space="0" w:color="auto"/>
        <w:bottom w:val="none" w:sz="0" w:space="0" w:color="auto"/>
        <w:right w:val="none" w:sz="0" w:space="0" w:color="auto"/>
      </w:divBdr>
      <w:divsChild>
        <w:div w:id="521625733">
          <w:marLeft w:val="0"/>
          <w:marRight w:val="0"/>
          <w:marTop w:val="0"/>
          <w:marBottom w:val="0"/>
          <w:divBdr>
            <w:top w:val="none" w:sz="0" w:space="0" w:color="auto"/>
            <w:left w:val="none" w:sz="0" w:space="0" w:color="auto"/>
            <w:bottom w:val="none" w:sz="0" w:space="0" w:color="auto"/>
            <w:right w:val="none" w:sz="0" w:space="0" w:color="auto"/>
          </w:divBdr>
        </w:div>
        <w:div w:id="2147314350">
          <w:marLeft w:val="0"/>
          <w:marRight w:val="0"/>
          <w:marTop w:val="0"/>
          <w:marBottom w:val="0"/>
          <w:divBdr>
            <w:top w:val="none" w:sz="0" w:space="0" w:color="auto"/>
            <w:left w:val="none" w:sz="0" w:space="0" w:color="auto"/>
            <w:bottom w:val="none" w:sz="0" w:space="0" w:color="auto"/>
            <w:right w:val="none" w:sz="0" w:space="0" w:color="auto"/>
          </w:divBdr>
        </w:div>
      </w:divsChild>
    </w:div>
    <w:div w:id="1062364302">
      <w:bodyDiv w:val="1"/>
      <w:marLeft w:val="0"/>
      <w:marRight w:val="0"/>
      <w:marTop w:val="0"/>
      <w:marBottom w:val="0"/>
      <w:divBdr>
        <w:top w:val="none" w:sz="0" w:space="0" w:color="auto"/>
        <w:left w:val="none" w:sz="0" w:space="0" w:color="auto"/>
        <w:bottom w:val="none" w:sz="0" w:space="0" w:color="auto"/>
        <w:right w:val="none" w:sz="0" w:space="0" w:color="auto"/>
      </w:divBdr>
    </w:div>
    <w:div w:id="1096099329">
      <w:bodyDiv w:val="1"/>
      <w:marLeft w:val="0"/>
      <w:marRight w:val="0"/>
      <w:marTop w:val="0"/>
      <w:marBottom w:val="0"/>
      <w:divBdr>
        <w:top w:val="none" w:sz="0" w:space="0" w:color="auto"/>
        <w:left w:val="none" w:sz="0" w:space="0" w:color="auto"/>
        <w:bottom w:val="none" w:sz="0" w:space="0" w:color="auto"/>
        <w:right w:val="none" w:sz="0" w:space="0" w:color="auto"/>
      </w:divBdr>
    </w:div>
    <w:div w:id="1139690494">
      <w:bodyDiv w:val="1"/>
      <w:marLeft w:val="0"/>
      <w:marRight w:val="0"/>
      <w:marTop w:val="0"/>
      <w:marBottom w:val="0"/>
      <w:divBdr>
        <w:top w:val="none" w:sz="0" w:space="0" w:color="auto"/>
        <w:left w:val="none" w:sz="0" w:space="0" w:color="auto"/>
        <w:bottom w:val="none" w:sz="0" w:space="0" w:color="auto"/>
        <w:right w:val="none" w:sz="0" w:space="0" w:color="auto"/>
      </w:divBdr>
    </w:div>
    <w:div w:id="1232546417">
      <w:bodyDiv w:val="1"/>
      <w:marLeft w:val="0"/>
      <w:marRight w:val="0"/>
      <w:marTop w:val="0"/>
      <w:marBottom w:val="0"/>
      <w:divBdr>
        <w:top w:val="none" w:sz="0" w:space="0" w:color="auto"/>
        <w:left w:val="none" w:sz="0" w:space="0" w:color="auto"/>
        <w:bottom w:val="none" w:sz="0" w:space="0" w:color="auto"/>
        <w:right w:val="none" w:sz="0" w:space="0" w:color="auto"/>
      </w:divBdr>
    </w:div>
    <w:div w:id="1241915228">
      <w:bodyDiv w:val="1"/>
      <w:marLeft w:val="0"/>
      <w:marRight w:val="0"/>
      <w:marTop w:val="0"/>
      <w:marBottom w:val="0"/>
      <w:divBdr>
        <w:top w:val="none" w:sz="0" w:space="0" w:color="auto"/>
        <w:left w:val="none" w:sz="0" w:space="0" w:color="auto"/>
        <w:bottom w:val="none" w:sz="0" w:space="0" w:color="auto"/>
        <w:right w:val="none" w:sz="0" w:space="0" w:color="auto"/>
      </w:divBdr>
    </w:div>
    <w:div w:id="1250240052">
      <w:bodyDiv w:val="1"/>
      <w:marLeft w:val="0"/>
      <w:marRight w:val="0"/>
      <w:marTop w:val="0"/>
      <w:marBottom w:val="0"/>
      <w:divBdr>
        <w:top w:val="none" w:sz="0" w:space="0" w:color="auto"/>
        <w:left w:val="none" w:sz="0" w:space="0" w:color="auto"/>
        <w:bottom w:val="none" w:sz="0" w:space="0" w:color="auto"/>
        <w:right w:val="none" w:sz="0" w:space="0" w:color="auto"/>
      </w:divBdr>
    </w:div>
    <w:div w:id="1269506980">
      <w:bodyDiv w:val="1"/>
      <w:marLeft w:val="0"/>
      <w:marRight w:val="0"/>
      <w:marTop w:val="0"/>
      <w:marBottom w:val="0"/>
      <w:divBdr>
        <w:top w:val="none" w:sz="0" w:space="0" w:color="auto"/>
        <w:left w:val="none" w:sz="0" w:space="0" w:color="auto"/>
        <w:bottom w:val="none" w:sz="0" w:space="0" w:color="auto"/>
        <w:right w:val="none" w:sz="0" w:space="0" w:color="auto"/>
      </w:divBdr>
    </w:div>
    <w:div w:id="1272517402">
      <w:bodyDiv w:val="1"/>
      <w:marLeft w:val="0"/>
      <w:marRight w:val="0"/>
      <w:marTop w:val="0"/>
      <w:marBottom w:val="0"/>
      <w:divBdr>
        <w:top w:val="none" w:sz="0" w:space="0" w:color="auto"/>
        <w:left w:val="none" w:sz="0" w:space="0" w:color="auto"/>
        <w:bottom w:val="none" w:sz="0" w:space="0" w:color="auto"/>
        <w:right w:val="none" w:sz="0" w:space="0" w:color="auto"/>
      </w:divBdr>
    </w:div>
    <w:div w:id="1408068848">
      <w:bodyDiv w:val="1"/>
      <w:marLeft w:val="0"/>
      <w:marRight w:val="0"/>
      <w:marTop w:val="0"/>
      <w:marBottom w:val="0"/>
      <w:divBdr>
        <w:top w:val="none" w:sz="0" w:space="0" w:color="auto"/>
        <w:left w:val="none" w:sz="0" w:space="0" w:color="auto"/>
        <w:bottom w:val="none" w:sz="0" w:space="0" w:color="auto"/>
        <w:right w:val="none" w:sz="0" w:space="0" w:color="auto"/>
      </w:divBdr>
    </w:div>
    <w:div w:id="1415129714">
      <w:bodyDiv w:val="1"/>
      <w:marLeft w:val="0"/>
      <w:marRight w:val="0"/>
      <w:marTop w:val="0"/>
      <w:marBottom w:val="0"/>
      <w:divBdr>
        <w:top w:val="none" w:sz="0" w:space="0" w:color="auto"/>
        <w:left w:val="none" w:sz="0" w:space="0" w:color="auto"/>
        <w:bottom w:val="none" w:sz="0" w:space="0" w:color="auto"/>
        <w:right w:val="none" w:sz="0" w:space="0" w:color="auto"/>
      </w:divBdr>
    </w:div>
    <w:div w:id="1444037788">
      <w:bodyDiv w:val="1"/>
      <w:marLeft w:val="0"/>
      <w:marRight w:val="0"/>
      <w:marTop w:val="0"/>
      <w:marBottom w:val="0"/>
      <w:divBdr>
        <w:top w:val="none" w:sz="0" w:space="0" w:color="auto"/>
        <w:left w:val="none" w:sz="0" w:space="0" w:color="auto"/>
        <w:bottom w:val="none" w:sz="0" w:space="0" w:color="auto"/>
        <w:right w:val="none" w:sz="0" w:space="0" w:color="auto"/>
      </w:divBdr>
    </w:div>
    <w:div w:id="1529831661">
      <w:bodyDiv w:val="1"/>
      <w:marLeft w:val="0"/>
      <w:marRight w:val="0"/>
      <w:marTop w:val="0"/>
      <w:marBottom w:val="0"/>
      <w:divBdr>
        <w:top w:val="none" w:sz="0" w:space="0" w:color="auto"/>
        <w:left w:val="none" w:sz="0" w:space="0" w:color="auto"/>
        <w:bottom w:val="none" w:sz="0" w:space="0" w:color="auto"/>
        <w:right w:val="none" w:sz="0" w:space="0" w:color="auto"/>
      </w:divBdr>
    </w:div>
    <w:div w:id="1567839599">
      <w:bodyDiv w:val="1"/>
      <w:marLeft w:val="0"/>
      <w:marRight w:val="0"/>
      <w:marTop w:val="0"/>
      <w:marBottom w:val="0"/>
      <w:divBdr>
        <w:top w:val="none" w:sz="0" w:space="0" w:color="auto"/>
        <w:left w:val="none" w:sz="0" w:space="0" w:color="auto"/>
        <w:bottom w:val="none" w:sz="0" w:space="0" w:color="auto"/>
        <w:right w:val="none" w:sz="0" w:space="0" w:color="auto"/>
      </w:divBdr>
    </w:div>
    <w:div w:id="1574579537">
      <w:bodyDiv w:val="1"/>
      <w:marLeft w:val="0"/>
      <w:marRight w:val="0"/>
      <w:marTop w:val="0"/>
      <w:marBottom w:val="0"/>
      <w:divBdr>
        <w:top w:val="none" w:sz="0" w:space="0" w:color="auto"/>
        <w:left w:val="none" w:sz="0" w:space="0" w:color="auto"/>
        <w:bottom w:val="none" w:sz="0" w:space="0" w:color="auto"/>
        <w:right w:val="none" w:sz="0" w:space="0" w:color="auto"/>
      </w:divBdr>
    </w:div>
    <w:div w:id="1704401673">
      <w:bodyDiv w:val="1"/>
      <w:marLeft w:val="0"/>
      <w:marRight w:val="0"/>
      <w:marTop w:val="0"/>
      <w:marBottom w:val="0"/>
      <w:divBdr>
        <w:top w:val="none" w:sz="0" w:space="0" w:color="auto"/>
        <w:left w:val="none" w:sz="0" w:space="0" w:color="auto"/>
        <w:bottom w:val="none" w:sz="0" w:space="0" w:color="auto"/>
        <w:right w:val="none" w:sz="0" w:space="0" w:color="auto"/>
      </w:divBdr>
    </w:div>
    <w:div w:id="1778911719">
      <w:bodyDiv w:val="1"/>
      <w:marLeft w:val="0"/>
      <w:marRight w:val="0"/>
      <w:marTop w:val="0"/>
      <w:marBottom w:val="0"/>
      <w:divBdr>
        <w:top w:val="none" w:sz="0" w:space="0" w:color="auto"/>
        <w:left w:val="none" w:sz="0" w:space="0" w:color="auto"/>
        <w:bottom w:val="none" w:sz="0" w:space="0" w:color="auto"/>
        <w:right w:val="none" w:sz="0" w:space="0" w:color="auto"/>
      </w:divBdr>
    </w:div>
    <w:div w:id="2072078018">
      <w:bodyDiv w:val="1"/>
      <w:marLeft w:val="0"/>
      <w:marRight w:val="0"/>
      <w:marTop w:val="0"/>
      <w:marBottom w:val="0"/>
      <w:divBdr>
        <w:top w:val="none" w:sz="0" w:space="0" w:color="auto"/>
        <w:left w:val="none" w:sz="0" w:space="0" w:color="auto"/>
        <w:bottom w:val="none" w:sz="0" w:space="0" w:color="auto"/>
        <w:right w:val="none" w:sz="0" w:space="0" w:color="auto"/>
      </w:divBdr>
    </w:div>
    <w:div w:id="2077318859">
      <w:bodyDiv w:val="1"/>
      <w:marLeft w:val="0"/>
      <w:marRight w:val="0"/>
      <w:marTop w:val="0"/>
      <w:marBottom w:val="0"/>
      <w:divBdr>
        <w:top w:val="none" w:sz="0" w:space="0" w:color="auto"/>
        <w:left w:val="none" w:sz="0" w:space="0" w:color="auto"/>
        <w:bottom w:val="none" w:sz="0" w:space="0" w:color="auto"/>
        <w:right w:val="none" w:sz="0" w:space="0" w:color="auto"/>
      </w:divBdr>
    </w:div>
    <w:div w:id="2080978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mec.16059" TargetMode="External"/><Relationship Id="rId18" Type="http://schemas.openxmlformats.org/officeDocument/2006/relationships/hyperlink" Target="https://doi.org/10.1002/qj.107" TargetMode="External"/><Relationship Id="rId26" Type="http://schemas.openxmlformats.org/officeDocument/2006/relationships/hyperlink" Target="https://doi.org/10.1096/fj.202100556R" TargetMode="External"/><Relationship Id="rId39" Type="http://schemas.openxmlformats.org/officeDocument/2006/relationships/hyperlink" Target="http://eklima.met.no" TargetMode="External"/><Relationship Id="rId3" Type="http://schemas.openxmlformats.org/officeDocument/2006/relationships/styles" Target="styles.xml"/><Relationship Id="rId21" Type="http://schemas.openxmlformats.org/officeDocument/2006/relationships/hyperlink" Target="https://doi.org/10.1111/j.1365-2486.2006.01266.x" TargetMode="External"/><Relationship Id="rId34" Type="http://schemas.openxmlformats.org/officeDocument/2006/relationships/hyperlink" Target="https://doi.org/10.1111/1365-2656.13580" TargetMode="External"/><Relationship Id="rId42" Type="http://schemas.openxmlformats.org/officeDocument/2006/relationships/hyperlink" Target="https://doi.org/10.1111/mec.15807" TargetMode="External"/><Relationship Id="rId47" Type="http://schemas.openxmlformats.org/officeDocument/2006/relationships/image" Target="media/image4.png"/><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016/j.biocon.2019.108242" TargetMode="External"/><Relationship Id="rId17" Type="http://schemas.openxmlformats.org/officeDocument/2006/relationships/hyperlink" Target="https://doi.org/10.1111/1365-2656.13430" TargetMode="External"/><Relationship Id="rId25" Type="http://schemas.openxmlformats.org/officeDocument/2006/relationships/hyperlink" Target="https://doi.org/10.1890/0012-9615(2001)071%5b0245:TIOHQO%5d2.0.CO;2" TargetMode="External"/><Relationship Id="rId33" Type="http://schemas.openxmlformats.org/officeDocument/2006/relationships/hyperlink" Target="www.R-project.org/" TargetMode="External"/><Relationship Id="rId38" Type="http://schemas.openxmlformats.org/officeDocument/2006/relationships/hyperlink" Target="https://doi.org/10.1111/mec.16083" TargetMode="External"/><Relationship Id="rId46"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s://doi.org/10.1029/2019GL084601" TargetMode="External"/><Relationship Id="rId20" Type="http://schemas.openxmlformats.org/officeDocument/2006/relationships/hyperlink" Target="https://doi.org/10.1016/j.scitotenv.2021.146920" TargetMode="External"/><Relationship Id="rId29" Type="http://schemas.openxmlformats.org/officeDocument/2006/relationships/hyperlink" Target="https://doi.org/10.1111/1365-2656.12896" TargetMode="External"/><Relationship Id="rId41" Type="http://schemas.openxmlformats.org/officeDocument/2006/relationships/hyperlink" Target="https://doi.org/10.1111/mec.1601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6/anbe.1997.0625" TargetMode="External"/><Relationship Id="rId24" Type="http://schemas.openxmlformats.org/officeDocument/2006/relationships/hyperlink" Target="https://doi.org/10.1016/j.cbpa.2020.110836" TargetMode="External"/><Relationship Id="rId32" Type="http://schemas.openxmlformats.org/officeDocument/2006/relationships/hyperlink" Target="https://doi.org/10.1111/j.1365-2656.2009.01597.x" TargetMode="External"/><Relationship Id="rId37" Type="http://schemas.openxmlformats.org/officeDocument/2006/relationships/hyperlink" Target="https://doi.org/10.1006/anbe.1996.0295" TargetMode="External"/><Relationship Id="rId40" Type="http://schemas.openxmlformats.org/officeDocument/2006/relationships/hyperlink" Target="https://CRAN.R-project.org/package=survival" TargetMode="External"/><Relationship Id="rId45"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doi.org/10.1111/j.1365-2656.2009.01624.x" TargetMode="External"/><Relationship Id="rId23" Type="http://schemas.openxmlformats.org/officeDocument/2006/relationships/hyperlink" Target="https://CRAN.R-project.org/package=survminer" TargetMode="External"/><Relationship Id="rId28" Type="http://schemas.openxmlformats.org/officeDocument/2006/relationships/hyperlink" Target="https://doi.org/10.1111/mec.16150" TargetMode="External"/><Relationship Id="rId36" Type="http://schemas.openxmlformats.org/officeDocument/2006/relationships/hyperlink" Target="https://doi.org/10.1002/ece3.2712" TargetMode="External"/><Relationship Id="rId49" Type="http://schemas.openxmlformats.org/officeDocument/2006/relationships/footer" Target="footer1.xml"/><Relationship Id="rId10" Type="http://schemas.openxmlformats.org/officeDocument/2006/relationships/hyperlink" Target="https://CRAN.R-project.org/package=minqa" TargetMode="External"/><Relationship Id="rId19" Type="http://schemas.openxmlformats.org/officeDocument/2006/relationships/hyperlink" Target="https://doi.org/10.1111/mec.16154" TargetMode="External"/><Relationship Id="rId31" Type="http://schemas.openxmlformats.org/officeDocument/2006/relationships/hyperlink" Target="https://doi.org/10.1046/j.1466-822X.2002.00296.x" TargetMode="External"/><Relationship Id="rId44"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doi.org/10.1111/ibi.12614" TargetMode="External"/><Relationship Id="rId14" Type="http://schemas.openxmlformats.org/officeDocument/2006/relationships/hyperlink" Target="https://doi.org/10.1016/j.cbpc.2006.11.005" TargetMode="External"/><Relationship Id="rId22" Type="http://schemas.openxmlformats.org/officeDocument/2006/relationships/hyperlink" Target="https://CRAN.R-project.org/package=DHARMa" TargetMode="External"/><Relationship Id="rId27" Type="http://schemas.openxmlformats.org/officeDocument/2006/relationships/hyperlink" Target="https://doi.org/10.1111/mec.15980" TargetMode="External"/><Relationship Id="rId30" Type="http://schemas.openxmlformats.org/officeDocument/2006/relationships/hyperlink" Target="https://doi.org/10.1111/j.1365-2435.2011.01856.x" TargetMode="External"/><Relationship Id="rId35" Type="http://schemas.openxmlformats.org/officeDocument/2006/relationships/hyperlink" Target="https://doi.org/10.1111/mec.16145" TargetMode="External"/><Relationship Id="rId43" Type="http://schemas.openxmlformats.org/officeDocument/2006/relationships/hyperlink" Target="https://doi.org/10.1016/j.jtherbio.2018.01.004" TargetMode="External"/><Relationship Id="rId48" Type="http://schemas.openxmlformats.org/officeDocument/2006/relationships/image" Target="media/image5.png"/><Relationship Id="rId8" Type="http://schemas.openxmlformats.org/officeDocument/2006/relationships/hyperlink" Target="https://doi.org/10.1111/mec.16162" TargetMode="Externa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E03DC6-0CA7-4400-B126-C0DC6AA4A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33112</Words>
  <Characters>175494</Characters>
  <Application>Microsoft Office Word</Application>
  <DocSecurity>0</DocSecurity>
  <Lines>1462</Lines>
  <Paragraphs>416</Paragraphs>
  <ScaleCrop>false</ScaleCrop>
  <HeadingPairs>
    <vt:vector size="2" baseType="variant">
      <vt:variant>
        <vt:lpstr>Title</vt:lpstr>
      </vt:variant>
      <vt:variant>
        <vt:i4>1</vt:i4>
      </vt:variant>
    </vt:vector>
  </HeadingPairs>
  <TitlesOfParts>
    <vt:vector size="1" baseType="lpstr">
      <vt:lpstr/>
    </vt:vector>
  </TitlesOfParts>
  <Company>NTNU</Company>
  <LinksUpToDate>false</LinksUpToDate>
  <CharactersWithSpaces>208190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Pepke Pedersen</dc:creator>
  <cp:keywords/>
  <dc:description/>
  <cp:lastModifiedBy>Michael Le Pepke</cp:lastModifiedBy>
  <cp:revision>4210</cp:revision>
  <dcterms:created xsi:type="dcterms:W3CDTF">2018-10-31T11:45:00Z</dcterms:created>
  <dcterms:modified xsi:type="dcterms:W3CDTF">2021-10-16T22:30:00Z</dcterms:modified>
</cp:coreProperties>
</file>